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93441706"/>
        <w:docPartObj>
          <w:docPartGallery w:val="Cover Pages"/>
          <w:docPartUnique/>
        </w:docPartObj>
      </w:sdtPr>
      <w:sdtEndPr/>
      <w:sdtContent>
        <w:p w14:paraId="139C76B6" w14:textId="77777777" w:rsidR="00762248" w:rsidRDefault="0000583D" w:rsidP="00762248">
          <w:r>
            <w:rPr>
              <w:noProof/>
            </w:rPr>
            <mc:AlternateContent>
              <mc:Choice Requires="wps">
                <w:drawing>
                  <wp:anchor distT="0" distB="0" distL="114300" distR="114300" simplePos="0" relativeHeight="251665408" behindDoc="1" locked="0" layoutInCell="1" allowOverlap="1" wp14:anchorId="1B0FC87A" wp14:editId="74CBAE72">
                    <wp:simplePos x="0" y="0"/>
                    <wp:positionH relativeFrom="margin">
                      <wp:align>right</wp:align>
                    </wp:positionH>
                    <wp:positionV relativeFrom="margin">
                      <wp:posOffset>-254635</wp:posOffset>
                    </wp:positionV>
                    <wp:extent cx="6312535" cy="9829800"/>
                    <wp:effectExtent l="0" t="0" r="12065" b="1905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2535" cy="9829800"/>
                            </a:xfrm>
                            <a:prstGeom prst="rect">
                              <a:avLst/>
                            </a:prstGeom>
                            <a:gradFill>
                              <a:gsLst>
                                <a:gs pos="0">
                                  <a:schemeClr val="accent1">
                                    <a:lumMod val="20000"/>
                                    <a:lumOff val="80000"/>
                                  </a:schemeClr>
                                </a:gs>
                                <a:gs pos="100000">
                                  <a:schemeClr val="accent1">
                                    <a:lumMod val="60000"/>
                                    <a:lumOff val="40000"/>
                                  </a:schemeClr>
                                </a:gs>
                              </a:gsLst>
                            </a:gradFill>
                            <a:ln w="19050">
                              <a:solidFill>
                                <a:schemeClr val="tx1"/>
                              </a:solidFill>
                            </a:ln>
                          </wps:spPr>
                          <wps:style>
                            <a:lnRef idx="2">
                              <a:schemeClr val="accent1">
                                <a:shade val="50000"/>
                              </a:schemeClr>
                            </a:lnRef>
                            <a:fillRef idx="1003">
                              <a:schemeClr val="lt2"/>
                            </a:fillRef>
                            <a:effectRef idx="0">
                              <a:schemeClr val="accent1"/>
                            </a:effectRef>
                            <a:fontRef idx="minor">
                              <a:schemeClr val="lt1"/>
                            </a:fontRef>
                          </wps:style>
                          <wps:txbx>
                            <w:txbxContent>
                              <w:p w14:paraId="55D6B80A" w14:textId="77777777" w:rsidR="00882E61" w:rsidRDefault="00882E61"/>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0FC87A" id="Rectangle 466" o:spid="_x0000_s1026" style="position:absolute;margin-left:445.85pt;margin-top:-20.05pt;width:497.05pt;height:774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" fillcolor="#d9e2f3 [660]" strokecolor="black [3213]" strokeweight="1.5pt">
                    <v:fill color2="#8eaadb [1940]" rotate="t" focus="100%" type="gradient">
                      <o:fill v:ext="view" type="gradientUnscaled"/>
                    </v:fill>
                    <v:path arrowok="t"/>
                    <v:textbox inset="21.6pt,,21.6pt">
                      <w:txbxContent>
                        <w:p w14:paraId="55D6B80A" w14:textId="77777777" w:rsidR="00882E61" w:rsidRDefault="00882E61"/>
                      </w:txbxContent>
                    </v:textbox>
                    <w10:wrap anchorx="margin" anchory="margin"/>
                  </v:rect>
                </w:pict>
              </mc:Fallback>
            </mc:AlternateContent>
          </w:r>
          <w:r w:rsidR="002D65C8">
            <w:rPr>
              <w:noProof/>
            </w:rPr>
            <mc:AlternateContent>
              <mc:Choice Requires="wps">
                <w:drawing>
                  <wp:anchor distT="0" distB="0" distL="114300" distR="114300" simplePos="0" relativeHeight="251662336" behindDoc="0" locked="0" layoutInCell="1" allowOverlap="1" wp14:anchorId="30B70CDF" wp14:editId="79759B3A">
                    <wp:simplePos x="0" y="0"/>
                    <wp:positionH relativeFrom="page">
                      <wp:posOffset>3430905</wp:posOffset>
                    </wp:positionH>
                    <wp:positionV relativeFrom="page">
                      <wp:posOffset>375920</wp:posOffset>
                    </wp:positionV>
                    <wp:extent cx="2875915" cy="2985247"/>
                    <wp:effectExtent l="0" t="0" r="2540" b="5715"/>
                    <wp:wrapNone/>
                    <wp:docPr id="467" name="Rectangle 467"/>
                    <wp:cNvGraphicFramePr/>
                    <a:graphic xmlns:a="http://schemas.openxmlformats.org/drawingml/2006/main">
                      <a:graphicData uri="http://schemas.microsoft.com/office/word/2010/wordprocessingShape">
                        <wps:wsp>
                          <wps:cNvSpPr/>
                          <wps:spPr>
                            <a:xfrm>
                              <a:off x="0" y="0"/>
                              <a:ext cx="2875915" cy="298524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52859A" w14:textId="77777777" w:rsidR="00882E61" w:rsidRDefault="00280C3B">
                                <w:pPr>
                                  <w:spacing w:before="240"/>
                                  <w:jc w:val="center"/>
                                  <w:rPr>
                                    <w:color w:val="FFFFFF" w:themeColor="background1"/>
                                  </w:rPr>
                                </w:pPr>
                                <w:sdt>
                                  <w:sdtPr>
                                    <w:rPr>
                                      <w:color w:val="FFFFFF" w:themeColor="background1"/>
                                      <w:sz w:val="72"/>
                                      <w:szCs w:val="72"/>
                                    </w:rPr>
                                    <w:alias w:val="Abstract"/>
                                    <w:id w:val="8276291"/>
                                    <w:dataBinding w:prefixMappings="xmlns:ns0='http://schemas.microsoft.com/office/2006/coverPageProps'" w:xpath="/ns0:CoverPageProperties[1]/ns0:Abstract[1]" w:storeItemID="{55AF091B-3C7A-41E3-B477-F2FDAA23CFDA}"/>
                                    <w:text/>
                                  </w:sdtPr>
                                  <w:sdtEndPr/>
                                  <w:sdtContent>
                                    <w:r w:rsidR="00B26507">
                                      <w:rPr>
                                        <w:color w:val="FFFFFF" w:themeColor="background1"/>
                                        <w:sz w:val="72"/>
                                        <w:szCs w:val="72"/>
                                      </w:rPr>
                                      <w:t xml:space="preserve">MIRANI </w:t>
                                    </w:r>
                                    <w:r w:rsidR="00882E61">
                                      <w:rPr>
                                        <w:color w:val="FFFFFF" w:themeColor="background1"/>
                                        <w:sz w:val="72"/>
                                        <w:szCs w:val="72"/>
                                      </w:rPr>
                                      <w:t>STATE HIGH SCHOOL</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0</wp14:pctHeight>
                    </wp14:sizeRelV>
                  </wp:anchor>
                </w:drawing>
              </mc:Choice>
              <mc:Fallback>
                <w:pict>
                  <v:rect w14:anchorId="30B70CDF" id="Rectangle 467" o:spid="_x0000_s1027" style="position:absolute;margin-left:270.15pt;margin-top:29.6pt;width:226.45pt;height:235.05pt;z-index:251662336;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" fillcolor="#44546a [3215]" stroked="f" strokeweight="1pt">
                    <v:textbox inset="14.4pt,14.4pt,14.4pt,28.8pt">
                      <w:txbxContent>
                        <w:p w14:paraId="4652859A" w14:textId="77777777" w:rsidR="00882E61" w:rsidRDefault="00280C3B">
                          <w:pPr>
                            <w:spacing w:before="240"/>
                            <w:jc w:val="center"/>
                            <w:rPr>
                              <w:color w:val="FFFFFF" w:themeColor="background1"/>
                            </w:rPr>
                          </w:pPr>
                          <w:sdt>
                            <w:sdtPr>
                              <w:rPr>
                                <w:color w:val="FFFFFF" w:themeColor="background1"/>
                                <w:sz w:val="72"/>
                                <w:szCs w:val="72"/>
                              </w:rPr>
                              <w:alias w:val="Abstract"/>
                              <w:id w:val="8276291"/>
                              <w:dataBinding w:prefixMappings="xmlns:ns0='http://schemas.microsoft.com/office/2006/coverPageProps'" w:xpath="/ns0:CoverPageProperties[1]/ns0:Abstract[1]" w:storeItemID="{55AF091B-3C7A-41E3-B477-F2FDAA23CFDA}"/>
                              <w:text/>
                            </w:sdtPr>
                            <w:sdtEndPr/>
                            <w:sdtContent>
                              <w:r w:rsidR="00B26507">
                                <w:rPr>
                                  <w:color w:val="FFFFFF" w:themeColor="background1"/>
                                  <w:sz w:val="72"/>
                                  <w:szCs w:val="72"/>
                                </w:rPr>
                                <w:t xml:space="preserve">MIRANI </w:t>
                              </w:r>
                              <w:r w:rsidR="00882E61">
                                <w:rPr>
                                  <w:color w:val="FFFFFF" w:themeColor="background1"/>
                                  <w:sz w:val="72"/>
                                  <w:szCs w:val="72"/>
                                </w:rPr>
                                <w:t>STATE HIGH SCHOOL</w:t>
                              </w:r>
                            </w:sdtContent>
                          </w:sdt>
                        </w:p>
                      </w:txbxContent>
                    </v:textbox>
                    <w10:wrap anchorx="page" anchory="page"/>
                  </v:rect>
                </w:pict>
              </mc:Fallback>
            </mc:AlternateContent>
          </w:r>
          <w:r w:rsidR="00762248">
            <w:rPr>
              <w:noProof/>
            </w:rPr>
            <mc:AlternateContent>
              <mc:Choice Requires="wps">
                <w:drawing>
                  <wp:anchor distT="0" distB="0" distL="114300" distR="114300" simplePos="0" relativeHeight="251666432" behindDoc="0" locked="0" layoutInCell="1" allowOverlap="1" wp14:anchorId="2FD10691" wp14:editId="00F5C45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7057390</wp:posOffset>
                        </wp:positionV>
                      </mc:Fallback>
                    </mc:AlternateContent>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27B83558" w14:textId="77777777" w:rsidR="00882E61" w:rsidRDefault="00882E61">
                                <w:pPr>
                                  <w:pStyle w:val="NoSpacing"/>
                                  <w:rPr>
                                    <w:noProof/>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2FD10691" id="_x0000_t202" coordsize="21600,21600" o:spt="202" path="m,l,21600r21600,l21600,xe">
                    <v:stroke joinstyle="miter"/>
                    <v:path gradientshapeok="t" o:connecttype="rect"/>
                  </v:shapetype>
                  <v:shape id="Text Box 465" o:spid="_x0000_s1028" type="#_x0000_t202" style="position:absolute;margin-left:0;margin-top:0;width:220.3pt;height:21.15pt;z-index:251666432;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" filled="f" stroked="f" strokeweight=".5pt">
                    <v:textbox style="mso-fit-shape-to-text:t">
                      <w:txbxContent>
                        <w:p w14:paraId="27B83558" w14:textId="77777777" w:rsidR="00882E61" w:rsidRDefault="00882E61">
                          <w:pPr>
                            <w:pStyle w:val="NoSpacing"/>
                            <w:rPr>
                              <w:noProof/>
                            </w:rPr>
                          </w:pPr>
                        </w:p>
                      </w:txbxContent>
                    </v:textbox>
                    <w10:wrap type="square" anchorx="page" anchory="page"/>
                  </v:shape>
                </w:pict>
              </mc:Fallback>
            </mc:AlternateContent>
          </w:r>
          <w:r w:rsidR="00762248">
            <w:rPr>
              <w:noProof/>
            </w:rPr>
            <mc:AlternateContent>
              <mc:Choice Requires="wps">
                <w:drawing>
                  <wp:anchor distT="0" distB="0" distL="114300" distR="114300" simplePos="0" relativeHeight="251661312" behindDoc="0" locked="0" layoutInCell="1" allowOverlap="1" wp14:anchorId="6F791085" wp14:editId="127BA7E5">
                    <wp:simplePos x="0" y="0"/>
                    <mc:AlternateContent>
                      <mc:Choice Requires="wp14">
                        <wp:positionH relativeFrom="page">
                          <wp14:pctPosHOffset>44000</wp14:pctPosHOffset>
                        </wp:positionH>
                      </mc:Choice>
                      <mc:Fallback>
                        <wp:positionH relativeFrom="page">
                          <wp:posOffset>3326765</wp:posOffset>
                        </wp:positionH>
                      </mc:Fallback>
                    </mc:AlternateContent>
                    <mc:AlternateContent>
                      <mc:Choice Requires="wp14">
                        <wp:positionV relativeFrom="page">
                          <wp14:pctPosVOffset>2500</wp14:pctPosVOffset>
                        </wp:positionV>
                      </mc:Choice>
                      <mc:Fallback>
                        <wp:positionV relativeFrom="page">
                          <wp:posOffset>267335</wp:posOffset>
                        </wp:positionV>
                      </mc:Fallback>
                    </mc:AlternateContent>
                    <wp:extent cx="3108960" cy="7040880"/>
                    <wp:effectExtent l="0" t="0" r="23495" b="2032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8C3D79" w14:textId="77777777" w:rsidR="00882E61" w:rsidRDefault="00882E61" w:rsidP="00956B53">
                                <w:pPr>
                                  <w:jc w:val="center"/>
                                </w:pPr>
                                <w:r>
                                  <w:rPr>
                                    <w:noProof/>
                                  </w:rPr>
                                  <w:drawing>
                                    <wp:inline distT="0" distB="0" distL="0" distR="0" wp14:anchorId="16C169D5" wp14:editId="1505C49B">
                                      <wp:extent cx="766482" cy="931796"/>
                                      <wp:effectExtent l="0" t="0" r="0" b="190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2627" cy="95142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6F791085" id="Rectangle 468" o:spid="_x0000_s1029" style="position:absolute;margin-left:0;margin-top:0;width:244.8pt;height:554.4pt;z-index:251661312;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" fillcolor="white [3212]" strokecolor="#747070 [1614]" strokeweight="1.25pt">
                    <v:textbox>
                      <w:txbxContent>
                        <w:p w14:paraId="078C3D79" w14:textId="77777777" w:rsidR="00882E61" w:rsidRDefault="00882E61" w:rsidP="00956B53">
                          <w:pPr>
                            <w:jc w:val="center"/>
                          </w:pPr>
                          <w:r>
                            <w:rPr>
                              <w:noProof/>
                            </w:rPr>
                            <w:drawing>
                              <wp:inline distT="0" distB="0" distL="0" distR="0" wp14:anchorId="16C169D5" wp14:editId="1505C49B">
                                <wp:extent cx="766482" cy="931796"/>
                                <wp:effectExtent l="0" t="0" r="0" b="190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2627" cy="951423"/>
                                        </a:xfrm>
                                        <a:prstGeom prst="rect">
                                          <a:avLst/>
                                        </a:prstGeom>
                                        <a:noFill/>
                                        <a:ln>
                                          <a:noFill/>
                                        </a:ln>
                                      </pic:spPr>
                                    </pic:pic>
                                  </a:graphicData>
                                </a:graphic>
                              </wp:inline>
                            </w:drawing>
                          </w:r>
                        </w:p>
                      </w:txbxContent>
                    </v:textbox>
                    <w10:wrap anchorx="page" anchory="page"/>
                  </v:rect>
                </w:pict>
              </mc:Fallback>
            </mc:AlternateContent>
          </w:r>
        </w:p>
      </w:sdtContent>
    </w:sdt>
    <w:p w14:paraId="7482CE26" w14:textId="77777777" w:rsidR="00537267" w:rsidRDefault="0070224D" w:rsidP="00537267">
      <w:pPr>
        <w:rPr>
          <w:rFonts w:ascii="Calibri"/>
          <w:sz w:val="36"/>
          <w:szCs w:val="36"/>
        </w:rPr>
      </w:pPr>
      <w:r>
        <w:rPr>
          <w:noProof/>
        </w:rPr>
        <mc:AlternateContent>
          <mc:Choice Requires="wps">
            <w:drawing>
              <wp:anchor distT="0" distB="0" distL="114300" distR="114300" simplePos="0" relativeHeight="251664384" behindDoc="0" locked="0" layoutInCell="1" allowOverlap="1" wp14:anchorId="2CE4B8A9" wp14:editId="5D8CF546">
                <wp:simplePos x="0" y="0"/>
                <wp:positionH relativeFrom="page">
                  <wp:posOffset>3504976</wp:posOffset>
                </wp:positionH>
                <wp:positionV relativeFrom="page">
                  <wp:posOffset>7071136</wp:posOffset>
                </wp:positionV>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7F540B24" id="Rectangle 469" o:spid="_x0000_s1026" style="position:absolute;margin-left:276pt;margin-top:556.8pt;width:226.45pt;height:9.35pt;z-index:251664384;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" fillcolor="#4472c4 [3204]" stroked="f" strokeweight="1pt">
                <w10:wrap anchorx="page" anchory="page"/>
              </v:rect>
            </w:pict>
          </mc:Fallback>
        </mc:AlternateContent>
      </w:r>
      <w:r w:rsidR="00956B53">
        <w:rPr>
          <w:noProof/>
        </w:rPr>
        <mc:AlternateContent>
          <mc:Choice Requires="wps">
            <w:drawing>
              <wp:anchor distT="0" distB="0" distL="114300" distR="114300" simplePos="0" relativeHeight="251663360" behindDoc="0" locked="0" layoutInCell="1" allowOverlap="1" wp14:anchorId="03AA5C05" wp14:editId="3998DA46">
                <wp:simplePos x="0" y="0"/>
                <wp:positionH relativeFrom="page">
                  <wp:posOffset>3765176</wp:posOffset>
                </wp:positionH>
                <wp:positionV relativeFrom="page">
                  <wp:posOffset>4155141</wp:posOffset>
                </wp:positionV>
                <wp:extent cx="2245510" cy="3038923"/>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245510" cy="3038923"/>
                        </a:xfrm>
                        <a:prstGeom prst="rect">
                          <a:avLst/>
                        </a:prstGeom>
                        <a:noFill/>
                        <a:ln w="6350">
                          <a:noFill/>
                        </a:ln>
                        <a:effectLst/>
                      </wps:spPr>
                      <wps:txbx>
                        <w:txbxContent>
                          <w:sdt>
                            <w:sdtPr>
                              <w:rPr>
                                <w:rFonts w:asciiTheme="majorHAnsi" w:eastAsiaTheme="majorEastAsia" w:hAnsiTheme="majorHAnsi" w:cstheme="majorBidi"/>
                                <w:noProof/>
                                <w:color w:val="4472C4" w:themeColor="accent1"/>
                                <w:sz w:val="72"/>
                                <w:szCs w:val="72"/>
                              </w:rPr>
                              <w:alias w:val="Title"/>
                              <w:id w:val="-958338334"/>
                              <w:showingPlcHdr/>
                              <w:dataBinding w:prefixMappings="xmlns:ns0='http://schemas.openxmlformats.org/package/2006/metadata/core-properties' xmlns:ns1='http://purl.org/dc/elements/1.1/'" w:xpath="/ns0:coreProperties[1]/ns1:title[1]" w:storeItemID="{6C3C8BC8-F283-45AE-878A-BAB7291924A1}"/>
                              <w:text/>
                            </w:sdtPr>
                            <w:sdtEndPr/>
                            <w:sdtContent>
                              <w:p w14:paraId="044FC044" w14:textId="77777777" w:rsidR="00882E61" w:rsidRDefault="00882E61">
                                <w:pPr>
                                  <w:rPr>
                                    <w:rFonts w:asciiTheme="majorHAnsi" w:eastAsiaTheme="majorEastAsia" w:hAnsiTheme="majorHAnsi" w:cstheme="majorBidi"/>
                                    <w:noProof/>
                                    <w:color w:val="4472C4" w:themeColor="accent1"/>
                                    <w:sz w:val="72"/>
                                    <w:szCs w:val="144"/>
                                  </w:rPr>
                                </w:pPr>
                                <w:r>
                                  <w:rPr>
                                    <w:rFonts w:asciiTheme="majorHAnsi" w:eastAsiaTheme="majorEastAsia" w:hAnsiTheme="majorHAnsi" w:cstheme="majorBidi"/>
                                    <w:noProof/>
                                    <w:color w:val="4472C4" w:themeColor="accent1"/>
                                    <w:sz w:val="72"/>
                                    <w:szCs w:val="72"/>
                                  </w:rPr>
                                  <w:t xml:space="preserve">     </w:t>
                                </w:r>
                              </w:p>
                            </w:sdtContent>
                          </w:sdt>
                          <w:sdt>
                            <w:sdtPr>
                              <w:rPr>
                                <w:rFonts w:asciiTheme="majorHAnsi" w:eastAsiaTheme="majorEastAsia" w:hAnsiTheme="majorHAnsi" w:cstheme="majorBidi"/>
                                <w:noProof/>
                                <w:color w:val="44546A" w:themeColor="text2"/>
                                <w:sz w:val="72"/>
                                <w:szCs w:val="72"/>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14:paraId="028F9546" w14:textId="6D125199" w:rsidR="00882E61" w:rsidRPr="00762248" w:rsidRDefault="00512C13" w:rsidP="00762248">
                                <w:pPr>
                                  <w:jc w:val="center"/>
                                  <w:rPr>
                                    <w:rFonts w:asciiTheme="majorHAnsi" w:eastAsiaTheme="majorEastAsia" w:hAnsiTheme="majorHAnsi" w:cstheme="majorBidi"/>
                                    <w:noProof/>
                                    <w:color w:val="44546A" w:themeColor="text2"/>
                                    <w:sz w:val="72"/>
                                    <w:szCs w:val="72"/>
                                  </w:rPr>
                                </w:pPr>
                                <w:r>
                                  <w:rPr>
                                    <w:rFonts w:asciiTheme="majorHAnsi" w:eastAsiaTheme="majorEastAsia" w:hAnsiTheme="majorHAnsi" w:cstheme="majorBidi"/>
                                    <w:noProof/>
                                    <w:color w:val="44546A" w:themeColor="text2"/>
                                    <w:sz w:val="72"/>
                                    <w:szCs w:val="72"/>
                                  </w:rPr>
                                  <w:t>Year 10 Curriculum Handbook2026</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AA5C05" id="Text Box 470" o:spid="_x0000_s1030" type="#_x0000_t202" style="position:absolute;margin-left:296.45pt;margin-top:327.2pt;width:176.8pt;height:239.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" filled="f" stroked="f" strokeweight=".5pt">
                <v:textbox>
                  <w:txbxContent>
                    <w:sdt>
                      <w:sdtPr>
                        <w:rPr>
                          <w:rFonts w:asciiTheme="majorHAnsi" w:eastAsiaTheme="majorEastAsia" w:hAnsiTheme="majorHAnsi" w:cstheme="majorBidi"/>
                          <w:noProof/>
                          <w:color w:val="4472C4" w:themeColor="accent1"/>
                          <w:sz w:val="72"/>
                          <w:szCs w:val="72"/>
                        </w:rPr>
                        <w:alias w:val="Title"/>
                        <w:id w:val="-958338334"/>
                        <w:showingPlcHdr/>
                        <w:dataBinding w:prefixMappings="xmlns:ns0='http://schemas.openxmlformats.org/package/2006/metadata/core-properties' xmlns:ns1='http://purl.org/dc/elements/1.1/'" w:xpath="/ns0:coreProperties[1]/ns1:title[1]" w:storeItemID="{6C3C8BC8-F283-45AE-878A-BAB7291924A1}"/>
                        <w:text/>
                      </w:sdtPr>
                      <w:sdtEndPr/>
                      <w:sdtContent>
                        <w:p w14:paraId="044FC044" w14:textId="77777777" w:rsidR="00882E61" w:rsidRDefault="00882E61">
                          <w:pPr>
                            <w:rPr>
                              <w:rFonts w:asciiTheme="majorHAnsi" w:eastAsiaTheme="majorEastAsia" w:hAnsiTheme="majorHAnsi" w:cstheme="majorBidi"/>
                              <w:noProof/>
                              <w:color w:val="4472C4" w:themeColor="accent1"/>
                              <w:sz w:val="72"/>
                              <w:szCs w:val="144"/>
                            </w:rPr>
                          </w:pPr>
                          <w:r>
                            <w:rPr>
                              <w:rFonts w:asciiTheme="majorHAnsi" w:eastAsiaTheme="majorEastAsia" w:hAnsiTheme="majorHAnsi" w:cstheme="majorBidi"/>
                              <w:noProof/>
                              <w:color w:val="4472C4" w:themeColor="accent1"/>
                              <w:sz w:val="72"/>
                              <w:szCs w:val="72"/>
                            </w:rPr>
                            <w:t xml:space="preserve">     </w:t>
                          </w:r>
                        </w:p>
                      </w:sdtContent>
                    </w:sdt>
                    <w:sdt>
                      <w:sdtPr>
                        <w:rPr>
                          <w:rFonts w:asciiTheme="majorHAnsi" w:eastAsiaTheme="majorEastAsia" w:hAnsiTheme="majorHAnsi" w:cstheme="majorBidi"/>
                          <w:noProof/>
                          <w:color w:val="44546A" w:themeColor="text2"/>
                          <w:sz w:val="72"/>
                          <w:szCs w:val="72"/>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14:paraId="028F9546" w14:textId="6D125199" w:rsidR="00882E61" w:rsidRPr="00762248" w:rsidRDefault="00512C13" w:rsidP="00762248">
                          <w:pPr>
                            <w:jc w:val="center"/>
                            <w:rPr>
                              <w:rFonts w:asciiTheme="majorHAnsi" w:eastAsiaTheme="majorEastAsia" w:hAnsiTheme="majorHAnsi" w:cstheme="majorBidi"/>
                              <w:noProof/>
                              <w:color w:val="44546A" w:themeColor="text2"/>
                              <w:sz w:val="72"/>
                              <w:szCs w:val="72"/>
                            </w:rPr>
                          </w:pPr>
                          <w:r>
                            <w:rPr>
                              <w:rFonts w:asciiTheme="majorHAnsi" w:eastAsiaTheme="majorEastAsia" w:hAnsiTheme="majorHAnsi" w:cstheme="majorBidi"/>
                              <w:noProof/>
                              <w:color w:val="44546A" w:themeColor="text2"/>
                              <w:sz w:val="72"/>
                              <w:szCs w:val="72"/>
                            </w:rPr>
                            <w:t>Year 10 Curriculum Handbook2026</w:t>
                          </w:r>
                        </w:p>
                      </w:sdtContent>
                    </w:sdt>
                  </w:txbxContent>
                </v:textbox>
                <w10:wrap type="square" anchorx="page" anchory="page"/>
              </v:shape>
            </w:pict>
          </mc:Fallback>
        </mc:AlternateContent>
      </w:r>
      <w:r w:rsidR="008B7B5C">
        <w:rPr>
          <w:rFonts w:ascii="Calibri" w:eastAsia="PMingLiU" w:hAnsi="Calibri" w:cs="Times New Roman"/>
          <w:b/>
          <w:color w:val="FF0000"/>
          <w:sz w:val="32"/>
          <w:szCs w:val="32"/>
          <w:lang w:val="en-AU" w:eastAsia="zh-TW"/>
        </w:rPr>
        <w:br w:type="page"/>
      </w:r>
    </w:p>
    <w:sdt>
      <w:sdtPr>
        <w:rPr>
          <w:rFonts w:asciiTheme="minorHAnsi" w:eastAsiaTheme="minorHAnsi" w:hAnsiTheme="minorHAnsi" w:cstheme="minorBidi"/>
          <w:color w:val="auto"/>
          <w:sz w:val="22"/>
          <w:szCs w:val="22"/>
        </w:rPr>
        <w:id w:val="1855912281"/>
        <w:docPartObj>
          <w:docPartGallery w:val="Table of Contents"/>
          <w:docPartUnique/>
        </w:docPartObj>
      </w:sdtPr>
      <w:sdtEndPr>
        <w:rPr>
          <w:b/>
          <w:bCs/>
          <w:noProof/>
        </w:rPr>
      </w:sdtEndPr>
      <w:sdtContent>
        <w:p w14:paraId="592B842F" w14:textId="77777777" w:rsidR="0000583D" w:rsidRPr="00B34CE9" w:rsidRDefault="0000583D">
          <w:pPr>
            <w:pStyle w:val="TOCHeading"/>
            <w:rPr>
              <w:b/>
            </w:rPr>
          </w:pPr>
          <w:r w:rsidRPr="00B34CE9">
            <w:rPr>
              <w:b/>
            </w:rPr>
            <w:t>Contents</w:t>
          </w:r>
        </w:p>
        <w:p w14:paraId="2257711C" w14:textId="0A903DEE" w:rsidR="00F8089A" w:rsidRDefault="0000583D">
          <w:pPr>
            <w:pStyle w:val="TOC1"/>
            <w:tabs>
              <w:tab w:val="left" w:pos="440"/>
              <w:tab w:val="right" w:leader="dot" w:pos="9770"/>
            </w:tabs>
            <w:rPr>
              <w:noProof/>
            </w:rPr>
          </w:pPr>
          <w:r>
            <w:fldChar w:fldCharType="begin"/>
          </w:r>
          <w:r>
            <w:instrText xml:space="preserve"> TOC \o "1-3" \h \z \u </w:instrText>
          </w:r>
          <w:r>
            <w:fldChar w:fldCharType="separate"/>
          </w:r>
          <w:hyperlink w:anchor="_Toc141360703" w:history="1">
            <w:r w:rsidR="00F8089A" w:rsidRPr="0016585E">
              <w:rPr>
                <w:rStyle w:val="Hyperlink"/>
                <w:b/>
                <w:noProof/>
              </w:rPr>
              <w:t>1.</w:t>
            </w:r>
            <w:r w:rsidR="00F8089A">
              <w:rPr>
                <w:noProof/>
              </w:rPr>
              <w:tab/>
            </w:r>
            <w:r w:rsidR="00F8089A" w:rsidRPr="0016585E">
              <w:rPr>
                <w:rStyle w:val="Hyperlink"/>
                <w:b/>
                <w:noProof/>
              </w:rPr>
              <w:t>Year 10 Curriculum Philosophy at Mirani State High School</w:t>
            </w:r>
            <w:r w:rsidR="00F8089A">
              <w:rPr>
                <w:noProof/>
                <w:webHidden/>
              </w:rPr>
              <w:tab/>
            </w:r>
            <w:r w:rsidR="00F8089A">
              <w:rPr>
                <w:noProof/>
                <w:webHidden/>
              </w:rPr>
              <w:fldChar w:fldCharType="begin"/>
            </w:r>
            <w:r w:rsidR="00F8089A">
              <w:rPr>
                <w:noProof/>
                <w:webHidden/>
              </w:rPr>
              <w:instrText xml:space="preserve"> PAGEREF _Toc141360703 \h </w:instrText>
            </w:r>
            <w:r w:rsidR="00F8089A">
              <w:rPr>
                <w:noProof/>
                <w:webHidden/>
              </w:rPr>
            </w:r>
            <w:r w:rsidR="00F8089A">
              <w:rPr>
                <w:noProof/>
                <w:webHidden/>
              </w:rPr>
              <w:fldChar w:fldCharType="separate"/>
            </w:r>
            <w:r w:rsidR="004B6F45">
              <w:rPr>
                <w:noProof/>
                <w:webHidden/>
              </w:rPr>
              <w:t>4</w:t>
            </w:r>
            <w:r w:rsidR="00F8089A">
              <w:rPr>
                <w:noProof/>
                <w:webHidden/>
              </w:rPr>
              <w:fldChar w:fldCharType="end"/>
            </w:r>
          </w:hyperlink>
        </w:p>
        <w:p w14:paraId="0F9AF25A" w14:textId="019DC484" w:rsidR="00F8089A" w:rsidRDefault="00280C3B">
          <w:pPr>
            <w:pStyle w:val="TOC2"/>
            <w:tabs>
              <w:tab w:val="left" w:pos="880"/>
              <w:tab w:val="right" w:leader="dot" w:pos="9770"/>
            </w:tabs>
            <w:rPr>
              <w:noProof/>
            </w:rPr>
          </w:pPr>
          <w:hyperlink w:anchor="_Toc141360704" w:history="1">
            <w:r w:rsidR="00F8089A" w:rsidRPr="0016585E">
              <w:rPr>
                <w:rStyle w:val="Hyperlink"/>
                <w:b/>
                <w:noProof/>
              </w:rPr>
              <w:t>1.1.</w:t>
            </w:r>
            <w:r w:rsidR="00F8089A">
              <w:rPr>
                <w:noProof/>
              </w:rPr>
              <w:tab/>
            </w:r>
            <w:r w:rsidR="00F8089A" w:rsidRPr="0016585E">
              <w:rPr>
                <w:rStyle w:val="Hyperlink"/>
                <w:b/>
                <w:noProof/>
              </w:rPr>
              <w:t>Letter from the Principal</w:t>
            </w:r>
            <w:r w:rsidR="00F8089A">
              <w:rPr>
                <w:noProof/>
                <w:webHidden/>
              </w:rPr>
              <w:tab/>
            </w:r>
            <w:r w:rsidR="00F8089A">
              <w:rPr>
                <w:noProof/>
                <w:webHidden/>
              </w:rPr>
              <w:fldChar w:fldCharType="begin"/>
            </w:r>
            <w:r w:rsidR="00F8089A">
              <w:rPr>
                <w:noProof/>
                <w:webHidden/>
              </w:rPr>
              <w:instrText xml:space="preserve"> PAGEREF _Toc141360704 \h </w:instrText>
            </w:r>
            <w:r w:rsidR="00F8089A">
              <w:rPr>
                <w:noProof/>
                <w:webHidden/>
              </w:rPr>
            </w:r>
            <w:r w:rsidR="00F8089A">
              <w:rPr>
                <w:noProof/>
                <w:webHidden/>
              </w:rPr>
              <w:fldChar w:fldCharType="separate"/>
            </w:r>
            <w:r w:rsidR="004B6F45">
              <w:rPr>
                <w:noProof/>
                <w:webHidden/>
              </w:rPr>
              <w:t>4</w:t>
            </w:r>
            <w:r w:rsidR="00F8089A">
              <w:rPr>
                <w:noProof/>
                <w:webHidden/>
              </w:rPr>
              <w:fldChar w:fldCharType="end"/>
            </w:r>
          </w:hyperlink>
        </w:p>
        <w:p w14:paraId="46501C7E" w14:textId="4317FCA0" w:rsidR="00F8089A" w:rsidRDefault="00280C3B">
          <w:pPr>
            <w:pStyle w:val="TOC2"/>
            <w:tabs>
              <w:tab w:val="left" w:pos="880"/>
              <w:tab w:val="right" w:leader="dot" w:pos="9770"/>
            </w:tabs>
            <w:rPr>
              <w:noProof/>
            </w:rPr>
          </w:pPr>
          <w:hyperlink w:anchor="_Toc141360705" w:history="1">
            <w:r w:rsidR="00F8089A" w:rsidRPr="0016585E">
              <w:rPr>
                <w:rStyle w:val="Hyperlink"/>
                <w:b/>
                <w:noProof/>
              </w:rPr>
              <w:t>1.2</w:t>
            </w:r>
            <w:r w:rsidR="00F8089A">
              <w:rPr>
                <w:noProof/>
              </w:rPr>
              <w:tab/>
            </w:r>
            <w:r w:rsidR="00F8089A" w:rsidRPr="0016585E">
              <w:rPr>
                <w:rStyle w:val="Hyperlink"/>
                <w:b/>
                <w:noProof/>
              </w:rPr>
              <w:t>Global Statement</w:t>
            </w:r>
            <w:r w:rsidR="00F8089A">
              <w:rPr>
                <w:noProof/>
                <w:webHidden/>
              </w:rPr>
              <w:tab/>
            </w:r>
            <w:r w:rsidR="00F8089A">
              <w:rPr>
                <w:noProof/>
                <w:webHidden/>
              </w:rPr>
              <w:fldChar w:fldCharType="begin"/>
            </w:r>
            <w:r w:rsidR="00F8089A">
              <w:rPr>
                <w:noProof/>
                <w:webHidden/>
              </w:rPr>
              <w:instrText xml:space="preserve"> PAGEREF _Toc141360705 \h </w:instrText>
            </w:r>
            <w:r w:rsidR="00F8089A">
              <w:rPr>
                <w:noProof/>
                <w:webHidden/>
              </w:rPr>
            </w:r>
            <w:r w:rsidR="00F8089A">
              <w:rPr>
                <w:noProof/>
                <w:webHidden/>
              </w:rPr>
              <w:fldChar w:fldCharType="separate"/>
            </w:r>
            <w:r w:rsidR="004B6F45">
              <w:rPr>
                <w:noProof/>
                <w:webHidden/>
              </w:rPr>
              <w:t>5</w:t>
            </w:r>
            <w:r w:rsidR="00F8089A">
              <w:rPr>
                <w:noProof/>
                <w:webHidden/>
              </w:rPr>
              <w:fldChar w:fldCharType="end"/>
            </w:r>
          </w:hyperlink>
        </w:p>
        <w:p w14:paraId="0A61F7A7" w14:textId="55878B25" w:rsidR="00F8089A" w:rsidRDefault="00280C3B">
          <w:pPr>
            <w:pStyle w:val="TOC2"/>
            <w:tabs>
              <w:tab w:val="left" w:pos="880"/>
              <w:tab w:val="right" w:leader="dot" w:pos="9770"/>
            </w:tabs>
            <w:rPr>
              <w:noProof/>
            </w:rPr>
          </w:pPr>
          <w:hyperlink w:anchor="_Toc141360706" w:history="1">
            <w:r w:rsidR="00F8089A" w:rsidRPr="0016585E">
              <w:rPr>
                <w:rStyle w:val="Hyperlink"/>
                <w:b/>
                <w:noProof/>
              </w:rPr>
              <w:t>1.3</w:t>
            </w:r>
            <w:r w:rsidR="00F8089A">
              <w:rPr>
                <w:noProof/>
              </w:rPr>
              <w:tab/>
            </w:r>
            <w:r w:rsidR="00F8089A" w:rsidRPr="0016585E">
              <w:rPr>
                <w:rStyle w:val="Hyperlink"/>
                <w:b/>
                <w:noProof/>
              </w:rPr>
              <w:t>The Year 10 Curriculum</w:t>
            </w:r>
            <w:r w:rsidR="00F8089A">
              <w:rPr>
                <w:noProof/>
                <w:webHidden/>
              </w:rPr>
              <w:tab/>
            </w:r>
            <w:r w:rsidR="00F8089A">
              <w:rPr>
                <w:noProof/>
                <w:webHidden/>
              </w:rPr>
              <w:fldChar w:fldCharType="begin"/>
            </w:r>
            <w:r w:rsidR="00F8089A">
              <w:rPr>
                <w:noProof/>
                <w:webHidden/>
              </w:rPr>
              <w:instrText xml:space="preserve"> PAGEREF _Toc141360706 \h </w:instrText>
            </w:r>
            <w:r w:rsidR="00F8089A">
              <w:rPr>
                <w:noProof/>
                <w:webHidden/>
              </w:rPr>
            </w:r>
            <w:r w:rsidR="00F8089A">
              <w:rPr>
                <w:noProof/>
                <w:webHidden/>
              </w:rPr>
              <w:fldChar w:fldCharType="separate"/>
            </w:r>
            <w:r w:rsidR="004B6F45">
              <w:rPr>
                <w:noProof/>
                <w:webHidden/>
              </w:rPr>
              <w:t>6</w:t>
            </w:r>
            <w:r w:rsidR="00F8089A">
              <w:rPr>
                <w:noProof/>
                <w:webHidden/>
              </w:rPr>
              <w:fldChar w:fldCharType="end"/>
            </w:r>
          </w:hyperlink>
        </w:p>
        <w:p w14:paraId="6B666807" w14:textId="1B00221F" w:rsidR="00F8089A" w:rsidRDefault="00280C3B">
          <w:pPr>
            <w:pStyle w:val="TOC3"/>
            <w:tabs>
              <w:tab w:val="right" w:leader="dot" w:pos="9770"/>
            </w:tabs>
            <w:rPr>
              <w:rFonts w:eastAsiaTheme="minorEastAsia"/>
              <w:noProof/>
              <w:lang w:val="en-AU" w:eastAsia="zh-CN"/>
            </w:rPr>
          </w:pPr>
          <w:hyperlink w:anchor="_Toc141360707" w:history="1">
            <w:r w:rsidR="00F8089A" w:rsidRPr="0016585E">
              <w:rPr>
                <w:rStyle w:val="Hyperlink"/>
                <w:rFonts w:cstheme="minorHAnsi"/>
                <w:noProof/>
              </w:rPr>
              <w:t>The Core Program</w:t>
            </w:r>
            <w:r w:rsidR="00F8089A">
              <w:rPr>
                <w:noProof/>
                <w:webHidden/>
              </w:rPr>
              <w:tab/>
            </w:r>
            <w:r w:rsidR="00F8089A">
              <w:rPr>
                <w:noProof/>
                <w:webHidden/>
              </w:rPr>
              <w:fldChar w:fldCharType="begin"/>
            </w:r>
            <w:r w:rsidR="00F8089A">
              <w:rPr>
                <w:noProof/>
                <w:webHidden/>
              </w:rPr>
              <w:instrText xml:space="preserve"> PAGEREF _Toc141360707 \h </w:instrText>
            </w:r>
            <w:r w:rsidR="00F8089A">
              <w:rPr>
                <w:noProof/>
                <w:webHidden/>
              </w:rPr>
            </w:r>
            <w:r w:rsidR="00F8089A">
              <w:rPr>
                <w:noProof/>
                <w:webHidden/>
              </w:rPr>
              <w:fldChar w:fldCharType="separate"/>
            </w:r>
            <w:r w:rsidR="004B6F45">
              <w:rPr>
                <w:noProof/>
                <w:webHidden/>
              </w:rPr>
              <w:t>7</w:t>
            </w:r>
            <w:r w:rsidR="00F8089A">
              <w:rPr>
                <w:noProof/>
                <w:webHidden/>
              </w:rPr>
              <w:fldChar w:fldCharType="end"/>
            </w:r>
          </w:hyperlink>
        </w:p>
        <w:p w14:paraId="52B1D4BF" w14:textId="31302680" w:rsidR="00F8089A" w:rsidRDefault="00280C3B">
          <w:pPr>
            <w:pStyle w:val="TOC3"/>
            <w:tabs>
              <w:tab w:val="right" w:leader="dot" w:pos="9770"/>
            </w:tabs>
            <w:rPr>
              <w:rFonts w:eastAsiaTheme="minorEastAsia"/>
              <w:noProof/>
              <w:lang w:val="en-AU" w:eastAsia="zh-CN"/>
            </w:rPr>
          </w:pPr>
          <w:hyperlink w:anchor="_Toc141360708" w:history="1">
            <w:r w:rsidR="00F8089A" w:rsidRPr="0016585E">
              <w:rPr>
                <w:rStyle w:val="Hyperlink"/>
                <w:rFonts w:cstheme="minorHAnsi"/>
                <w:noProof/>
              </w:rPr>
              <w:t>Assessment and Reporting</w:t>
            </w:r>
            <w:r w:rsidR="00F8089A">
              <w:rPr>
                <w:noProof/>
                <w:webHidden/>
              </w:rPr>
              <w:tab/>
            </w:r>
            <w:r w:rsidR="00F8089A">
              <w:rPr>
                <w:noProof/>
                <w:webHidden/>
              </w:rPr>
              <w:fldChar w:fldCharType="begin"/>
            </w:r>
            <w:r w:rsidR="00F8089A">
              <w:rPr>
                <w:noProof/>
                <w:webHidden/>
              </w:rPr>
              <w:instrText xml:space="preserve"> PAGEREF _Toc141360708 \h </w:instrText>
            </w:r>
            <w:r w:rsidR="00F8089A">
              <w:rPr>
                <w:noProof/>
                <w:webHidden/>
              </w:rPr>
            </w:r>
            <w:r w:rsidR="00F8089A">
              <w:rPr>
                <w:noProof/>
                <w:webHidden/>
              </w:rPr>
              <w:fldChar w:fldCharType="separate"/>
            </w:r>
            <w:r w:rsidR="004B6F45">
              <w:rPr>
                <w:noProof/>
                <w:webHidden/>
              </w:rPr>
              <w:t>7</w:t>
            </w:r>
            <w:r w:rsidR="00F8089A">
              <w:rPr>
                <w:noProof/>
                <w:webHidden/>
              </w:rPr>
              <w:fldChar w:fldCharType="end"/>
            </w:r>
          </w:hyperlink>
        </w:p>
        <w:p w14:paraId="0B3B7523" w14:textId="3B3E9F7C" w:rsidR="00F8089A" w:rsidRDefault="00280C3B">
          <w:pPr>
            <w:pStyle w:val="TOC3"/>
            <w:tabs>
              <w:tab w:val="right" w:leader="dot" w:pos="9770"/>
            </w:tabs>
            <w:rPr>
              <w:rFonts w:eastAsiaTheme="minorEastAsia"/>
              <w:noProof/>
              <w:lang w:val="en-AU" w:eastAsia="zh-CN"/>
            </w:rPr>
          </w:pPr>
          <w:hyperlink w:anchor="_Toc141360709" w:history="1">
            <w:r w:rsidR="00F8089A" w:rsidRPr="0016585E">
              <w:rPr>
                <w:rStyle w:val="Hyperlink"/>
                <w:rFonts w:cstheme="minorHAnsi"/>
                <w:noProof/>
              </w:rPr>
              <w:t>The Assessment Planner</w:t>
            </w:r>
            <w:r w:rsidR="00F8089A">
              <w:rPr>
                <w:noProof/>
                <w:webHidden/>
              </w:rPr>
              <w:tab/>
            </w:r>
            <w:r w:rsidR="00F8089A">
              <w:rPr>
                <w:noProof/>
                <w:webHidden/>
              </w:rPr>
              <w:fldChar w:fldCharType="begin"/>
            </w:r>
            <w:r w:rsidR="00F8089A">
              <w:rPr>
                <w:noProof/>
                <w:webHidden/>
              </w:rPr>
              <w:instrText xml:space="preserve"> PAGEREF _Toc141360709 \h </w:instrText>
            </w:r>
            <w:r w:rsidR="00F8089A">
              <w:rPr>
                <w:noProof/>
                <w:webHidden/>
              </w:rPr>
            </w:r>
            <w:r w:rsidR="00F8089A">
              <w:rPr>
                <w:noProof/>
                <w:webHidden/>
              </w:rPr>
              <w:fldChar w:fldCharType="separate"/>
            </w:r>
            <w:r w:rsidR="004B6F45">
              <w:rPr>
                <w:noProof/>
                <w:webHidden/>
              </w:rPr>
              <w:t>7</w:t>
            </w:r>
            <w:r w:rsidR="00F8089A">
              <w:rPr>
                <w:noProof/>
                <w:webHidden/>
              </w:rPr>
              <w:fldChar w:fldCharType="end"/>
            </w:r>
          </w:hyperlink>
        </w:p>
        <w:p w14:paraId="030979B7" w14:textId="01505992" w:rsidR="00F8089A" w:rsidRDefault="00280C3B">
          <w:pPr>
            <w:pStyle w:val="TOC3"/>
            <w:tabs>
              <w:tab w:val="right" w:leader="dot" w:pos="9770"/>
            </w:tabs>
            <w:rPr>
              <w:rFonts w:eastAsiaTheme="minorEastAsia"/>
              <w:noProof/>
              <w:lang w:val="en-AU" w:eastAsia="zh-CN"/>
            </w:rPr>
          </w:pPr>
          <w:hyperlink w:anchor="_Toc141360710" w:history="1">
            <w:r w:rsidR="00F8089A" w:rsidRPr="0016585E">
              <w:rPr>
                <w:rStyle w:val="Hyperlink"/>
                <w:rFonts w:cstheme="minorHAnsi"/>
                <w:noProof/>
              </w:rPr>
              <w:t>Student Education and Training Plans</w:t>
            </w:r>
            <w:r w:rsidR="00F8089A">
              <w:rPr>
                <w:noProof/>
                <w:webHidden/>
              </w:rPr>
              <w:tab/>
            </w:r>
            <w:r w:rsidR="00F8089A">
              <w:rPr>
                <w:noProof/>
                <w:webHidden/>
              </w:rPr>
              <w:fldChar w:fldCharType="begin"/>
            </w:r>
            <w:r w:rsidR="00F8089A">
              <w:rPr>
                <w:noProof/>
                <w:webHidden/>
              </w:rPr>
              <w:instrText xml:space="preserve"> PAGEREF _Toc141360710 \h </w:instrText>
            </w:r>
            <w:r w:rsidR="00F8089A">
              <w:rPr>
                <w:noProof/>
                <w:webHidden/>
              </w:rPr>
            </w:r>
            <w:r w:rsidR="00F8089A">
              <w:rPr>
                <w:noProof/>
                <w:webHidden/>
              </w:rPr>
              <w:fldChar w:fldCharType="separate"/>
            </w:r>
            <w:r w:rsidR="004B6F45">
              <w:rPr>
                <w:noProof/>
                <w:webHidden/>
              </w:rPr>
              <w:t>8</w:t>
            </w:r>
            <w:r w:rsidR="00F8089A">
              <w:rPr>
                <w:noProof/>
                <w:webHidden/>
              </w:rPr>
              <w:fldChar w:fldCharType="end"/>
            </w:r>
          </w:hyperlink>
        </w:p>
        <w:p w14:paraId="1D8F0539" w14:textId="59ACBC0A" w:rsidR="00F8089A" w:rsidRDefault="00280C3B">
          <w:pPr>
            <w:pStyle w:val="TOC2"/>
            <w:tabs>
              <w:tab w:val="left" w:pos="880"/>
              <w:tab w:val="right" w:leader="dot" w:pos="9770"/>
            </w:tabs>
            <w:rPr>
              <w:noProof/>
            </w:rPr>
          </w:pPr>
          <w:hyperlink w:anchor="_Toc141360711" w:history="1">
            <w:r w:rsidR="00F8089A" w:rsidRPr="0016585E">
              <w:rPr>
                <w:rStyle w:val="Hyperlink"/>
                <w:rFonts w:cstheme="minorHAnsi"/>
                <w:b/>
                <w:noProof/>
              </w:rPr>
              <w:t>1.4</w:t>
            </w:r>
            <w:r w:rsidR="00F8089A">
              <w:rPr>
                <w:noProof/>
              </w:rPr>
              <w:tab/>
            </w:r>
            <w:r w:rsidR="00F8089A" w:rsidRPr="0016585E">
              <w:rPr>
                <w:rStyle w:val="Hyperlink"/>
                <w:rFonts w:cstheme="minorHAnsi"/>
                <w:b/>
                <w:noProof/>
              </w:rPr>
              <w:t>Study Tips</w:t>
            </w:r>
            <w:r w:rsidR="00F8089A">
              <w:rPr>
                <w:noProof/>
                <w:webHidden/>
              </w:rPr>
              <w:tab/>
            </w:r>
            <w:r w:rsidR="00F8089A">
              <w:rPr>
                <w:noProof/>
                <w:webHidden/>
              </w:rPr>
              <w:fldChar w:fldCharType="begin"/>
            </w:r>
            <w:r w:rsidR="00F8089A">
              <w:rPr>
                <w:noProof/>
                <w:webHidden/>
              </w:rPr>
              <w:instrText xml:space="preserve"> PAGEREF _Toc141360711 \h </w:instrText>
            </w:r>
            <w:r w:rsidR="00F8089A">
              <w:rPr>
                <w:noProof/>
                <w:webHidden/>
              </w:rPr>
            </w:r>
            <w:r w:rsidR="00F8089A">
              <w:rPr>
                <w:noProof/>
                <w:webHidden/>
              </w:rPr>
              <w:fldChar w:fldCharType="separate"/>
            </w:r>
            <w:r w:rsidR="004B6F45">
              <w:rPr>
                <w:noProof/>
                <w:webHidden/>
              </w:rPr>
              <w:t>8</w:t>
            </w:r>
            <w:r w:rsidR="00F8089A">
              <w:rPr>
                <w:noProof/>
                <w:webHidden/>
              </w:rPr>
              <w:fldChar w:fldCharType="end"/>
            </w:r>
          </w:hyperlink>
        </w:p>
        <w:p w14:paraId="12C827D7" w14:textId="44C4546B" w:rsidR="00F8089A" w:rsidRDefault="00280C3B">
          <w:pPr>
            <w:pStyle w:val="TOC2"/>
            <w:tabs>
              <w:tab w:val="left" w:pos="880"/>
              <w:tab w:val="right" w:leader="dot" w:pos="9770"/>
            </w:tabs>
            <w:rPr>
              <w:noProof/>
            </w:rPr>
          </w:pPr>
          <w:hyperlink w:anchor="_Toc141360712" w:history="1">
            <w:r w:rsidR="00F8089A" w:rsidRPr="0016585E">
              <w:rPr>
                <w:rStyle w:val="Hyperlink"/>
                <w:rFonts w:cs="Arial"/>
                <w:b/>
                <w:noProof/>
              </w:rPr>
              <w:t xml:space="preserve">1.5 </w:t>
            </w:r>
            <w:r w:rsidR="00F8089A">
              <w:rPr>
                <w:noProof/>
              </w:rPr>
              <w:tab/>
            </w:r>
            <w:r w:rsidR="00F8089A" w:rsidRPr="0016585E">
              <w:rPr>
                <w:rStyle w:val="Hyperlink"/>
                <w:b/>
                <w:noProof/>
              </w:rPr>
              <w:t>Homework Guidelines</w:t>
            </w:r>
            <w:r w:rsidR="00F8089A">
              <w:rPr>
                <w:noProof/>
                <w:webHidden/>
              </w:rPr>
              <w:tab/>
            </w:r>
            <w:r w:rsidR="00F8089A">
              <w:rPr>
                <w:noProof/>
                <w:webHidden/>
              </w:rPr>
              <w:fldChar w:fldCharType="begin"/>
            </w:r>
            <w:r w:rsidR="00F8089A">
              <w:rPr>
                <w:noProof/>
                <w:webHidden/>
              </w:rPr>
              <w:instrText xml:space="preserve"> PAGEREF _Toc141360712 \h </w:instrText>
            </w:r>
            <w:r w:rsidR="00F8089A">
              <w:rPr>
                <w:noProof/>
                <w:webHidden/>
              </w:rPr>
            </w:r>
            <w:r w:rsidR="00F8089A">
              <w:rPr>
                <w:noProof/>
                <w:webHidden/>
              </w:rPr>
              <w:fldChar w:fldCharType="separate"/>
            </w:r>
            <w:r w:rsidR="004B6F45">
              <w:rPr>
                <w:noProof/>
                <w:webHidden/>
              </w:rPr>
              <w:t>9</w:t>
            </w:r>
            <w:r w:rsidR="00F8089A">
              <w:rPr>
                <w:noProof/>
                <w:webHidden/>
              </w:rPr>
              <w:fldChar w:fldCharType="end"/>
            </w:r>
          </w:hyperlink>
        </w:p>
        <w:p w14:paraId="23AD1C34" w14:textId="58429DF9" w:rsidR="00F8089A" w:rsidRDefault="00280C3B">
          <w:pPr>
            <w:pStyle w:val="TOC2"/>
            <w:tabs>
              <w:tab w:val="left" w:pos="880"/>
              <w:tab w:val="right" w:leader="dot" w:pos="9770"/>
            </w:tabs>
            <w:rPr>
              <w:noProof/>
            </w:rPr>
          </w:pPr>
          <w:hyperlink w:anchor="_Toc141360713" w:history="1">
            <w:r w:rsidR="00F8089A" w:rsidRPr="0016585E">
              <w:rPr>
                <w:rStyle w:val="Hyperlink"/>
                <w:rFonts w:ascii="Calibri" w:hAnsi="Calibri" w:cs="Calibri"/>
                <w:b/>
                <w:noProof/>
              </w:rPr>
              <w:t>1.6</w:t>
            </w:r>
            <w:r w:rsidR="00F8089A">
              <w:rPr>
                <w:noProof/>
              </w:rPr>
              <w:tab/>
            </w:r>
            <w:r w:rsidR="00F8089A" w:rsidRPr="0016585E">
              <w:rPr>
                <w:rStyle w:val="Hyperlink"/>
                <w:rFonts w:ascii="Calibri" w:hAnsi="Calibri" w:cs="Calibri"/>
                <w:b/>
                <w:noProof/>
              </w:rPr>
              <w:t>The School Diary</w:t>
            </w:r>
            <w:r w:rsidR="00F8089A">
              <w:rPr>
                <w:noProof/>
                <w:webHidden/>
              </w:rPr>
              <w:tab/>
            </w:r>
            <w:r w:rsidR="00F8089A">
              <w:rPr>
                <w:noProof/>
                <w:webHidden/>
              </w:rPr>
              <w:fldChar w:fldCharType="begin"/>
            </w:r>
            <w:r w:rsidR="00F8089A">
              <w:rPr>
                <w:noProof/>
                <w:webHidden/>
              </w:rPr>
              <w:instrText xml:space="preserve"> PAGEREF _Toc141360713 \h </w:instrText>
            </w:r>
            <w:r w:rsidR="00F8089A">
              <w:rPr>
                <w:noProof/>
                <w:webHidden/>
              </w:rPr>
            </w:r>
            <w:r w:rsidR="00F8089A">
              <w:rPr>
                <w:noProof/>
                <w:webHidden/>
              </w:rPr>
              <w:fldChar w:fldCharType="separate"/>
            </w:r>
            <w:r w:rsidR="004B6F45">
              <w:rPr>
                <w:noProof/>
                <w:webHidden/>
              </w:rPr>
              <w:t>10</w:t>
            </w:r>
            <w:r w:rsidR="00F8089A">
              <w:rPr>
                <w:noProof/>
                <w:webHidden/>
              </w:rPr>
              <w:fldChar w:fldCharType="end"/>
            </w:r>
          </w:hyperlink>
        </w:p>
        <w:p w14:paraId="431FBA1A" w14:textId="0C33D73E" w:rsidR="00F8089A" w:rsidRDefault="00280C3B">
          <w:pPr>
            <w:pStyle w:val="TOC2"/>
            <w:tabs>
              <w:tab w:val="left" w:pos="880"/>
              <w:tab w:val="right" w:leader="dot" w:pos="9770"/>
            </w:tabs>
            <w:rPr>
              <w:noProof/>
            </w:rPr>
          </w:pPr>
          <w:hyperlink w:anchor="_Toc141360714" w:history="1">
            <w:r w:rsidR="00F8089A" w:rsidRPr="0016585E">
              <w:rPr>
                <w:rStyle w:val="Hyperlink"/>
                <w:rFonts w:ascii="Calibri" w:hAnsi="Calibri" w:cs="Calibri"/>
                <w:b/>
                <w:noProof/>
              </w:rPr>
              <w:t>1.7</w:t>
            </w:r>
            <w:r w:rsidR="00F8089A">
              <w:rPr>
                <w:noProof/>
              </w:rPr>
              <w:tab/>
            </w:r>
            <w:r w:rsidR="00F8089A" w:rsidRPr="0016585E">
              <w:rPr>
                <w:rStyle w:val="Hyperlink"/>
                <w:rFonts w:ascii="Calibri" w:hAnsi="Calibri" w:cs="Calibri"/>
                <w:b/>
                <w:noProof/>
              </w:rPr>
              <w:t>The e-Learning Centre</w:t>
            </w:r>
            <w:r w:rsidR="00F8089A">
              <w:rPr>
                <w:noProof/>
                <w:webHidden/>
              </w:rPr>
              <w:tab/>
            </w:r>
            <w:r w:rsidR="00F8089A">
              <w:rPr>
                <w:noProof/>
                <w:webHidden/>
              </w:rPr>
              <w:fldChar w:fldCharType="begin"/>
            </w:r>
            <w:r w:rsidR="00F8089A">
              <w:rPr>
                <w:noProof/>
                <w:webHidden/>
              </w:rPr>
              <w:instrText xml:space="preserve"> PAGEREF _Toc141360714 \h </w:instrText>
            </w:r>
            <w:r w:rsidR="00F8089A">
              <w:rPr>
                <w:noProof/>
                <w:webHidden/>
              </w:rPr>
            </w:r>
            <w:r w:rsidR="00F8089A">
              <w:rPr>
                <w:noProof/>
                <w:webHidden/>
              </w:rPr>
              <w:fldChar w:fldCharType="separate"/>
            </w:r>
            <w:r w:rsidR="004B6F45">
              <w:rPr>
                <w:noProof/>
                <w:webHidden/>
              </w:rPr>
              <w:t>10</w:t>
            </w:r>
            <w:r w:rsidR="00F8089A">
              <w:rPr>
                <w:noProof/>
                <w:webHidden/>
              </w:rPr>
              <w:fldChar w:fldCharType="end"/>
            </w:r>
          </w:hyperlink>
        </w:p>
        <w:p w14:paraId="33334EAA" w14:textId="7804D3FD" w:rsidR="00F8089A" w:rsidRDefault="00280C3B">
          <w:pPr>
            <w:pStyle w:val="TOC1"/>
            <w:tabs>
              <w:tab w:val="left" w:pos="440"/>
              <w:tab w:val="right" w:leader="dot" w:pos="9770"/>
            </w:tabs>
            <w:rPr>
              <w:noProof/>
            </w:rPr>
          </w:pPr>
          <w:hyperlink w:anchor="_Toc141360715" w:history="1">
            <w:r w:rsidR="00F8089A" w:rsidRPr="0016585E">
              <w:rPr>
                <w:rStyle w:val="Hyperlink"/>
                <w:b/>
                <w:noProof/>
              </w:rPr>
              <w:t>2.</w:t>
            </w:r>
            <w:r w:rsidR="00F8089A">
              <w:rPr>
                <w:noProof/>
              </w:rPr>
              <w:tab/>
            </w:r>
            <w:r w:rsidR="00F8089A" w:rsidRPr="0016585E">
              <w:rPr>
                <w:rStyle w:val="Hyperlink"/>
                <w:b/>
                <w:noProof/>
              </w:rPr>
              <w:t>Elective Key Learning  Areas Overview</w:t>
            </w:r>
            <w:r w:rsidR="00F8089A">
              <w:rPr>
                <w:noProof/>
                <w:webHidden/>
              </w:rPr>
              <w:tab/>
            </w:r>
            <w:r w:rsidR="00F8089A">
              <w:rPr>
                <w:noProof/>
                <w:webHidden/>
              </w:rPr>
              <w:fldChar w:fldCharType="begin"/>
            </w:r>
            <w:r w:rsidR="00F8089A">
              <w:rPr>
                <w:noProof/>
                <w:webHidden/>
              </w:rPr>
              <w:instrText xml:space="preserve"> PAGEREF _Toc141360715 \h </w:instrText>
            </w:r>
            <w:r w:rsidR="00F8089A">
              <w:rPr>
                <w:noProof/>
                <w:webHidden/>
              </w:rPr>
            </w:r>
            <w:r w:rsidR="00F8089A">
              <w:rPr>
                <w:noProof/>
                <w:webHidden/>
              </w:rPr>
              <w:fldChar w:fldCharType="separate"/>
            </w:r>
            <w:r w:rsidR="004B6F45">
              <w:rPr>
                <w:noProof/>
                <w:webHidden/>
              </w:rPr>
              <w:t>11</w:t>
            </w:r>
            <w:r w:rsidR="00F8089A">
              <w:rPr>
                <w:noProof/>
                <w:webHidden/>
              </w:rPr>
              <w:fldChar w:fldCharType="end"/>
            </w:r>
          </w:hyperlink>
        </w:p>
        <w:p w14:paraId="525D93B8" w14:textId="442A73DD" w:rsidR="00F8089A" w:rsidRDefault="00280C3B">
          <w:pPr>
            <w:pStyle w:val="TOC2"/>
            <w:tabs>
              <w:tab w:val="left" w:pos="880"/>
              <w:tab w:val="right" w:leader="dot" w:pos="9770"/>
            </w:tabs>
            <w:rPr>
              <w:noProof/>
            </w:rPr>
          </w:pPr>
          <w:hyperlink w:anchor="_Toc141360716" w:history="1">
            <w:r w:rsidR="00F8089A" w:rsidRPr="0016585E">
              <w:rPr>
                <w:rStyle w:val="Hyperlink"/>
                <w:rFonts w:ascii="Calibri" w:hAnsi="Calibri" w:cs="Calibri"/>
                <w:b/>
                <w:noProof/>
              </w:rPr>
              <w:t>2.1</w:t>
            </w:r>
            <w:r w:rsidR="00F8089A">
              <w:rPr>
                <w:noProof/>
              </w:rPr>
              <w:tab/>
            </w:r>
            <w:r w:rsidR="00F8089A" w:rsidRPr="0016585E">
              <w:rPr>
                <w:rStyle w:val="Hyperlink"/>
                <w:rFonts w:ascii="Calibri" w:hAnsi="Calibri" w:cs="Calibri"/>
                <w:b/>
                <w:noProof/>
              </w:rPr>
              <w:t>What is THE ARTS?</w:t>
            </w:r>
            <w:r w:rsidR="00F8089A">
              <w:rPr>
                <w:noProof/>
                <w:webHidden/>
              </w:rPr>
              <w:tab/>
            </w:r>
            <w:r w:rsidR="00F8089A">
              <w:rPr>
                <w:noProof/>
                <w:webHidden/>
              </w:rPr>
              <w:fldChar w:fldCharType="begin"/>
            </w:r>
            <w:r w:rsidR="00F8089A">
              <w:rPr>
                <w:noProof/>
                <w:webHidden/>
              </w:rPr>
              <w:instrText xml:space="preserve"> PAGEREF _Toc141360716 \h </w:instrText>
            </w:r>
            <w:r w:rsidR="00F8089A">
              <w:rPr>
                <w:noProof/>
                <w:webHidden/>
              </w:rPr>
            </w:r>
            <w:r w:rsidR="00F8089A">
              <w:rPr>
                <w:noProof/>
                <w:webHidden/>
              </w:rPr>
              <w:fldChar w:fldCharType="separate"/>
            </w:r>
            <w:r w:rsidR="004B6F45">
              <w:rPr>
                <w:noProof/>
                <w:webHidden/>
              </w:rPr>
              <w:t>12</w:t>
            </w:r>
            <w:r w:rsidR="00F8089A">
              <w:rPr>
                <w:noProof/>
                <w:webHidden/>
              </w:rPr>
              <w:fldChar w:fldCharType="end"/>
            </w:r>
          </w:hyperlink>
        </w:p>
        <w:p w14:paraId="6AF8CA04" w14:textId="796AE24A" w:rsidR="00F8089A" w:rsidRDefault="00280C3B">
          <w:pPr>
            <w:pStyle w:val="TOC2"/>
            <w:tabs>
              <w:tab w:val="left" w:pos="880"/>
              <w:tab w:val="right" w:leader="dot" w:pos="9770"/>
            </w:tabs>
            <w:rPr>
              <w:noProof/>
            </w:rPr>
          </w:pPr>
          <w:hyperlink w:anchor="_Toc141360717" w:history="1">
            <w:r w:rsidR="00F8089A" w:rsidRPr="0016585E">
              <w:rPr>
                <w:rStyle w:val="Hyperlink"/>
                <w:rFonts w:cstheme="minorHAnsi"/>
                <w:b/>
                <w:noProof/>
              </w:rPr>
              <w:t>2.2</w:t>
            </w:r>
            <w:r w:rsidR="00F8089A">
              <w:rPr>
                <w:noProof/>
              </w:rPr>
              <w:tab/>
            </w:r>
            <w:r w:rsidR="00F8089A" w:rsidRPr="0016585E">
              <w:rPr>
                <w:rStyle w:val="Hyperlink"/>
                <w:rFonts w:cstheme="minorHAnsi"/>
                <w:b/>
                <w:noProof/>
              </w:rPr>
              <w:t>What is HEALTH and PHYSICAL EDUCATION?</w:t>
            </w:r>
            <w:r w:rsidR="00F8089A">
              <w:rPr>
                <w:noProof/>
                <w:webHidden/>
              </w:rPr>
              <w:tab/>
            </w:r>
            <w:r w:rsidR="00F8089A">
              <w:rPr>
                <w:noProof/>
                <w:webHidden/>
              </w:rPr>
              <w:fldChar w:fldCharType="begin"/>
            </w:r>
            <w:r w:rsidR="00F8089A">
              <w:rPr>
                <w:noProof/>
                <w:webHidden/>
              </w:rPr>
              <w:instrText xml:space="preserve"> PAGEREF _Toc141360717 \h </w:instrText>
            </w:r>
            <w:r w:rsidR="00F8089A">
              <w:rPr>
                <w:noProof/>
                <w:webHidden/>
              </w:rPr>
            </w:r>
            <w:r w:rsidR="00F8089A">
              <w:rPr>
                <w:noProof/>
                <w:webHidden/>
              </w:rPr>
              <w:fldChar w:fldCharType="separate"/>
            </w:r>
            <w:r w:rsidR="004B6F45">
              <w:rPr>
                <w:noProof/>
                <w:webHidden/>
              </w:rPr>
              <w:t>13</w:t>
            </w:r>
            <w:r w:rsidR="00F8089A">
              <w:rPr>
                <w:noProof/>
                <w:webHidden/>
              </w:rPr>
              <w:fldChar w:fldCharType="end"/>
            </w:r>
          </w:hyperlink>
        </w:p>
        <w:p w14:paraId="656AE2ED" w14:textId="6261A657" w:rsidR="00F8089A" w:rsidRDefault="00280C3B">
          <w:pPr>
            <w:pStyle w:val="TOC2"/>
            <w:tabs>
              <w:tab w:val="left" w:pos="880"/>
              <w:tab w:val="right" w:leader="dot" w:pos="9770"/>
            </w:tabs>
            <w:rPr>
              <w:noProof/>
            </w:rPr>
          </w:pPr>
          <w:hyperlink w:anchor="_Toc141360718" w:history="1">
            <w:r w:rsidR="00F8089A" w:rsidRPr="0016585E">
              <w:rPr>
                <w:rStyle w:val="Hyperlink"/>
                <w:rFonts w:cstheme="minorHAnsi"/>
                <w:b/>
                <w:noProof/>
              </w:rPr>
              <w:t>2.3</w:t>
            </w:r>
            <w:r w:rsidR="00F8089A">
              <w:rPr>
                <w:noProof/>
              </w:rPr>
              <w:tab/>
            </w:r>
            <w:r w:rsidR="00F8089A" w:rsidRPr="0016585E">
              <w:rPr>
                <w:rStyle w:val="Hyperlink"/>
                <w:rFonts w:cstheme="minorHAnsi"/>
                <w:b/>
                <w:noProof/>
              </w:rPr>
              <w:t>What is LANGUAGES ?    (Languages Other Than English)</w:t>
            </w:r>
            <w:r w:rsidR="00F8089A">
              <w:rPr>
                <w:noProof/>
                <w:webHidden/>
              </w:rPr>
              <w:tab/>
            </w:r>
            <w:r w:rsidR="00F8089A">
              <w:rPr>
                <w:noProof/>
                <w:webHidden/>
              </w:rPr>
              <w:fldChar w:fldCharType="begin"/>
            </w:r>
            <w:r w:rsidR="00F8089A">
              <w:rPr>
                <w:noProof/>
                <w:webHidden/>
              </w:rPr>
              <w:instrText xml:space="preserve"> PAGEREF _Toc141360718 \h </w:instrText>
            </w:r>
            <w:r w:rsidR="00F8089A">
              <w:rPr>
                <w:noProof/>
                <w:webHidden/>
              </w:rPr>
            </w:r>
            <w:r w:rsidR="00F8089A">
              <w:rPr>
                <w:noProof/>
                <w:webHidden/>
              </w:rPr>
              <w:fldChar w:fldCharType="separate"/>
            </w:r>
            <w:r w:rsidR="004B6F45">
              <w:rPr>
                <w:noProof/>
                <w:webHidden/>
              </w:rPr>
              <w:t>14</w:t>
            </w:r>
            <w:r w:rsidR="00F8089A">
              <w:rPr>
                <w:noProof/>
                <w:webHidden/>
              </w:rPr>
              <w:fldChar w:fldCharType="end"/>
            </w:r>
          </w:hyperlink>
        </w:p>
        <w:p w14:paraId="50909874" w14:textId="7E6A71D0" w:rsidR="00F8089A" w:rsidRDefault="00280C3B">
          <w:pPr>
            <w:pStyle w:val="TOC2"/>
            <w:tabs>
              <w:tab w:val="left" w:pos="880"/>
              <w:tab w:val="right" w:leader="dot" w:pos="9770"/>
            </w:tabs>
            <w:rPr>
              <w:noProof/>
            </w:rPr>
          </w:pPr>
          <w:hyperlink w:anchor="_Toc141360719" w:history="1">
            <w:r w:rsidR="00F8089A" w:rsidRPr="0016585E">
              <w:rPr>
                <w:rStyle w:val="Hyperlink"/>
                <w:rFonts w:cstheme="minorHAnsi"/>
                <w:b/>
                <w:noProof/>
              </w:rPr>
              <w:t>2.4</w:t>
            </w:r>
            <w:r w:rsidR="00F8089A">
              <w:rPr>
                <w:noProof/>
              </w:rPr>
              <w:tab/>
            </w:r>
            <w:r w:rsidR="00F8089A" w:rsidRPr="0016585E">
              <w:rPr>
                <w:rStyle w:val="Hyperlink"/>
                <w:rFonts w:cstheme="minorHAnsi"/>
                <w:b/>
                <w:noProof/>
              </w:rPr>
              <w:t>What is HUMANITIES and SOCIAL SCIENCES?</w:t>
            </w:r>
            <w:r w:rsidR="00F8089A">
              <w:rPr>
                <w:noProof/>
                <w:webHidden/>
              </w:rPr>
              <w:tab/>
            </w:r>
            <w:r w:rsidR="00F8089A">
              <w:rPr>
                <w:noProof/>
                <w:webHidden/>
              </w:rPr>
              <w:fldChar w:fldCharType="begin"/>
            </w:r>
            <w:r w:rsidR="00F8089A">
              <w:rPr>
                <w:noProof/>
                <w:webHidden/>
              </w:rPr>
              <w:instrText xml:space="preserve"> PAGEREF _Toc141360719 \h </w:instrText>
            </w:r>
            <w:r w:rsidR="00F8089A">
              <w:rPr>
                <w:noProof/>
                <w:webHidden/>
              </w:rPr>
            </w:r>
            <w:r w:rsidR="00F8089A">
              <w:rPr>
                <w:noProof/>
                <w:webHidden/>
              </w:rPr>
              <w:fldChar w:fldCharType="separate"/>
            </w:r>
            <w:r w:rsidR="004B6F45">
              <w:rPr>
                <w:noProof/>
                <w:webHidden/>
              </w:rPr>
              <w:t>15</w:t>
            </w:r>
            <w:r w:rsidR="00F8089A">
              <w:rPr>
                <w:noProof/>
                <w:webHidden/>
              </w:rPr>
              <w:fldChar w:fldCharType="end"/>
            </w:r>
          </w:hyperlink>
        </w:p>
        <w:p w14:paraId="56358BBB" w14:textId="2BD748B6" w:rsidR="00F8089A" w:rsidRDefault="00280C3B">
          <w:pPr>
            <w:pStyle w:val="TOC2"/>
            <w:tabs>
              <w:tab w:val="left" w:pos="880"/>
              <w:tab w:val="right" w:leader="dot" w:pos="9770"/>
            </w:tabs>
            <w:rPr>
              <w:noProof/>
            </w:rPr>
          </w:pPr>
          <w:hyperlink w:anchor="_Toc141360720" w:history="1">
            <w:r w:rsidR="00F8089A" w:rsidRPr="0016585E">
              <w:rPr>
                <w:rStyle w:val="Hyperlink"/>
                <w:b/>
                <w:noProof/>
              </w:rPr>
              <w:t>2.5</w:t>
            </w:r>
            <w:r w:rsidR="00F8089A">
              <w:rPr>
                <w:noProof/>
              </w:rPr>
              <w:tab/>
            </w:r>
            <w:r w:rsidR="00F8089A" w:rsidRPr="0016585E">
              <w:rPr>
                <w:rStyle w:val="Hyperlink"/>
                <w:b/>
                <w:noProof/>
              </w:rPr>
              <w:t>What is DIGITAL TECHNOLOGIES?</w:t>
            </w:r>
            <w:r w:rsidR="00F8089A">
              <w:rPr>
                <w:noProof/>
                <w:webHidden/>
              </w:rPr>
              <w:tab/>
            </w:r>
            <w:r w:rsidR="00F8089A">
              <w:rPr>
                <w:noProof/>
                <w:webHidden/>
              </w:rPr>
              <w:fldChar w:fldCharType="begin"/>
            </w:r>
            <w:r w:rsidR="00F8089A">
              <w:rPr>
                <w:noProof/>
                <w:webHidden/>
              </w:rPr>
              <w:instrText xml:space="preserve"> PAGEREF _Toc141360720 \h </w:instrText>
            </w:r>
            <w:r w:rsidR="00F8089A">
              <w:rPr>
                <w:noProof/>
                <w:webHidden/>
              </w:rPr>
            </w:r>
            <w:r w:rsidR="00F8089A">
              <w:rPr>
                <w:noProof/>
                <w:webHidden/>
              </w:rPr>
              <w:fldChar w:fldCharType="separate"/>
            </w:r>
            <w:r w:rsidR="004B6F45">
              <w:rPr>
                <w:noProof/>
                <w:webHidden/>
              </w:rPr>
              <w:t>16</w:t>
            </w:r>
            <w:r w:rsidR="00F8089A">
              <w:rPr>
                <w:noProof/>
                <w:webHidden/>
              </w:rPr>
              <w:fldChar w:fldCharType="end"/>
            </w:r>
          </w:hyperlink>
        </w:p>
        <w:p w14:paraId="5F3E6CDC" w14:textId="7FA88987" w:rsidR="00F8089A" w:rsidRDefault="00280C3B">
          <w:pPr>
            <w:pStyle w:val="TOC2"/>
            <w:tabs>
              <w:tab w:val="left" w:pos="880"/>
              <w:tab w:val="right" w:leader="dot" w:pos="9770"/>
            </w:tabs>
            <w:rPr>
              <w:noProof/>
            </w:rPr>
          </w:pPr>
          <w:hyperlink w:anchor="_Toc141360721" w:history="1">
            <w:r w:rsidR="00F8089A" w:rsidRPr="0016585E">
              <w:rPr>
                <w:rStyle w:val="Hyperlink"/>
                <w:b/>
                <w:noProof/>
              </w:rPr>
              <w:t>2.6</w:t>
            </w:r>
            <w:r w:rsidR="00F8089A">
              <w:rPr>
                <w:noProof/>
              </w:rPr>
              <w:tab/>
            </w:r>
            <w:r w:rsidR="00F8089A" w:rsidRPr="0016585E">
              <w:rPr>
                <w:rStyle w:val="Hyperlink"/>
                <w:b/>
                <w:noProof/>
              </w:rPr>
              <w:t>What is INDUSTRIAL TECHNOLOGY?</w:t>
            </w:r>
            <w:r w:rsidR="00F8089A">
              <w:rPr>
                <w:noProof/>
                <w:webHidden/>
              </w:rPr>
              <w:tab/>
            </w:r>
            <w:r w:rsidR="00F8089A">
              <w:rPr>
                <w:noProof/>
                <w:webHidden/>
              </w:rPr>
              <w:fldChar w:fldCharType="begin"/>
            </w:r>
            <w:r w:rsidR="00F8089A">
              <w:rPr>
                <w:noProof/>
                <w:webHidden/>
              </w:rPr>
              <w:instrText xml:space="preserve"> PAGEREF _Toc141360721 \h </w:instrText>
            </w:r>
            <w:r w:rsidR="00F8089A">
              <w:rPr>
                <w:noProof/>
                <w:webHidden/>
              </w:rPr>
            </w:r>
            <w:r w:rsidR="00F8089A">
              <w:rPr>
                <w:noProof/>
                <w:webHidden/>
              </w:rPr>
              <w:fldChar w:fldCharType="separate"/>
            </w:r>
            <w:r w:rsidR="004B6F45">
              <w:rPr>
                <w:noProof/>
                <w:webHidden/>
              </w:rPr>
              <w:t>17</w:t>
            </w:r>
            <w:r w:rsidR="00F8089A">
              <w:rPr>
                <w:noProof/>
                <w:webHidden/>
              </w:rPr>
              <w:fldChar w:fldCharType="end"/>
            </w:r>
          </w:hyperlink>
        </w:p>
        <w:p w14:paraId="78E30B49" w14:textId="4537F910" w:rsidR="00F8089A" w:rsidRDefault="00280C3B">
          <w:pPr>
            <w:pStyle w:val="TOC2"/>
            <w:tabs>
              <w:tab w:val="left" w:pos="880"/>
              <w:tab w:val="right" w:leader="dot" w:pos="9770"/>
            </w:tabs>
            <w:rPr>
              <w:noProof/>
            </w:rPr>
          </w:pPr>
          <w:hyperlink w:anchor="_Toc141360722" w:history="1">
            <w:r w:rsidR="00F8089A" w:rsidRPr="0016585E">
              <w:rPr>
                <w:rStyle w:val="Hyperlink"/>
                <w:b/>
                <w:noProof/>
              </w:rPr>
              <w:t>2.7</w:t>
            </w:r>
            <w:r w:rsidR="00F8089A">
              <w:rPr>
                <w:noProof/>
              </w:rPr>
              <w:tab/>
            </w:r>
            <w:r w:rsidR="00F8089A" w:rsidRPr="0016585E">
              <w:rPr>
                <w:rStyle w:val="Hyperlink"/>
                <w:b/>
                <w:noProof/>
              </w:rPr>
              <w:t>Preparatory Subject Selection Guidelines</w:t>
            </w:r>
            <w:r w:rsidR="00F8089A">
              <w:rPr>
                <w:noProof/>
                <w:webHidden/>
              </w:rPr>
              <w:tab/>
            </w:r>
            <w:r w:rsidR="00F8089A">
              <w:rPr>
                <w:noProof/>
                <w:webHidden/>
              </w:rPr>
              <w:fldChar w:fldCharType="begin"/>
            </w:r>
            <w:r w:rsidR="00F8089A">
              <w:rPr>
                <w:noProof/>
                <w:webHidden/>
              </w:rPr>
              <w:instrText xml:space="preserve"> PAGEREF _Toc141360722 \h </w:instrText>
            </w:r>
            <w:r w:rsidR="00F8089A">
              <w:rPr>
                <w:noProof/>
                <w:webHidden/>
              </w:rPr>
            </w:r>
            <w:r w:rsidR="00F8089A">
              <w:rPr>
                <w:noProof/>
                <w:webHidden/>
              </w:rPr>
              <w:fldChar w:fldCharType="separate"/>
            </w:r>
            <w:r w:rsidR="004B6F45">
              <w:rPr>
                <w:noProof/>
                <w:webHidden/>
              </w:rPr>
              <w:t>18</w:t>
            </w:r>
            <w:r w:rsidR="00F8089A">
              <w:rPr>
                <w:noProof/>
                <w:webHidden/>
              </w:rPr>
              <w:fldChar w:fldCharType="end"/>
            </w:r>
          </w:hyperlink>
        </w:p>
        <w:p w14:paraId="3934E7C8" w14:textId="2718ED99" w:rsidR="00F8089A" w:rsidRDefault="00280C3B">
          <w:pPr>
            <w:pStyle w:val="TOC3"/>
            <w:tabs>
              <w:tab w:val="right" w:leader="dot" w:pos="9770"/>
            </w:tabs>
            <w:rPr>
              <w:rFonts w:eastAsiaTheme="minorEastAsia"/>
              <w:noProof/>
              <w:lang w:val="en-AU" w:eastAsia="zh-CN"/>
            </w:rPr>
          </w:pPr>
          <w:hyperlink w:anchor="_Toc141360723" w:history="1">
            <w:r w:rsidR="00F8089A" w:rsidRPr="0016585E">
              <w:rPr>
                <w:rStyle w:val="Hyperlink"/>
                <w:rFonts w:cstheme="minorHAnsi"/>
                <w:noProof/>
              </w:rPr>
              <w:t>How do you choose preparatory subjects?</w:t>
            </w:r>
            <w:r w:rsidR="00F8089A">
              <w:rPr>
                <w:noProof/>
                <w:webHidden/>
              </w:rPr>
              <w:tab/>
            </w:r>
            <w:r w:rsidR="00F8089A">
              <w:rPr>
                <w:noProof/>
                <w:webHidden/>
              </w:rPr>
              <w:fldChar w:fldCharType="begin"/>
            </w:r>
            <w:r w:rsidR="00F8089A">
              <w:rPr>
                <w:noProof/>
                <w:webHidden/>
              </w:rPr>
              <w:instrText xml:space="preserve"> PAGEREF _Toc141360723 \h </w:instrText>
            </w:r>
            <w:r w:rsidR="00F8089A">
              <w:rPr>
                <w:noProof/>
                <w:webHidden/>
              </w:rPr>
            </w:r>
            <w:r w:rsidR="00F8089A">
              <w:rPr>
                <w:noProof/>
                <w:webHidden/>
              </w:rPr>
              <w:fldChar w:fldCharType="separate"/>
            </w:r>
            <w:r w:rsidR="004B6F45">
              <w:rPr>
                <w:noProof/>
                <w:webHidden/>
              </w:rPr>
              <w:t>18</w:t>
            </w:r>
            <w:r w:rsidR="00F8089A">
              <w:rPr>
                <w:noProof/>
                <w:webHidden/>
              </w:rPr>
              <w:fldChar w:fldCharType="end"/>
            </w:r>
          </w:hyperlink>
        </w:p>
        <w:p w14:paraId="3DACABAA" w14:textId="31B5F1FA" w:rsidR="00F8089A" w:rsidRDefault="00280C3B">
          <w:pPr>
            <w:pStyle w:val="TOC3"/>
            <w:tabs>
              <w:tab w:val="right" w:leader="dot" w:pos="9770"/>
            </w:tabs>
            <w:rPr>
              <w:rFonts w:eastAsiaTheme="minorEastAsia"/>
              <w:noProof/>
              <w:lang w:val="en-AU" w:eastAsia="zh-CN"/>
            </w:rPr>
          </w:pPr>
          <w:hyperlink w:anchor="_Toc141360724" w:history="1">
            <w:r w:rsidR="00F8089A" w:rsidRPr="0016585E">
              <w:rPr>
                <w:rStyle w:val="Hyperlink"/>
                <w:rFonts w:cstheme="minorHAnsi"/>
                <w:noProof/>
              </w:rPr>
              <w:t>What guidelines should you follow?</w:t>
            </w:r>
            <w:r w:rsidR="00F8089A">
              <w:rPr>
                <w:noProof/>
                <w:webHidden/>
              </w:rPr>
              <w:tab/>
            </w:r>
            <w:r w:rsidR="00F8089A">
              <w:rPr>
                <w:noProof/>
                <w:webHidden/>
              </w:rPr>
              <w:fldChar w:fldCharType="begin"/>
            </w:r>
            <w:r w:rsidR="00F8089A">
              <w:rPr>
                <w:noProof/>
                <w:webHidden/>
              </w:rPr>
              <w:instrText xml:space="preserve"> PAGEREF _Toc141360724 \h </w:instrText>
            </w:r>
            <w:r w:rsidR="00F8089A">
              <w:rPr>
                <w:noProof/>
                <w:webHidden/>
              </w:rPr>
            </w:r>
            <w:r w:rsidR="00F8089A">
              <w:rPr>
                <w:noProof/>
                <w:webHidden/>
              </w:rPr>
              <w:fldChar w:fldCharType="separate"/>
            </w:r>
            <w:r w:rsidR="004B6F45">
              <w:rPr>
                <w:noProof/>
                <w:webHidden/>
              </w:rPr>
              <w:t>18</w:t>
            </w:r>
            <w:r w:rsidR="00F8089A">
              <w:rPr>
                <w:noProof/>
                <w:webHidden/>
              </w:rPr>
              <w:fldChar w:fldCharType="end"/>
            </w:r>
          </w:hyperlink>
        </w:p>
        <w:p w14:paraId="24426197" w14:textId="1F0BB9F3" w:rsidR="00F8089A" w:rsidRDefault="00280C3B">
          <w:pPr>
            <w:pStyle w:val="TOC3"/>
            <w:tabs>
              <w:tab w:val="right" w:leader="dot" w:pos="9770"/>
            </w:tabs>
            <w:rPr>
              <w:rFonts w:eastAsiaTheme="minorEastAsia"/>
              <w:noProof/>
              <w:lang w:val="en-AU" w:eastAsia="zh-CN"/>
            </w:rPr>
          </w:pPr>
          <w:hyperlink w:anchor="_Toc141360725" w:history="1">
            <w:r w:rsidR="00F8089A" w:rsidRPr="0016585E">
              <w:rPr>
                <w:rStyle w:val="Hyperlink"/>
                <w:rFonts w:cstheme="minorHAnsi"/>
                <w:noProof/>
              </w:rPr>
              <w:t>Making a decision about a combination of preparatory subjects that suit you</w:t>
            </w:r>
            <w:r w:rsidR="00F8089A">
              <w:rPr>
                <w:noProof/>
                <w:webHidden/>
              </w:rPr>
              <w:tab/>
            </w:r>
            <w:r w:rsidR="00F8089A">
              <w:rPr>
                <w:noProof/>
                <w:webHidden/>
              </w:rPr>
              <w:fldChar w:fldCharType="begin"/>
            </w:r>
            <w:r w:rsidR="00F8089A">
              <w:rPr>
                <w:noProof/>
                <w:webHidden/>
              </w:rPr>
              <w:instrText xml:space="preserve"> PAGEREF _Toc141360725 \h </w:instrText>
            </w:r>
            <w:r w:rsidR="00F8089A">
              <w:rPr>
                <w:noProof/>
                <w:webHidden/>
              </w:rPr>
            </w:r>
            <w:r w:rsidR="00F8089A">
              <w:rPr>
                <w:noProof/>
                <w:webHidden/>
              </w:rPr>
              <w:fldChar w:fldCharType="separate"/>
            </w:r>
            <w:r w:rsidR="004B6F45">
              <w:rPr>
                <w:noProof/>
                <w:webHidden/>
              </w:rPr>
              <w:t>19</w:t>
            </w:r>
            <w:r w:rsidR="00F8089A">
              <w:rPr>
                <w:noProof/>
                <w:webHidden/>
              </w:rPr>
              <w:fldChar w:fldCharType="end"/>
            </w:r>
          </w:hyperlink>
        </w:p>
        <w:p w14:paraId="21A6A69D" w14:textId="580C85C5" w:rsidR="00F8089A" w:rsidRDefault="00280C3B">
          <w:pPr>
            <w:pStyle w:val="TOC3"/>
            <w:tabs>
              <w:tab w:val="right" w:leader="dot" w:pos="9770"/>
            </w:tabs>
            <w:rPr>
              <w:rFonts w:eastAsiaTheme="minorEastAsia"/>
              <w:noProof/>
              <w:lang w:val="en-AU" w:eastAsia="zh-CN"/>
            </w:rPr>
          </w:pPr>
          <w:hyperlink w:anchor="_Toc141360726" w:history="1">
            <w:r w:rsidR="00F8089A" w:rsidRPr="0016585E">
              <w:rPr>
                <w:rStyle w:val="Hyperlink"/>
                <w:rFonts w:cstheme="minorHAnsi"/>
                <w:noProof/>
              </w:rPr>
              <w:t>Need further help?</w:t>
            </w:r>
            <w:r w:rsidR="00F8089A">
              <w:rPr>
                <w:noProof/>
                <w:webHidden/>
              </w:rPr>
              <w:tab/>
            </w:r>
            <w:r w:rsidR="00F8089A">
              <w:rPr>
                <w:noProof/>
                <w:webHidden/>
              </w:rPr>
              <w:fldChar w:fldCharType="begin"/>
            </w:r>
            <w:r w:rsidR="00F8089A">
              <w:rPr>
                <w:noProof/>
                <w:webHidden/>
              </w:rPr>
              <w:instrText xml:space="preserve"> PAGEREF _Toc141360726 \h </w:instrText>
            </w:r>
            <w:r w:rsidR="00F8089A">
              <w:rPr>
                <w:noProof/>
                <w:webHidden/>
              </w:rPr>
            </w:r>
            <w:r w:rsidR="00F8089A">
              <w:rPr>
                <w:noProof/>
                <w:webHidden/>
              </w:rPr>
              <w:fldChar w:fldCharType="separate"/>
            </w:r>
            <w:r w:rsidR="004B6F45">
              <w:rPr>
                <w:noProof/>
                <w:webHidden/>
              </w:rPr>
              <w:t>19</w:t>
            </w:r>
            <w:r w:rsidR="00F8089A">
              <w:rPr>
                <w:noProof/>
                <w:webHidden/>
              </w:rPr>
              <w:fldChar w:fldCharType="end"/>
            </w:r>
          </w:hyperlink>
        </w:p>
        <w:p w14:paraId="115296D3" w14:textId="62DC06B2" w:rsidR="00F8089A" w:rsidRDefault="00280C3B">
          <w:pPr>
            <w:pStyle w:val="TOC3"/>
            <w:tabs>
              <w:tab w:val="right" w:leader="dot" w:pos="9770"/>
            </w:tabs>
            <w:rPr>
              <w:rFonts w:eastAsiaTheme="minorEastAsia"/>
              <w:noProof/>
              <w:lang w:val="en-AU" w:eastAsia="zh-CN"/>
            </w:rPr>
          </w:pPr>
          <w:hyperlink w:anchor="_Toc141360727" w:history="1">
            <w:r w:rsidR="00F8089A" w:rsidRPr="0016585E">
              <w:rPr>
                <w:rStyle w:val="Hyperlink"/>
                <w:noProof/>
              </w:rPr>
              <w:t>The Heads of Departments/Subject Area Co-ordinators</w:t>
            </w:r>
            <w:r w:rsidR="00F8089A">
              <w:rPr>
                <w:noProof/>
                <w:webHidden/>
              </w:rPr>
              <w:tab/>
            </w:r>
            <w:r w:rsidR="00F8089A">
              <w:rPr>
                <w:noProof/>
                <w:webHidden/>
              </w:rPr>
              <w:fldChar w:fldCharType="begin"/>
            </w:r>
            <w:r w:rsidR="00F8089A">
              <w:rPr>
                <w:noProof/>
                <w:webHidden/>
              </w:rPr>
              <w:instrText xml:space="preserve"> PAGEREF _Toc141360727 \h </w:instrText>
            </w:r>
            <w:r w:rsidR="00F8089A">
              <w:rPr>
                <w:noProof/>
                <w:webHidden/>
              </w:rPr>
            </w:r>
            <w:r w:rsidR="00F8089A">
              <w:rPr>
                <w:noProof/>
                <w:webHidden/>
              </w:rPr>
              <w:fldChar w:fldCharType="separate"/>
            </w:r>
            <w:r w:rsidR="004B6F45">
              <w:rPr>
                <w:noProof/>
                <w:webHidden/>
              </w:rPr>
              <w:t>19</w:t>
            </w:r>
            <w:r w:rsidR="00F8089A">
              <w:rPr>
                <w:noProof/>
                <w:webHidden/>
              </w:rPr>
              <w:fldChar w:fldCharType="end"/>
            </w:r>
          </w:hyperlink>
        </w:p>
        <w:p w14:paraId="2870E290" w14:textId="6262E9F1" w:rsidR="00F8089A" w:rsidRDefault="00280C3B">
          <w:pPr>
            <w:pStyle w:val="TOC2"/>
            <w:tabs>
              <w:tab w:val="left" w:pos="880"/>
              <w:tab w:val="right" w:leader="dot" w:pos="9770"/>
            </w:tabs>
            <w:rPr>
              <w:noProof/>
            </w:rPr>
          </w:pPr>
          <w:hyperlink w:anchor="_Toc141360728" w:history="1">
            <w:r w:rsidR="00F8089A" w:rsidRPr="0016585E">
              <w:rPr>
                <w:rStyle w:val="Hyperlink"/>
                <w:b/>
                <w:noProof/>
              </w:rPr>
              <w:t>2.8</w:t>
            </w:r>
            <w:r w:rsidR="00F8089A">
              <w:rPr>
                <w:noProof/>
              </w:rPr>
              <w:tab/>
            </w:r>
            <w:r w:rsidR="00F8089A" w:rsidRPr="0016585E">
              <w:rPr>
                <w:rStyle w:val="Hyperlink"/>
                <w:b/>
                <w:noProof/>
              </w:rPr>
              <w:t>Subject Selection Form</w:t>
            </w:r>
            <w:r w:rsidR="00F8089A">
              <w:rPr>
                <w:noProof/>
                <w:webHidden/>
              </w:rPr>
              <w:tab/>
            </w:r>
            <w:r w:rsidR="00F8089A">
              <w:rPr>
                <w:noProof/>
                <w:webHidden/>
              </w:rPr>
              <w:fldChar w:fldCharType="begin"/>
            </w:r>
            <w:r w:rsidR="00F8089A">
              <w:rPr>
                <w:noProof/>
                <w:webHidden/>
              </w:rPr>
              <w:instrText xml:space="preserve"> PAGEREF _Toc141360728 \h </w:instrText>
            </w:r>
            <w:r w:rsidR="00F8089A">
              <w:rPr>
                <w:noProof/>
                <w:webHidden/>
              </w:rPr>
            </w:r>
            <w:r w:rsidR="00F8089A">
              <w:rPr>
                <w:noProof/>
                <w:webHidden/>
              </w:rPr>
              <w:fldChar w:fldCharType="separate"/>
            </w:r>
            <w:r w:rsidR="004B6F45">
              <w:rPr>
                <w:noProof/>
                <w:webHidden/>
              </w:rPr>
              <w:t>20</w:t>
            </w:r>
            <w:r w:rsidR="00F8089A">
              <w:rPr>
                <w:noProof/>
                <w:webHidden/>
              </w:rPr>
              <w:fldChar w:fldCharType="end"/>
            </w:r>
          </w:hyperlink>
        </w:p>
        <w:p w14:paraId="0DB073D9" w14:textId="62847D37" w:rsidR="00F8089A" w:rsidRDefault="00280C3B">
          <w:pPr>
            <w:pStyle w:val="TOC2"/>
            <w:tabs>
              <w:tab w:val="left" w:pos="880"/>
              <w:tab w:val="right" w:leader="dot" w:pos="9770"/>
            </w:tabs>
            <w:rPr>
              <w:noProof/>
            </w:rPr>
          </w:pPr>
          <w:hyperlink w:anchor="_Toc141360729" w:history="1">
            <w:r w:rsidR="00F8089A" w:rsidRPr="0016585E">
              <w:rPr>
                <w:rStyle w:val="Hyperlink"/>
                <w:b/>
                <w:noProof/>
              </w:rPr>
              <w:t>2.9</w:t>
            </w:r>
            <w:r w:rsidR="00F8089A">
              <w:rPr>
                <w:noProof/>
              </w:rPr>
              <w:tab/>
            </w:r>
            <w:r w:rsidR="00F8089A" w:rsidRPr="0016585E">
              <w:rPr>
                <w:rStyle w:val="Hyperlink"/>
                <w:b/>
                <w:noProof/>
              </w:rPr>
              <w:t>The Preparatory Subjects</w:t>
            </w:r>
            <w:r w:rsidR="00F8089A">
              <w:rPr>
                <w:noProof/>
                <w:webHidden/>
              </w:rPr>
              <w:tab/>
            </w:r>
            <w:r w:rsidR="00F8089A">
              <w:rPr>
                <w:noProof/>
                <w:webHidden/>
              </w:rPr>
              <w:fldChar w:fldCharType="begin"/>
            </w:r>
            <w:r w:rsidR="00F8089A">
              <w:rPr>
                <w:noProof/>
                <w:webHidden/>
              </w:rPr>
              <w:instrText xml:space="preserve"> PAGEREF _Toc141360729 \h </w:instrText>
            </w:r>
            <w:r w:rsidR="00F8089A">
              <w:rPr>
                <w:noProof/>
                <w:webHidden/>
              </w:rPr>
            </w:r>
            <w:r w:rsidR="00F8089A">
              <w:rPr>
                <w:noProof/>
                <w:webHidden/>
              </w:rPr>
              <w:fldChar w:fldCharType="separate"/>
            </w:r>
            <w:r w:rsidR="004B6F45">
              <w:rPr>
                <w:noProof/>
                <w:webHidden/>
              </w:rPr>
              <w:t>21</w:t>
            </w:r>
            <w:r w:rsidR="00F8089A">
              <w:rPr>
                <w:noProof/>
                <w:webHidden/>
              </w:rPr>
              <w:fldChar w:fldCharType="end"/>
            </w:r>
          </w:hyperlink>
        </w:p>
        <w:p w14:paraId="455914E3" w14:textId="036EA8DC" w:rsidR="00F8089A" w:rsidRDefault="00280C3B">
          <w:pPr>
            <w:pStyle w:val="TOC2"/>
            <w:tabs>
              <w:tab w:val="left" w:pos="880"/>
              <w:tab w:val="right" w:leader="dot" w:pos="9770"/>
            </w:tabs>
            <w:rPr>
              <w:noProof/>
            </w:rPr>
          </w:pPr>
          <w:hyperlink w:anchor="_Toc141360730" w:history="1">
            <w:r w:rsidR="00F8089A" w:rsidRPr="0016585E">
              <w:rPr>
                <w:rStyle w:val="Hyperlink"/>
                <w:b/>
                <w:noProof/>
              </w:rPr>
              <w:t>2.10</w:t>
            </w:r>
            <w:r w:rsidR="00F8089A">
              <w:rPr>
                <w:noProof/>
              </w:rPr>
              <w:tab/>
            </w:r>
            <w:r w:rsidR="00F8089A" w:rsidRPr="0016585E">
              <w:rPr>
                <w:rStyle w:val="Hyperlink"/>
                <w:b/>
                <w:noProof/>
              </w:rPr>
              <w:t>The Arts Preparatory Subject Pathways</w:t>
            </w:r>
            <w:r w:rsidR="00F8089A">
              <w:rPr>
                <w:noProof/>
                <w:webHidden/>
              </w:rPr>
              <w:tab/>
            </w:r>
            <w:r w:rsidR="00F8089A">
              <w:rPr>
                <w:noProof/>
                <w:webHidden/>
              </w:rPr>
              <w:fldChar w:fldCharType="begin"/>
            </w:r>
            <w:r w:rsidR="00F8089A">
              <w:rPr>
                <w:noProof/>
                <w:webHidden/>
              </w:rPr>
              <w:instrText xml:space="preserve"> PAGEREF _Toc141360730 \h </w:instrText>
            </w:r>
            <w:r w:rsidR="00F8089A">
              <w:rPr>
                <w:noProof/>
                <w:webHidden/>
              </w:rPr>
            </w:r>
            <w:r w:rsidR="00F8089A">
              <w:rPr>
                <w:noProof/>
                <w:webHidden/>
              </w:rPr>
              <w:fldChar w:fldCharType="separate"/>
            </w:r>
            <w:r w:rsidR="004B6F45">
              <w:rPr>
                <w:noProof/>
                <w:webHidden/>
              </w:rPr>
              <w:t>22</w:t>
            </w:r>
            <w:r w:rsidR="00F8089A">
              <w:rPr>
                <w:noProof/>
                <w:webHidden/>
              </w:rPr>
              <w:fldChar w:fldCharType="end"/>
            </w:r>
          </w:hyperlink>
        </w:p>
        <w:p w14:paraId="05832621" w14:textId="7B0E039B" w:rsidR="00F8089A" w:rsidRDefault="00280C3B">
          <w:pPr>
            <w:pStyle w:val="TOC3"/>
            <w:tabs>
              <w:tab w:val="right" w:leader="dot" w:pos="9770"/>
            </w:tabs>
            <w:rPr>
              <w:rFonts w:eastAsiaTheme="minorEastAsia"/>
              <w:noProof/>
              <w:lang w:val="en-AU" w:eastAsia="zh-CN"/>
            </w:rPr>
          </w:pPr>
          <w:hyperlink w:anchor="_Toc141360731" w:history="1">
            <w:r w:rsidR="00F8089A" w:rsidRPr="0016585E">
              <w:rPr>
                <w:rStyle w:val="Hyperlink"/>
                <w:noProof/>
              </w:rPr>
              <w:t>Visual Art:  Popular Culture Social Comment / Visual Storytelling:  retold histories - ART</w:t>
            </w:r>
            <w:r w:rsidR="00F8089A">
              <w:rPr>
                <w:noProof/>
                <w:webHidden/>
              </w:rPr>
              <w:tab/>
            </w:r>
            <w:r w:rsidR="00F8089A">
              <w:rPr>
                <w:noProof/>
                <w:webHidden/>
              </w:rPr>
              <w:fldChar w:fldCharType="begin"/>
            </w:r>
            <w:r w:rsidR="00F8089A">
              <w:rPr>
                <w:noProof/>
                <w:webHidden/>
              </w:rPr>
              <w:instrText xml:space="preserve"> PAGEREF _Toc141360731 \h </w:instrText>
            </w:r>
            <w:r w:rsidR="00F8089A">
              <w:rPr>
                <w:noProof/>
                <w:webHidden/>
              </w:rPr>
            </w:r>
            <w:r w:rsidR="00F8089A">
              <w:rPr>
                <w:noProof/>
                <w:webHidden/>
              </w:rPr>
              <w:fldChar w:fldCharType="separate"/>
            </w:r>
            <w:r w:rsidR="004B6F45">
              <w:rPr>
                <w:noProof/>
                <w:webHidden/>
              </w:rPr>
              <w:t>23</w:t>
            </w:r>
            <w:r w:rsidR="00F8089A">
              <w:rPr>
                <w:noProof/>
                <w:webHidden/>
              </w:rPr>
              <w:fldChar w:fldCharType="end"/>
            </w:r>
          </w:hyperlink>
        </w:p>
        <w:p w14:paraId="135A756A" w14:textId="0BE0578C" w:rsidR="00F8089A" w:rsidRDefault="00280C3B">
          <w:pPr>
            <w:pStyle w:val="TOC3"/>
            <w:tabs>
              <w:tab w:val="right" w:leader="dot" w:pos="9770"/>
            </w:tabs>
            <w:rPr>
              <w:rFonts w:eastAsiaTheme="minorEastAsia"/>
              <w:noProof/>
              <w:lang w:val="en-AU" w:eastAsia="zh-CN"/>
            </w:rPr>
          </w:pPr>
          <w:hyperlink w:anchor="_Toc141360732" w:history="1">
            <w:r w:rsidR="00F8089A" w:rsidRPr="0016585E">
              <w:rPr>
                <w:rStyle w:val="Hyperlink"/>
                <w:noProof/>
              </w:rPr>
              <w:t xml:space="preserve">Drama:   Verbatim Cinematic Theatre / Contemporary Performance - </w:t>
            </w:r>
            <w:r w:rsidR="00F8089A" w:rsidRPr="0016585E">
              <w:rPr>
                <w:rStyle w:val="Hyperlink"/>
                <w:iCs/>
                <w:noProof/>
              </w:rPr>
              <w:t>DRA</w:t>
            </w:r>
            <w:r w:rsidR="00F8089A">
              <w:rPr>
                <w:noProof/>
                <w:webHidden/>
              </w:rPr>
              <w:tab/>
            </w:r>
            <w:r w:rsidR="00F8089A">
              <w:rPr>
                <w:noProof/>
                <w:webHidden/>
              </w:rPr>
              <w:fldChar w:fldCharType="begin"/>
            </w:r>
            <w:r w:rsidR="00F8089A">
              <w:rPr>
                <w:noProof/>
                <w:webHidden/>
              </w:rPr>
              <w:instrText xml:space="preserve"> PAGEREF _Toc141360732 \h </w:instrText>
            </w:r>
            <w:r w:rsidR="00F8089A">
              <w:rPr>
                <w:noProof/>
                <w:webHidden/>
              </w:rPr>
            </w:r>
            <w:r w:rsidR="00F8089A">
              <w:rPr>
                <w:noProof/>
                <w:webHidden/>
              </w:rPr>
              <w:fldChar w:fldCharType="separate"/>
            </w:r>
            <w:r w:rsidR="004B6F45">
              <w:rPr>
                <w:noProof/>
                <w:webHidden/>
              </w:rPr>
              <w:t>24</w:t>
            </w:r>
            <w:r w:rsidR="00F8089A">
              <w:rPr>
                <w:noProof/>
                <w:webHidden/>
              </w:rPr>
              <w:fldChar w:fldCharType="end"/>
            </w:r>
          </w:hyperlink>
        </w:p>
        <w:p w14:paraId="10572A8B" w14:textId="51C2E2D6" w:rsidR="00F8089A" w:rsidRDefault="00280C3B">
          <w:pPr>
            <w:pStyle w:val="TOC3"/>
            <w:tabs>
              <w:tab w:val="right" w:leader="dot" w:pos="9770"/>
            </w:tabs>
            <w:rPr>
              <w:rFonts w:eastAsiaTheme="minorEastAsia"/>
              <w:noProof/>
              <w:lang w:val="en-AU" w:eastAsia="zh-CN"/>
            </w:rPr>
          </w:pPr>
          <w:hyperlink w:anchor="_Toc141360733" w:history="1">
            <w:r w:rsidR="00F8089A" w:rsidRPr="0016585E">
              <w:rPr>
                <w:rStyle w:val="Hyperlink"/>
                <w:noProof/>
              </w:rPr>
              <w:t>Dance:  Australian Contemporary and Popular Dance / Contemporary Dance and New Media - DAN</w:t>
            </w:r>
            <w:r w:rsidR="00F8089A">
              <w:rPr>
                <w:noProof/>
                <w:webHidden/>
              </w:rPr>
              <w:tab/>
            </w:r>
            <w:r w:rsidR="00F8089A">
              <w:rPr>
                <w:noProof/>
                <w:webHidden/>
              </w:rPr>
              <w:fldChar w:fldCharType="begin"/>
            </w:r>
            <w:r w:rsidR="00F8089A">
              <w:rPr>
                <w:noProof/>
                <w:webHidden/>
              </w:rPr>
              <w:instrText xml:space="preserve"> PAGEREF _Toc141360733 \h </w:instrText>
            </w:r>
            <w:r w:rsidR="00F8089A">
              <w:rPr>
                <w:noProof/>
                <w:webHidden/>
              </w:rPr>
            </w:r>
            <w:r w:rsidR="00F8089A">
              <w:rPr>
                <w:noProof/>
                <w:webHidden/>
              </w:rPr>
              <w:fldChar w:fldCharType="separate"/>
            </w:r>
            <w:r w:rsidR="004B6F45">
              <w:rPr>
                <w:noProof/>
                <w:webHidden/>
              </w:rPr>
              <w:t>25</w:t>
            </w:r>
            <w:r w:rsidR="00F8089A">
              <w:rPr>
                <w:noProof/>
                <w:webHidden/>
              </w:rPr>
              <w:fldChar w:fldCharType="end"/>
            </w:r>
          </w:hyperlink>
        </w:p>
        <w:p w14:paraId="7B07D176" w14:textId="58813C4A" w:rsidR="00F8089A" w:rsidRDefault="00280C3B">
          <w:pPr>
            <w:pStyle w:val="TOC3"/>
            <w:tabs>
              <w:tab w:val="right" w:leader="dot" w:pos="9770"/>
            </w:tabs>
            <w:rPr>
              <w:rFonts w:eastAsiaTheme="minorEastAsia"/>
              <w:noProof/>
              <w:lang w:val="en-AU" w:eastAsia="zh-CN"/>
            </w:rPr>
          </w:pPr>
          <w:hyperlink w:anchor="_Toc141360734" w:history="1">
            <w:r w:rsidR="00F8089A" w:rsidRPr="0016585E">
              <w:rPr>
                <w:rStyle w:val="Hyperlink"/>
                <w:noProof/>
              </w:rPr>
              <w:t>Media Arts – Unreal &amp; Genre Film - MED</w:t>
            </w:r>
            <w:r w:rsidR="00F8089A">
              <w:rPr>
                <w:noProof/>
                <w:webHidden/>
              </w:rPr>
              <w:tab/>
            </w:r>
            <w:r w:rsidR="00F8089A">
              <w:rPr>
                <w:noProof/>
                <w:webHidden/>
              </w:rPr>
              <w:fldChar w:fldCharType="begin"/>
            </w:r>
            <w:r w:rsidR="00F8089A">
              <w:rPr>
                <w:noProof/>
                <w:webHidden/>
              </w:rPr>
              <w:instrText xml:space="preserve"> PAGEREF _Toc141360734 \h </w:instrText>
            </w:r>
            <w:r w:rsidR="00F8089A">
              <w:rPr>
                <w:noProof/>
                <w:webHidden/>
              </w:rPr>
            </w:r>
            <w:r w:rsidR="00F8089A">
              <w:rPr>
                <w:noProof/>
                <w:webHidden/>
              </w:rPr>
              <w:fldChar w:fldCharType="separate"/>
            </w:r>
            <w:r w:rsidR="004B6F45">
              <w:rPr>
                <w:noProof/>
                <w:webHidden/>
              </w:rPr>
              <w:t>26</w:t>
            </w:r>
            <w:r w:rsidR="00F8089A">
              <w:rPr>
                <w:noProof/>
                <w:webHidden/>
              </w:rPr>
              <w:fldChar w:fldCharType="end"/>
            </w:r>
          </w:hyperlink>
        </w:p>
        <w:p w14:paraId="75FB9A31" w14:textId="2B0DF914" w:rsidR="00F8089A" w:rsidRDefault="00280C3B">
          <w:pPr>
            <w:pStyle w:val="TOC3"/>
            <w:tabs>
              <w:tab w:val="right" w:leader="dot" w:pos="9770"/>
            </w:tabs>
            <w:rPr>
              <w:rFonts w:eastAsiaTheme="minorEastAsia"/>
              <w:noProof/>
              <w:lang w:val="en-AU" w:eastAsia="zh-CN"/>
            </w:rPr>
          </w:pPr>
          <w:hyperlink w:anchor="_Toc141360735" w:history="1">
            <w:r w:rsidR="00F8089A" w:rsidRPr="0016585E">
              <w:rPr>
                <w:rStyle w:val="Hyperlink"/>
                <w:noProof/>
              </w:rPr>
              <w:t>Music – Tribal Beats &amp; Raise the Roof - MUS</w:t>
            </w:r>
            <w:r w:rsidR="00F8089A">
              <w:rPr>
                <w:noProof/>
                <w:webHidden/>
              </w:rPr>
              <w:tab/>
            </w:r>
            <w:r w:rsidR="00F8089A">
              <w:rPr>
                <w:noProof/>
                <w:webHidden/>
              </w:rPr>
              <w:fldChar w:fldCharType="begin"/>
            </w:r>
            <w:r w:rsidR="00F8089A">
              <w:rPr>
                <w:noProof/>
                <w:webHidden/>
              </w:rPr>
              <w:instrText xml:space="preserve"> PAGEREF _Toc141360735 \h </w:instrText>
            </w:r>
            <w:r w:rsidR="00F8089A">
              <w:rPr>
                <w:noProof/>
                <w:webHidden/>
              </w:rPr>
            </w:r>
            <w:r w:rsidR="00F8089A">
              <w:rPr>
                <w:noProof/>
                <w:webHidden/>
              </w:rPr>
              <w:fldChar w:fldCharType="separate"/>
            </w:r>
            <w:r w:rsidR="004B6F45">
              <w:rPr>
                <w:noProof/>
                <w:webHidden/>
              </w:rPr>
              <w:t>27</w:t>
            </w:r>
            <w:r w:rsidR="00F8089A">
              <w:rPr>
                <w:noProof/>
                <w:webHidden/>
              </w:rPr>
              <w:fldChar w:fldCharType="end"/>
            </w:r>
          </w:hyperlink>
        </w:p>
        <w:p w14:paraId="50575398" w14:textId="2EC7FFA3" w:rsidR="00F8089A" w:rsidRDefault="00280C3B">
          <w:pPr>
            <w:pStyle w:val="TOC2"/>
            <w:tabs>
              <w:tab w:val="left" w:pos="880"/>
              <w:tab w:val="right" w:leader="dot" w:pos="9770"/>
            </w:tabs>
            <w:rPr>
              <w:noProof/>
            </w:rPr>
          </w:pPr>
          <w:hyperlink w:anchor="_Toc141360736" w:history="1">
            <w:r w:rsidR="00F8089A" w:rsidRPr="0016585E">
              <w:rPr>
                <w:rStyle w:val="Hyperlink"/>
                <w:b/>
                <w:noProof/>
              </w:rPr>
              <w:t>2.11</w:t>
            </w:r>
            <w:r w:rsidR="00F8089A">
              <w:rPr>
                <w:noProof/>
              </w:rPr>
              <w:tab/>
            </w:r>
            <w:r w:rsidR="00F8089A" w:rsidRPr="0016585E">
              <w:rPr>
                <w:rStyle w:val="Hyperlink"/>
                <w:b/>
                <w:noProof/>
              </w:rPr>
              <w:t>Health and Physical Education Preparatory Subject Pathways</w:t>
            </w:r>
            <w:r w:rsidR="00F8089A">
              <w:rPr>
                <w:noProof/>
                <w:webHidden/>
              </w:rPr>
              <w:tab/>
            </w:r>
            <w:r w:rsidR="00F8089A">
              <w:rPr>
                <w:noProof/>
                <w:webHidden/>
              </w:rPr>
              <w:fldChar w:fldCharType="begin"/>
            </w:r>
            <w:r w:rsidR="00F8089A">
              <w:rPr>
                <w:noProof/>
                <w:webHidden/>
              </w:rPr>
              <w:instrText xml:space="preserve"> PAGEREF _Toc141360736 \h </w:instrText>
            </w:r>
            <w:r w:rsidR="00F8089A">
              <w:rPr>
                <w:noProof/>
                <w:webHidden/>
              </w:rPr>
            </w:r>
            <w:r w:rsidR="00F8089A">
              <w:rPr>
                <w:noProof/>
                <w:webHidden/>
              </w:rPr>
              <w:fldChar w:fldCharType="separate"/>
            </w:r>
            <w:r w:rsidR="004B6F45">
              <w:rPr>
                <w:noProof/>
                <w:webHidden/>
              </w:rPr>
              <w:t>28</w:t>
            </w:r>
            <w:r w:rsidR="00F8089A">
              <w:rPr>
                <w:noProof/>
                <w:webHidden/>
              </w:rPr>
              <w:fldChar w:fldCharType="end"/>
            </w:r>
          </w:hyperlink>
        </w:p>
        <w:p w14:paraId="412EC98E" w14:textId="23EC6712" w:rsidR="00F8089A" w:rsidRDefault="00280C3B">
          <w:pPr>
            <w:pStyle w:val="TOC3"/>
            <w:tabs>
              <w:tab w:val="right" w:leader="dot" w:pos="9770"/>
            </w:tabs>
            <w:rPr>
              <w:rFonts w:eastAsiaTheme="minorEastAsia"/>
              <w:noProof/>
              <w:lang w:val="en-AU" w:eastAsia="zh-CN"/>
            </w:rPr>
          </w:pPr>
          <w:hyperlink w:anchor="_Toc141360737" w:history="1">
            <w:r w:rsidR="00F8089A" w:rsidRPr="0016585E">
              <w:rPr>
                <w:rStyle w:val="Hyperlink"/>
                <w:noProof/>
              </w:rPr>
              <w:t xml:space="preserve">Health and Physical Education - </w:t>
            </w:r>
            <w:r w:rsidR="00F8089A" w:rsidRPr="0016585E">
              <w:rPr>
                <w:rStyle w:val="Hyperlink"/>
                <w:iCs/>
                <w:noProof/>
              </w:rPr>
              <w:t>HPE</w:t>
            </w:r>
            <w:r w:rsidR="00F8089A">
              <w:rPr>
                <w:noProof/>
                <w:webHidden/>
              </w:rPr>
              <w:tab/>
            </w:r>
            <w:r w:rsidR="00F8089A">
              <w:rPr>
                <w:noProof/>
                <w:webHidden/>
              </w:rPr>
              <w:fldChar w:fldCharType="begin"/>
            </w:r>
            <w:r w:rsidR="00F8089A">
              <w:rPr>
                <w:noProof/>
                <w:webHidden/>
              </w:rPr>
              <w:instrText xml:space="preserve"> PAGEREF _Toc141360737 \h </w:instrText>
            </w:r>
            <w:r w:rsidR="00F8089A">
              <w:rPr>
                <w:noProof/>
                <w:webHidden/>
              </w:rPr>
            </w:r>
            <w:r w:rsidR="00F8089A">
              <w:rPr>
                <w:noProof/>
                <w:webHidden/>
              </w:rPr>
              <w:fldChar w:fldCharType="separate"/>
            </w:r>
            <w:r w:rsidR="004B6F45">
              <w:rPr>
                <w:noProof/>
                <w:webHidden/>
              </w:rPr>
              <w:t>29</w:t>
            </w:r>
            <w:r w:rsidR="00F8089A">
              <w:rPr>
                <w:noProof/>
                <w:webHidden/>
              </w:rPr>
              <w:fldChar w:fldCharType="end"/>
            </w:r>
          </w:hyperlink>
        </w:p>
        <w:p w14:paraId="3AF73689" w14:textId="4FF286CB" w:rsidR="00F8089A" w:rsidRDefault="00280C3B">
          <w:pPr>
            <w:pStyle w:val="TOC3"/>
            <w:tabs>
              <w:tab w:val="right" w:leader="dot" w:pos="9770"/>
            </w:tabs>
            <w:rPr>
              <w:rFonts w:eastAsiaTheme="minorEastAsia"/>
              <w:noProof/>
              <w:lang w:val="en-AU" w:eastAsia="zh-CN"/>
            </w:rPr>
          </w:pPr>
          <w:hyperlink w:anchor="_Toc141360738" w:history="1">
            <w:r w:rsidR="00F8089A" w:rsidRPr="0016585E">
              <w:rPr>
                <w:rStyle w:val="Hyperlink"/>
                <w:noProof/>
              </w:rPr>
              <w:t xml:space="preserve">Hospitality and Catering - </w:t>
            </w:r>
            <w:r w:rsidR="00F8089A" w:rsidRPr="0016585E">
              <w:rPr>
                <w:rStyle w:val="Hyperlink"/>
                <w:iCs/>
                <w:noProof/>
              </w:rPr>
              <w:t>HCA</w:t>
            </w:r>
            <w:r w:rsidR="00F8089A">
              <w:rPr>
                <w:noProof/>
                <w:webHidden/>
              </w:rPr>
              <w:tab/>
            </w:r>
            <w:r w:rsidR="00F8089A">
              <w:rPr>
                <w:noProof/>
                <w:webHidden/>
              </w:rPr>
              <w:fldChar w:fldCharType="begin"/>
            </w:r>
            <w:r w:rsidR="00F8089A">
              <w:rPr>
                <w:noProof/>
                <w:webHidden/>
              </w:rPr>
              <w:instrText xml:space="preserve"> PAGEREF _Toc141360738 \h </w:instrText>
            </w:r>
            <w:r w:rsidR="00F8089A">
              <w:rPr>
                <w:noProof/>
                <w:webHidden/>
              </w:rPr>
            </w:r>
            <w:r w:rsidR="00F8089A">
              <w:rPr>
                <w:noProof/>
                <w:webHidden/>
              </w:rPr>
              <w:fldChar w:fldCharType="separate"/>
            </w:r>
            <w:r w:rsidR="004B6F45">
              <w:rPr>
                <w:noProof/>
                <w:webHidden/>
              </w:rPr>
              <w:t>30</w:t>
            </w:r>
            <w:r w:rsidR="00F8089A">
              <w:rPr>
                <w:noProof/>
                <w:webHidden/>
              </w:rPr>
              <w:fldChar w:fldCharType="end"/>
            </w:r>
          </w:hyperlink>
        </w:p>
        <w:p w14:paraId="38F3F977" w14:textId="35DC6BDA" w:rsidR="00F8089A" w:rsidRDefault="00280C3B">
          <w:pPr>
            <w:pStyle w:val="TOC3"/>
            <w:tabs>
              <w:tab w:val="right" w:leader="dot" w:pos="9770"/>
            </w:tabs>
            <w:rPr>
              <w:rFonts w:eastAsiaTheme="minorEastAsia"/>
              <w:noProof/>
              <w:lang w:val="en-AU" w:eastAsia="zh-CN"/>
            </w:rPr>
          </w:pPr>
          <w:hyperlink w:anchor="_Toc141360739" w:history="1">
            <w:r w:rsidR="00F8089A" w:rsidRPr="0016585E">
              <w:rPr>
                <w:rStyle w:val="Hyperlink"/>
                <w:noProof/>
              </w:rPr>
              <w:t xml:space="preserve">Early Childhood Studies - </w:t>
            </w:r>
            <w:r w:rsidR="00F8089A" w:rsidRPr="0016585E">
              <w:rPr>
                <w:rStyle w:val="Hyperlink"/>
                <w:iCs/>
                <w:noProof/>
              </w:rPr>
              <w:t>JES</w:t>
            </w:r>
            <w:r w:rsidR="00F8089A">
              <w:rPr>
                <w:noProof/>
                <w:webHidden/>
              </w:rPr>
              <w:tab/>
            </w:r>
            <w:r w:rsidR="00F8089A">
              <w:rPr>
                <w:noProof/>
                <w:webHidden/>
              </w:rPr>
              <w:fldChar w:fldCharType="begin"/>
            </w:r>
            <w:r w:rsidR="00F8089A">
              <w:rPr>
                <w:noProof/>
                <w:webHidden/>
              </w:rPr>
              <w:instrText xml:space="preserve"> PAGEREF _Toc141360739 \h </w:instrText>
            </w:r>
            <w:r w:rsidR="00F8089A">
              <w:rPr>
                <w:noProof/>
                <w:webHidden/>
              </w:rPr>
            </w:r>
            <w:r w:rsidR="00F8089A">
              <w:rPr>
                <w:noProof/>
                <w:webHidden/>
              </w:rPr>
              <w:fldChar w:fldCharType="separate"/>
            </w:r>
            <w:r w:rsidR="004B6F45">
              <w:rPr>
                <w:noProof/>
                <w:webHidden/>
              </w:rPr>
              <w:t>31</w:t>
            </w:r>
            <w:r w:rsidR="00F8089A">
              <w:rPr>
                <w:noProof/>
                <w:webHidden/>
              </w:rPr>
              <w:fldChar w:fldCharType="end"/>
            </w:r>
          </w:hyperlink>
        </w:p>
        <w:p w14:paraId="02B61FF4" w14:textId="128D6B2D" w:rsidR="00F8089A" w:rsidRDefault="00280C3B">
          <w:pPr>
            <w:pStyle w:val="TOC2"/>
            <w:tabs>
              <w:tab w:val="left" w:pos="880"/>
              <w:tab w:val="right" w:leader="dot" w:pos="9770"/>
            </w:tabs>
            <w:rPr>
              <w:noProof/>
            </w:rPr>
          </w:pPr>
          <w:hyperlink w:anchor="_Toc141360740" w:history="1">
            <w:r w:rsidR="00F8089A" w:rsidRPr="0016585E">
              <w:rPr>
                <w:rStyle w:val="Hyperlink"/>
                <w:b/>
                <w:noProof/>
              </w:rPr>
              <w:t>2.12</w:t>
            </w:r>
            <w:r w:rsidR="00F8089A">
              <w:rPr>
                <w:noProof/>
              </w:rPr>
              <w:tab/>
            </w:r>
            <w:r w:rsidR="00F8089A" w:rsidRPr="0016585E">
              <w:rPr>
                <w:rStyle w:val="Hyperlink"/>
                <w:b/>
                <w:noProof/>
              </w:rPr>
              <w:t>LANGUAGES Preparatory Subject Pathways</w:t>
            </w:r>
            <w:r w:rsidR="00F8089A">
              <w:rPr>
                <w:noProof/>
                <w:webHidden/>
              </w:rPr>
              <w:tab/>
            </w:r>
            <w:r w:rsidR="00F8089A">
              <w:rPr>
                <w:noProof/>
                <w:webHidden/>
              </w:rPr>
              <w:fldChar w:fldCharType="begin"/>
            </w:r>
            <w:r w:rsidR="00F8089A">
              <w:rPr>
                <w:noProof/>
                <w:webHidden/>
              </w:rPr>
              <w:instrText xml:space="preserve"> PAGEREF _Toc141360740 \h </w:instrText>
            </w:r>
            <w:r w:rsidR="00F8089A">
              <w:rPr>
                <w:noProof/>
                <w:webHidden/>
              </w:rPr>
            </w:r>
            <w:r w:rsidR="00F8089A">
              <w:rPr>
                <w:noProof/>
                <w:webHidden/>
              </w:rPr>
              <w:fldChar w:fldCharType="separate"/>
            </w:r>
            <w:r w:rsidR="004B6F45">
              <w:rPr>
                <w:noProof/>
                <w:webHidden/>
              </w:rPr>
              <w:t>32</w:t>
            </w:r>
            <w:r w:rsidR="00F8089A">
              <w:rPr>
                <w:noProof/>
                <w:webHidden/>
              </w:rPr>
              <w:fldChar w:fldCharType="end"/>
            </w:r>
          </w:hyperlink>
        </w:p>
        <w:p w14:paraId="1FF47F53" w14:textId="2078126F" w:rsidR="00F8089A" w:rsidRDefault="00280C3B">
          <w:pPr>
            <w:pStyle w:val="TOC3"/>
            <w:tabs>
              <w:tab w:val="right" w:leader="dot" w:pos="9770"/>
            </w:tabs>
            <w:rPr>
              <w:rFonts w:eastAsiaTheme="minorEastAsia"/>
              <w:noProof/>
              <w:lang w:val="en-AU" w:eastAsia="zh-CN"/>
            </w:rPr>
          </w:pPr>
          <w:hyperlink w:anchor="_Toc141360741" w:history="1">
            <w:r w:rsidR="00F8089A" w:rsidRPr="0016585E">
              <w:rPr>
                <w:rStyle w:val="Hyperlink"/>
                <w:noProof/>
              </w:rPr>
              <w:t xml:space="preserve">Japanese - </w:t>
            </w:r>
            <w:r w:rsidR="00F8089A" w:rsidRPr="0016585E">
              <w:rPr>
                <w:rStyle w:val="Hyperlink"/>
                <w:iCs/>
                <w:noProof/>
              </w:rPr>
              <w:t>JAP</w:t>
            </w:r>
            <w:r w:rsidR="00F8089A">
              <w:rPr>
                <w:noProof/>
                <w:webHidden/>
              </w:rPr>
              <w:tab/>
            </w:r>
            <w:r w:rsidR="00F8089A">
              <w:rPr>
                <w:noProof/>
                <w:webHidden/>
              </w:rPr>
              <w:fldChar w:fldCharType="begin"/>
            </w:r>
            <w:r w:rsidR="00F8089A">
              <w:rPr>
                <w:noProof/>
                <w:webHidden/>
              </w:rPr>
              <w:instrText xml:space="preserve"> PAGEREF _Toc141360741 \h </w:instrText>
            </w:r>
            <w:r w:rsidR="00F8089A">
              <w:rPr>
                <w:noProof/>
                <w:webHidden/>
              </w:rPr>
            </w:r>
            <w:r w:rsidR="00F8089A">
              <w:rPr>
                <w:noProof/>
                <w:webHidden/>
              </w:rPr>
              <w:fldChar w:fldCharType="separate"/>
            </w:r>
            <w:r w:rsidR="004B6F45">
              <w:rPr>
                <w:noProof/>
                <w:webHidden/>
              </w:rPr>
              <w:t>33</w:t>
            </w:r>
            <w:r w:rsidR="00F8089A">
              <w:rPr>
                <w:noProof/>
                <w:webHidden/>
              </w:rPr>
              <w:fldChar w:fldCharType="end"/>
            </w:r>
          </w:hyperlink>
        </w:p>
        <w:p w14:paraId="01C56907" w14:textId="6129CB55" w:rsidR="00F8089A" w:rsidRDefault="00280C3B">
          <w:pPr>
            <w:pStyle w:val="TOC2"/>
            <w:tabs>
              <w:tab w:val="left" w:pos="880"/>
              <w:tab w:val="right" w:leader="dot" w:pos="9770"/>
            </w:tabs>
            <w:rPr>
              <w:noProof/>
            </w:rPr>
          </w:pPr>
          <w:hyperlink w:anchor="_Toc141360742" w:history="1">
            <w:r w:rsidR="00F8089A" w:rsidRPr="0016585E">
              <w:rPr>
                <w:rStyle w:val="Hyperlink"/>
                <w:b/>
                <w:noProof/>
              </w:rPr>
              <w:t>2.13</w:t>
            </w:r>
            <w:r w:rsidR="00F8089A">
              <w:rPr>
                <w:noProof/>
              </w:rPr>
              <w:tab/>
            </w:r>
            <w:r w:rsidR="00F8089A" w:rsidRPr="0016585E">
              <w:rPr>
                <w:rStyle w:val="Hyperlink"/>
                <w:b/>
                <w:noProof/>
              </w:rPr>
              <w:t>Humanities and Social Sciences Preparatory Subject Pathways</w:t>
            </w:r>
            <w:r w:rsidR="00F8089A">
              <w:rPr>
                <w:noProof/>
                <w:webHidden/>
              </w:rPr>
              <w:tab/>
            </w:r>
            <w:r w:rsidR="00F8089A">
              <w:rPr>
                <w:noProof/>
                <w:webHidden/>
              </w:rPr>
              <w:fldChar w:fldCharType="begin"/>
            </w:r>
            <w:r w:rsidR="00F8089A">
              <w:rPr>
                <w:noProof/>
                <w:webHidden/>
              </w:rPr>
              <w:instrText xml:space="preserve"> PAGEREF _Toc141360742 \h </w:instrText>
            </w:r>
            <w:r w:rsidR="00F8089A">
              <w:rPr>
                <w:noProof/>
                <w:webHidden/>
              </w:rPr>
            </w:r>
            <w:r w:rsidR="00F8089A">
              <w:rPr>
                <w:noProof/>
                <w:webHidden/>
              </w:rPr>
              <w:fldChar w:fldCharType="separate"/>
            </w:r>
            <w:r w:rsidR="004B6F45">
              <w:rPr>
                <w:noProof/>
                <w:webHidden/>
              </w:rPr>
              <w:t>34</w:t>
            </w:r>
            <w:r w:rsidR="00F8089A">
              <w:rPr>
                <w:noProof/>
                <w:webHidden/>
              </w:rPr>
              <w:fldChar w:fldCharType="end"/>
            </w:r>
          </w:hyperlink>
        </w:p>
        <w:p w14:paraId="0D5ADBCE" w14:textId="5C302571" w:rsidR="00F8089A" w:rsidRDefault="00280C3B">
          <w:pPr>
            <w:pStyle w:val="TOC3"/>
            <w:tabs>
              <w:tab w:val="right" w:leader="dot" w:pos="9770"/>
            </w:tabs>
            <w:rPr>
              <w:rFonts w:eastAsiaTheme="minorEastAsia"/>
              <w:noProof/>
              <w:lang w:val="en-AU" w:eastAsia="zh-CN"/>
            </w:rPr>
          </w:pPr>
          <w:hyperlink w:anchor="_Toc141360743" w:history="1">
            <w:r w:rsidR="00F8089A" w:rsidRPr="0016585E">
              <w:rPr>
                <w:rStyle w:val="Hyperlink"/>
                <w:noProof/>
              </w:rPr>
              <w:t>Civics and Citizenship (Legal Studies) – JLS</w:t>
            </w:r>
            <w:r w:rsidR="00F8089A">
              <w:rPr>
                <w:noProof/>
                <w:webHidden/>
              </w:rPr>
              <w:tab/>
            </w:r>
            <w:r w:rsidR="00F8089A">
              <w:rPr>
                <w:noProof/>
                <w:webHidden/>
              </w:rPr>
              <w:fldChar w:fldCharType="begin"/>
            </w:r>
            <w:r w:rsidR="00F8089A">
              <w:rPr>
                <w:noProof/>
                <w:webHidden/>
              </w:rPr>
              <w:instrText xml:space="preserve"> PAGEREF _Toc141360743 \h </w:instrText>
            </w:r>
            <w:r w:rsidR="00F8089A">
              <w:rPr>
                <w:noProof/>
                <w:webHidden/>
              </w:rPr>
            </w:r>
            <w:r w:rsidR="00F8089A">
              <w:rPr>
                <w:noProof/>
                <w:webHidden/>
              </w:rPr>
              <w:fldChar w:fldCharType="separate"/>
            </w:r>
            <w:r w:rsidR="004B6F45">
              <w:rPr>
                <w:noProof/>
                <w:webHidden/>
              </w:rPr>
              <w:t>35</w:t>
            </w:r>
            <w:r w:rsidR="00F8089A">
              <w:rPr>
                <w:noProof/>
                <w:webHidden/>
              </w:rPr>
              <w:fldChar w:fldCharType="end"/>
            </w:r>
          </w:hyperlink>
        </w:p>
        <w:p w14:paraId="71AF3265" w14:textId="6ACE5A7A" w:rsidR="00F8089A" w:rsidRDefault="00280C3B">
          <w:pPr>
            <w:pStyle w:val="TOC3"/>
            <w:tabs>
              <w:tab w:val="right" w:leader="dot" w:pos="9770"/>
            </w:tabs>
            <w:rPr>
              <w:rFonts w:eastAsiaTheme="minorEastAsia"/>
              <w:noProof/>
              <w:lang w:val="en-AU" w:eastAsia="zh-CN"/>
            </w:rPr>
          </w:pPr>
          <w:hyperlink w:anchor="_Toc141360744" w:history="1">
            <w:r w:rsidR="00F8089A" w:rsidRPr="0016585E">
              <w:rPr>
                <w:rStyle w:val="Hyperlink"/>
                <w:noProof/>
              </w:rPr>
              <w:t>Business and Economics – JBS</w:t>
            </w:r>
            <w:r w:rsidR="00F8089A">
              <w:rPr>
                <w:noProof/>
                <w:webHidden/>
              </w:rPr>
              <w:tab/>
            </w:r>
            <w:r w:rsidR="00F8089A">
              <w:rPr>
                <w:noProof/>
                <w:webHidden/>
              </w:rPr>
              <w:fldChar w:fldCharType="begin"/>
            </w:r>
            <w:r w:rsidR="00F8089A">
              <w:rPr>
                <w:noProof/>
                <w:webHidden/>
              </w:rPr>
              <w:instrText xml:space="preserve"> PAGEREF _Toc141360744 \h </w:instrText>
            </w:r>
            <w:r w:rsidR="00F8089A">
              <w:rPr>
                <w:noProof/>
                <w:webHidden/>
              </w:rPr>
            </w:r>
            <w:r w:rsidR="00F8089A">
              <w:rPr>
                <w:noProof/>
                <w:webHidden/>
              </w:rPr>
              <w:fldChar w:fldCharType="separate"/>
            </w:r>
            <w:r w:rsidR="004B6F45">
              <w:rPr>
                <w:noProof/>
                <w:webHidden/>
              </w:rPr>
              <w:t>36</w:t>
            </w:r>
            <w:r w:rsidR="00F8089A">
              <w:rPr>
                <w:noProof/>
                <w:webHidden/>
              </w:rPr>
              <w:fldChar w:fldCharType="end"/>
            </w:r>
          </w:hyperlink>
        </w:p>
        <w:p w14:paraId="692D4540" w14:textId="73E14138" w:rsidR="00F8089A" w:rsidRDefault="00280C3B">
          <w:pPr>
            <w:pStyle w:val="TOC2"/>
            <w:tabs>
              <w:tab w:val="left" w:pos="880"/>
              <w:tab w:val="right" w:leader="dot" w:pos="9770"/>
            </w:tabs>
            <w:rPr>
              <w:noProof/>
            </w:rPr>
          </w:pPr>
          <w:hyperlink w:anchor="_Toc141360745" w:history="1">
            <w:r w:rsidR="00F8089A" w:rsidRPr="0016585E">
              <w:rPr>
                <w:rStyle w:val="Hyperlink"/>
                <w:b/>
                <w:noProof/>
              </w:rPr>
              <w:t>2.14</w:t>
            </w:r>
            <w:r w:rsidR="00F8089A">
              <w:rPr>
                <w:noProof/>
              </w:rPr>
              <w:tab/>
            </w:r>
            <w:r w:rsidR="00F8089A" w:rsidRPr="0016585E">
              <w:rPr>
                <w:rStyle w:val="Hyperlink"/>
                <w:b/>
                <w:noProof/>
              </w:rPr>
              <w:t>Industrial Technology Preparatory Subject Pathways</w:t>
            </w:r>
            <w:r w:rsidR="00F8089A">
              <w:rPr>
                <w:noProof/>
                <w:webHidden/>
              </w:rPr>
              <w:tab/>
            </w:r>
            <w:r w:rsidR="00F8089A">
              <w:rPr>
                <w:noProof/>
                <w:webHidden/>
              </w:rPr>
              <w:fldChar w:fldCharType="begin"/>
            </w:r>
            <w:r w:rsidR="00F8089A">
              <w:rPr>
                <w:noProof/>
                <w:webHidden/>
              </w:rPr>
              <w:instrText xml:space="preserve"> PAGEREF _Toc141360745 \h </w:instrText>
            </w:r>
            <w:r w:rsidR="00F8089A">
              <w:rPr>
                <w:noProof/>
                <w:webHidden/>
              </w:rPr>
            </w:r>
            <w:r w:rsidR="00F8089A">
              <w:rPr>
                <w:noProof/>
                <w:webHidden/>
              </w:rPr>
              <w:fldChar w:fldCharType="separate"/>
            </w:r>
            <w:r w:rsidR="004B6F45">
              <w:rPr>
                <w:noProof/>
                <w:webHidden/>
              </w:rPr>
              <w:t>37</w:t>
            </w:r>
            <w:r w:rsidR="00F8089A">
              <w:rPr>
                <w:noProof/>
                <w:webHidden/>
              </w:rPr>
              <w:fldChar w:fldCharType="end"/>
            </w:r>
          </w:hyperlink>
        </w:p>
        <w:p w14:paraId="08C68C22" w14:textId="6392EC78" w:rsidR="00F8089A" w:rsidRDefault="00280C3B">
          <w:pPr>
            <w:pStyle w:val="TOC3"/>
            <w:tabs>
              <w:tab w:val="right" w:leader="dot" w:pos="9770"/>
            </w:tabs>
            <w:rPr>
              <w:rFonts w:eastAsiaTheme="minorEastAsia"/>
              <w:noProof/>
              <w:lang w:val="en-AU" w:eastAsia="zh-CN"/>
            </w:rPr>
          </w:pPr>
          <w:hyperlink w:anchor="_Toc141360746" w:history="1">
            <w:r w:rsidR="00F8089A" w:rsidRPr="0016585E">
              <w:rPr>
                <w:rStyle w:val="Hyperlink"/>
                <w:noProof/>
              </w:rPr>
              <w:t>Engineering Principals and Systems - Junior Graphics – GPH</w:t>
            </w:r>
            <w:r w:rsidR="00F8089A">
              <w:rPr>
                <w:noProof/>
                <w:webHidden/>
              </w:rPr>
              <w:tab/>
            </w:r>
            <w:r w:rsidR="00F8089A">
              <w:rPr>
                <w:noProof/>
                <w:webHidden/>
              </w:rPr>
              <w:fldChar w:fldCharType="begin"/>
            </w:r>
            <w:r w:rsidR="00F8089A">
              <w:rPr>
                <w:noProof/>
                <w:webHidden/>
              </w:rPr>
              <w:instrText xml:space="preserve"> PAGEREF _Toc141360746 \h </w:instrText>
            </w:r>
            <w:r w:rsidR="00F8089A">
              <w:rPr>
                <w:noProof/>
                <w:webHidden/>
              </w:rPr>
            </w:r>
            <w:r w:rsidR="00F8089A">
              <w:rPr>
                <w:noProof/>
                <w:webHidden/>
              </w:rPr>
              <w:fldChar w:fldCharType="separate"/>
            </w:r>
            <w:r w:rsidR="004B6F45">
              <w:rPr>
                <w:noProof/>
                <w:webHidden/>
              </w:rPr>
              <w:t>38</w:t>
            </w:r>
            <w:r w:rsidR="00F8089A">
              <w:rPr>
                <w:noProof/>
                <w:webHidden/>
              </w:rPr>
              <w:fldChar w:fldCharType="end"/>
            </w:r>
          </w:hyperlink>
        </w:p>
        <w:p w14:paraId="43FAACB3" w14:textId="44F33092" w:rsidR="00F8089A" w:rsidRDefault="00280C3B">
          <w:pPr>
            <w:pStyle w:val="TOC3"/>
            <w:tabs>
              <w:tab w:val="right" w:leader="dot" w:pos="9770"/>
            </w:tabs>
            <w:rPr>
              <w:rFonts w:eastAsiaTheme="minorEastAsia"/>
              <w:noProof/>
              <w:lang w:val="en-AU" w:eastAsia="zh-CN"/>
            </w:rPr>
          </w:pPr>
          <w:hyperlink w:anchor="_Toc141360747" w:history="1">
            <w:r w:rsidR="00F8089A" w:rsidRPr="0016585E">
              <w:rPr>
                <w:rStyle w:val="Hyperlink"/>
                <w:noProof/>
              </w:rPr>
              <w:t xml:space="preserve">Materials and Technologies specialisation - Junior Engineering – </w:t>
            </w:r>
            <w:r w:rsidR="00F8089A" w:rsidRPr="0016585E">
              <w:rPr>
                <w:rStyle w:val="Hyperlink"/>
                <w:iCs/>
                <w:noProof/>
              </w:rPr>
              <w:t>JEN</w:t>
            </w:r>
            <w:r w:rsidR="00F8089A">
              <w:rPr>
                <w:noProof/>
                <w:webHidden/>
              </w:rPr>
              <w:tab/>
            </w:r>
            <w:r w:rsidR="00F8089A">
              <w:rPr>
                <w:noProof/>
                <w:webHidden/>
              </w:rPr>
              <w:fldChar w:fldCharType="begin"/>
            </w:r>
            <w:r w:rsidR="00F8089A">
              <w:rPr>
                <w:noProof/>
                <w:webHidden/>
              </w:rPr>
              <w:instrText xml:space="preserve"> PAGEREF _Toc141360747 \h </w:instrText>
            </w:r>
            <w:r w:rsidR="00F8089A">
              <w:rPr>
                <w:noProof/>
                <w:webHidden/>
              </w:rPr>
            </w:r>
            <w:r w:rsidR="00F8089A">
              <w:rPr>
                <w:noProof/>
                <w:webHidden/>
              </w:rPr>
              <w:fldChar w:fldCharType="separate"/>
            </w:r>
            <w:r w:rsidR="004B6F45">
              <w:rPr>
                <w:noProof/>
                <w:webHidden/>
              </w:rPr>
              <w:t>39</w:t>
            </w:r>
            <w:r w:rsidR="00F8089A">
              <w:rPr>
                <w:noProof/>
                <w:webHidden/>
              </w:rPr>
              <w:fldChar w:fldCharType="end"/>
            </w:r>
          </w:hyperlink>
        </w:p>
        <w:p w14:paraId="02C01949" w14:textId="1DC59486" w:rsidR="00F8089A" w:rsidRDefault="00280C3B">
          <w:pPr>
            <w:pStyle w:val="TOC3"/>
            <w:tabs>
              <w:tab w:val="right" w:leader="dot" w:pos="9770"/>
            </w:tabs>
            <w:rPr>
              <w:rFonts w:eastAsiaTheme="minorEastAsia"/>
              <w:noProof/>
              <w:lang w:val="en-AU" w:eastAsia="zh-CN"/>
            </w:rPr>
          </w:pPr>
          <w:hyperlink w:anchor="_Toc141360748" w:history="1">
            <w:r w:rsidR="00F8089A" w:rsidRPr="0016585E">
              <w:rPr>
                <w:rStyle w:val="Hyperlink"/>
                <w:noProof/>
              </w:rPr>
              <w:t xml:space="preserve">Materials and Technologies specialisation - Junior Construction – </w:t>
            </w:r>
            <w:r w:rsidR="00F8089A" w:rsidRPr="0016585E">
              <w:rPr>
                <w:rStyle w:val="Hyperlink"/>
                <w:iCs/>
                <w:noProof/>
              </w:rPr>
              <w:t>JCO</w:t>
            </w:r>
            <w:r w:rsidR="00F8089A">
              <w:rPr>
                <w:noProof/>
                <w:webHidden/>
              </w:rPr>
              <w:tab/>
            </w:r>
            <w:r w:rsidR="00F8089A">
              <w:rPr>
                <w:noProof/>
                <w:webHidden/>
              </w:rPr>
              <w:fldChar w:fldCharType="begin"/>
            </w:r>
            <w:r w:rsidR="00F8089A">
              <w:rPr>
                <w:noProof/>
                <w:webHidden/>
              </w:rPr>
              <w:instrText xml:space="preserve"> PAGEREF _Toc141360748 \h </w:instrText>
            </w:r>
            <w:r w:rsidR="00F8089A">
              <w:rPr>
                <w:noProof/>
                <w:webHidden/>
              </w:rPr>
            </w:r>
            <w:r w:rsidR="00F8089A">
              <w:rPr>
                <w:noProof/>
                <w:webHidden/>
              </w:rPr>
              <w:fldChar w:fldCharType="separate"/>
            </w:r>
            <w:r w:rsidR="004B6F45">
              <w:rPr>
                <w:noProof/>
                <w:webHidden/>
              </w:rPr>
              <w:t>40</w:t>
            </w:r>
            <w:r w:rsidR="00F8089A">
              <w:rPr>
                <w:noProof/>
                <w:webHidden/>
              </w:rPr>
              <w:fldChar w:fldCharType="end"/>
            </w:r>
          </w:hyperlink>
        </w:p>
        <w:p w14:paraId="1E96B939" w14:textId="7DEB4DE2" w:rsidR="00F8089A" w:rsidRDefault="00280C3B">
          <w:pPr>
            <w:pStyle w:val="TOC3"/>
            <w:tabs>
              <w:tab w:val="right" w:leader="dot" w:pos="9770"/>
            </w:tabs>
            <w:rPr>
              <w:rFonts w:eastAsiaTheme="minorEastAsia"/>
              <w:noProof/>
              <w:lang w:val="en-AU" w:eastAsia="zh-CN"/>
            </w:rPr>
          </w:pPr>
          <w:hyperlink w:anchor="_Toc141360749" w:history="1">
            <w:r w:rsidR="00F8089A" w:rsidRPr="0016585E">
              <w:rPr>
                <w:rStyle w:val="Hyperlink"/>
                <w:noProof/>
              </w:rPr>
              <w:t xml:space="preserve">Engineering Principals and Systems - Systems and Control – </w:t>
            </w:r>
            <w:r w:rsidR="00F8089A" w:rsidRPr="0016585E">
              <w:rPr>
                <w:rStyle w:val="Hyperlink"/>
                <w:iCs/>
                <w:noProof/>
              </w:rPr>
              <w:t>SYS</w:t>
            </w:r>
            <w:r w:rsidR="00F8089A">
              <w:rPr>
                <w:noProof/>
                <w:webHidden/>
              </w:rPr>
              <w:tab/>
            </w:r>
            <w:r w:rsidR="00F8089A">
              <w:rPr>
                <w:noProof/>
                <w:webHidden/>
              </w:rPr>
              <w:fldChar w:fldCharType="begin"/>
            </w:r>
            <w:r w:rsidR="00F8089A">
              <w:rPr>
                <w:noProof/>
                <w:webHidden/>
              </w:rPr>
              <w:instrText xml:space="preserve"> PAGEREF _Toc141360749 \h </w:instrText>
            </w:r>
            <w:r w:rsidR="00F8089A">
              <w:rPr>
                <w:noProof/>
                <w:webHidden/>
              </w:rPr>
            </w:r>
            <w:r w:rsidR="00F8089A">
              <w:rPr>
                <w:noProof/>
                <w:webHidden/>
              </w:rPr>
              <w:fldChar w:fldCharType="separate"/>
            </w:r>
            <w:r w:rsidR="004B6F45">
              <w:rPr>
                <w:noProof/>
                <w:webHidden/>
              </w:rPr>
              <w:t>41</w:t>
            </w:r>
            <w:r w:rsidR="00F8089A">
              <w:rPr>
                <w:noProof/>
                <w:webHidden/>
              </w:rPr>
              <w:fldChar w:fldCharType="end"/>
            </w:r>
          </w:hyperlink>
        </w:p>
        <w:p w14:paraId="174C7FED" w14:textId="752225BE" w:rsidR="00F8089A" w:rsidRDefault="00280C3B">
          <w:pPr>
            <w:pStyle w:val="TOC2"/>
            <w:tabs>
              <w:tab w:val="left" w:pos="880"/>
              <w:tab w:val="right" w:leader="dot" w:pos="9770"/>
            </w:tabs>
            <w:rPr>
              <w:noProof/>
            </w:rPr>
          </w:pPr>
          <w:hyperlink w:anchor="_Toc141360750" w:history="1">
            <w:r w:rsidR="00F8089A" w:rsidRPr="0016585E">
              <w:rPr>
                <w:rStyle w:val="Hyperlink"/>
                <w:b/>
                <w:noProof/>
              </w:rPr>
              <w:t>2.15</w:t>
            </w:r>
            <w:r w:rsidR="00F8089A">
              <w:rPr>
                <w:noProof/>
              </w:rPr>
              <w:tab/>
            </w:r>
            <w:r w:rsidR="00F8089A" w:rsidRPr="0016585E">
              <w:rPr>
                <w:rStyle w:val="Hyperlink"/>
                <w:b/>
                <w:noProof/>
              </w:rPr>
              <w:t>Digital Technologies Preparatory Subject Pathways</w:t>
            </w:r>
            <w:r w:rsidR="00F8089A">
              <w:rPr>
                <w:noProof/>
                <w:webHidden/>
              </w:rPr>
              <w:tab/>
            </w:r>
            <w:r w:rsidR="00F8089A">
              <w:rPr>
                <w:noProof/>
                <w:webHidden/>
              </w:rPr>
              <w:fldChar w:fldCharType="begin"/>
            </w:r>
            <w:r w:rsidR="00F8089A">
              <w:rPr>
                <w:noProof/>
                <w:webHidden/>
              </w:rPr>
              <w:instrText xml:space="preserve"> PAGEREF _Toc141360750 \h </w:instrText>
            </w:r>
            <w:r w:rsidR="00F8089A">
              <w:rPr>
                <w:noProof/>
                <w:webHidden/>
              </w:rPr>
            </w:r>
            <w:r w:rsidR="00F8089A">
              <w:rPr>
                <w:noProof/>
                <w:webHidden/>
              </w:rPr>
              <w:fldChar w:fldCharType="separate"/>
            </w:r>
            <w:r w:rsidR="004B6F45">
              <w:rPr>
                <w:noProof/>
                <w:webHidden/>
              </w:rPr>
              <w:t>42</w:t>
            </w:r>
            <w:r w:rsidR="00F8089A">
              <w:rPr>
                <w:noProof/>
                <w:webHidden/>
              </w:rPr>
              <w:fldChar w:fldCharType="end"/>
            </w:r>
          </w:hyperlink>
        </w:p>
        <w:p w14:paraId="6CD464C3" w14:textId="683CB066" w:rsidR="00F8089A" w:rsidRDefault="00280C3B">
          <w:pPr>
            <w:pStyle w:val="TOC3"/>
            <w:tabs>
              <w:tab w:val="right" w:leader="dot" w:pos="9770"/>
            </w:tabs>
            <w:rPr>
              <w:rFonts w:eastAsiaTheme="minorEastAsia"/>
              <w:noProof/>
              <w:lang w:val="en-AU" w:eastAsia="zh-CN"/>
            </w:rPr>
          </w:pPr>
          <w:hyperlink w:anchor="_Toc141360751" w:history="1">
            <w:r w:rsidR="00F8089A" w:rsidRPr="0016585E">
              <w:rPr>
                <w:rStyle w:val="Hyperlink"/>
                <w:noProof/>
              </w:rPr>
              <w:t xml:space="preserve">Digital Technologies - </w:t>
            </w:r>
            <w:r w:rsidR="00F8089A" w:rsidRPr="0016585E">
              <w:rPr>
                <w:rStyle w:val="Hyperlink"/>
                <w:iCs/>
                <w:noProof/>
              </w:rPr>
              <w:t>DIG</w:t>
            </w:r>
            <w:r w:rsidR="00F8089A">
              <w:rPr>
                <w:noProof/>
                <w:webHidden/>
              </w:rPr>
              <w:tab/>
            </w:r>
            <w:r w:rsidR="00F8089A">
              <w:rPr>
                <w:noProof/>
                <w:webHidden/>
              </w:rPr>
              <w:fldChar w:fldCharType="begin"/>
            </w:r>
            <w:r w:rsidR="00F8089A">
              <w:rPr>
                <w:noProof/>
                <w:webHidden/>
              </w:rPr>
              <w:instrText xml:space="preserve"> PAGEREF _Toc141360751 \h </w:instrText>
            </w:r>
            <w:r w:rsidR="00F8089A">
              <w:rPr>
                <w:noProof/>
                <w:webHidden/>
              </w:rPr>
            </w:r>
            <w:r w:rsidR="00F8089A">
              <w:rPr>
                <w:noProof/>
                <w:webHidden/>
              </w:rPr>
              <w:fldChar w:fldCharType="separate"/>
            </w:r>
            <w:r w:rsidR="004B6F45">
              <w:rPr>
                <w:noProof/>
                <w:webHidden/>
              </w:rPr>
              <w:t>43</w:t>
            </w:r>
            <w:r w:rsidR="00F8089A">
              <w:rPr>
                <w:noProof/>
                <w:webHidden/>
              </w:rPr>
              <w:fldChar w:fldCharType="end"/>
            </w:r>
          </w:hyperlink>
        </w:p>
        <w:p w14:paraId="24061D25" w14:textId="2B2A797D" w:rsidR="0000583D" w:rsidRDefault="0000583D">
          <w:r>
            <w:rPr>
              <w:b/>
              <w:bCs/>
              <w:noProof/>
            </w:rPr>
            <w:fldChar w:fldCharType="end"/>
          </w:r>
        </w:p>
      </w:sdtContent>
    </w:sdt>
    <w:p w14:paraId="1998D6C1" w14:textId="77777777" w:rsidR="00537267" w:rsidRPr="002E17DC" w:rsidRDefault="00537267" w:rsidP="005F6C3F">
      <w:pPr>
        <w:spacing w:line="480" w:lineRule="auto"/>
        <w:rPr>
          <w:rFonts w:ascii="Calibri"/>
          <w:sz w:val="36"/>
          <w:szCs w:val="36"/>
        </w:rPr>
      </w:pPr>
    </w:p>
    <w:p w14:paraId="17737A70" w14:textId="77777777" w:rsidR="00537267" w:rsidRDefault="00537267">
      <w:pPr>
        <w:widowControl/>
        <w:spacing w:after="160" w:line="259" w:lineRule="auto"/>
        <w:rPr>
          <w:rFonts w:ascii="Calibri" w:eastAsia="PMingLiU" w:hAnsi="Calibri" w:cs="Times New Roman"/>
          <w:b/>
          <w:color w:val="FF0000"/>
          <w:sz w:val="32"/>
          <w:szCs w:val="32"/>
          <w:lang w:val="en-AU" w:eastAsia="zh-TW"/>
        </w:rPr>
      </w:pPr>
    </w:p>
    <w:p w14:paraId="442CE9BD" w14:textId="77777777" w:rsidR="00537267" w:rsidRDefault="00537267">
      <w:pPr>
        <w:widowControl/>
        <w:spacing w:after="160" w:line="259" w:lineRule="auto"/>
        <w:rPr>
          <w:rFonts w:ascii="Calibri" w:eastAsia="PMingLiU" w:hAnsi="Calibri" w:cs="Times New Roman"/>
          <w:b/>
          <w:color w:val="FF0000"/>
          <w:sz w:val="32"/>
          <w:szCs w:val="32"/>
          <w:lang w:val="en-AU" w:eastAsia="zh-TW"/>
        </w:rPr>
      </w:pPr>
    </w:p>
    <w:p w14:paraId="0A0FC357" w14:textId="77777777" w:rsidR="00537267" w:rsidRDefault="00537267">
      <w:pPr>
        <w:widowControl/>
        <w:spacing w:after="160" w:line="259" w:lineRule="auto"/>
        <w:rPr>
          <w:rFonts w:ascii="Calibri" w:eastAsia="PMingLiU" w:hAnsi="Calibri" w:cs="Times New Roman"/>
          <w:b/>
          <w:color w:val="FF0000"/>
          <w:sz w:val="32"/>
          <w:szCs w:val="32"/>
          <w:lang w:val="en-AU" w:eastAsia="zh-TW"/>
        </w:rPr>
      </w:pPr>
    </w:p>
    <w:p w14:paraId="19C5A59E" w14:textId="77777777" w:rsidR="00351EFD" w:rsidRDefault="00351EFD">
      <w:pPr>
        <w:widowControl/>
        <w:spacing w:after="160" w:line="259" w:lineRule="auto"/>
        <w:rPr>
          <w:rFonts w:ascii="Calibri" w:eastAsia="PMingLiU" w:hAnsi="Calibri" w:cs="Times New Roman"/>
          <w:b/>
          <w:color w:val="FF0000"/>
          <w:sz w:val="32"/>
          <w:szCs w:val="32"/>
          <w:lang w:val="en-AU" w:eastAsia="zh-TW"/>
        </w:rPr>
      </w:pPr>
      <w:r>
        <w:rPr>
          <w:rFonts w:ascii="Calibri" w:eastAsia="PMingLiU" w:hAnsi="Calibri" w:cs="Times New Roman"/>
          <w:b/>
          <w:color w:val="FF0000"/>
          <w:sz w:val="32"/>
          <w:szCs w:val="32"/>
          <w:lang w:val="en-AU" w:eastAsia="zh-TW"/>
        </w:rPr>
        <w:br w:type="page"/>
      </w:r>
    </w:p>
    <w:p w14:paraId="4E6F5D0A" w14:textId="77777777" w:rsidR="00D673CC" w:rsidRPr="00B34CE9" w:rsidRDefault="00D673CC" w:rsidP="006C7F79">
      <w:pPr>
        <w:pStyle w:val="Heading1"/>
        <w:keepNext w:val="0"/>
        <w:keepLines w:val="0"/>
        <w:widowControl/>
        <w:numPr>
          <w:ilvl w:val="0"/>
          <w:numId w:val="26"/>
        </w:numPr>
        <w:spacing w:before="0"/>
        <w:ind w:left="284" w:hanging="567"/>
        <w:jc w:val="both"/>
        <w:rPr>
          <w:b/>
        </w:rPr>
      </w:pPr>
      <w:bookmarkStart w:id="0" w:name="_Toc521415843"/>
      <w:bookmarkStart w:id="1" w:name="_Toc521415881"/>
      <w:bookmarkStart w:id="2" w:name="_Toc80615769"/>
      <w:bookmarkStart w:id="3" w:name="_Toc108681073"/>
      <w:bookmarkStart w:id="4" w:name="_Toc141360703"/>
      <w:r w:rsidRPr="00B34CE9">
        <w:rPr>
          <w:b/>
        </w:rPr>
        <w:lastRenderedPageBreak/>
        <w:t>Year 10 Curriculum Philosophy at Mirani State High School</w:t>
      </w:r>
      <w:bookmarkEnd w:id="0"/>
      <w:bookmarkEnd w:id="1"/>
      <w:bookmarkEnd w:id="2"/>
      <w:bookmarkEnd w:id="3"/>
      <w:bookmarkEnd w:id="4"/>
    </w:p>
    <w:p w14:paraId="21511CC8" w14:textId="77777777" w:rsidR="00D673CC" w:rsidRPr="00191D79" w:rsidRDefault="00D673CC" w:rsidP="00D673CC"/>
    <w:p w14:paraId="3FC9D775" w14:textId="77777777" w:rsidR="00D673CC" w:rsidRDefault="00D673CC" w:rsidP="00D673CC"/>
    <w:p w14:paraId="3D5B8330" w14:textId="77777777" w:rsidR="00D673CC" w:rsidRPr="0052767C" w:rsidRDefault="00D673CC" w:rsidP="006C7F79">
      <w:pPr>
        <w:pStyle w:val="Heading2"/>
        <w:keepNext w:val="0"/>
        <w:keepLines w:val="0"/>
        <w:widowControl/>
        <w:numPr>
          <w:ilvl w:val="1"/>
          <w:numId w:val="36"/>
        </w:numPr>
        <w:tabs>
          <w:tab w:val="left" w:pos="993"/>
        </w:tabs>
        <w:spacing w:before="0"/>
        <w:ind w:left="851" w:hanging="567"/>
        <w:jc w:val="both"/>
        <w:rPr>
          <w:b/>
        </w:rPr>
      </w:pPr>
      <w:bookmarkStart w:id="5" w:name="_Toc521415844"/>
      <w:bookmarkStart w:id="6" w:name="_Toc521415882"/>
      <w:bookmarkStart w:id="7" w:name="_Toc80615770"/>
      <w:bookmarkStart w:id="8" w:name="_Toc108681074"/>
      <w:bookmarkStart w:id="9" w:name="_Toc141360704"/>
      <w:r w:rsidRPr="0052767C">
        <w:rPr>
          <w:b/>
        </w:rPr>
        <w:t>Letter from the Principal</w:t>
      </w:r>
      <w:bookmarkEnd w:id="5"/>
      <w:bookmarkEnd w:id="6"/>
      <w:bookmarkEnd w:id="7"/>
      <w:bookmarkEnd w:id="8"/>
      <w:bookmarkEnd w:id="9"/>
    </w:p>
    <w:p w14:paraId="7AC4A08D" w14:textId="77777777" w:rsidR="00D673CC" w:rsidRDefault="00D673CC" w:rsidP="00D673CC">
      <w:pPr>
        <w:ind w:left="851"/>
      </w:pPr>
    </w:p>
    <w:p w14:paraId="64503270" w14:textId="77777777" w:rsidR="00D673CC" w:rsidRDefault="00D673CC" w:rsidP="00D673CC">
      <w:pPr>
        <w:ind w:left="851"/>
      </w:pPr>
    </w:p>
    <w:p w14:paraId="73ABDE35" w14:textId="77777777" w:rsidR="00D673CC" w:rsidRPr="000E29B6" w:rsidRDefault="00D673CC" w:rsidP="000E29B6">
      <w:pPr>
        <w:pStyle w:val="BodyTextIndent3"/>
        <w:spacing w:line="276" w:lineRule="auto"/>
        <w:ind w:left="284"/>
        <w:jc w:val="both"/>
        <w:rPr>
          <w:rFonts w:ascii="Calibri Light" w:hAnsi="Calibri Light"/>
          <w:bCs/>
          <w:sz w:val="22"/>
          <w:szCs w:val="22"/>
        </w:rPr>
      </w:pPr>
      <w:r w:rsidRPr="000E29B6">
        <w:rPr>
          <w:rFonts w:ascii="Calibri Light" w:hAnsi="Calibri Light"/>
          <w:bCs/>
          <w:sz w:val="22"/>
          <w:szCs w:val="22"/>
        </w:rPr>
        <w:t>Dear Students</w:t>
      </w:r>
    </w:p>
    <w:p w14:paraId="23788A32" w14:textId="77777777" w:rsidR="00D673CC" w:rsidRDefault="00D673CC" w:rsidP="000E29B6">
      <w:pPr>
        <w:pStyle w:val="BodyTextIndent3"/>
        <w:spacing w:line="276" w:lineRule="auto"/>
        <w:ind w:left="284"/>
        <w:jc w:val="both"/>
        <w:rPr>
          <w:rFonts w:ascii="Calibri Light" w:hAnsi="Calibri Light"/>
          <w:bCs/>
          <w:sz w:val="22"/>
          <w:szCs w:val="22"/>
        </w:rPr>
      </w:pPr>
      <w:r w:rsidRPr="000E29B6">
        <w:rPr>
          <w:rFonts w:ascii="Calibri Light" w:hAnsi="Calibri Light"/>
          <w:bCs/>
          <w:sz w:val="22"/>
          <w:szCs w:val="22"/>
        </w:rPr>
        <w:t>There was a time when Year 10 was considered as the final year of the Junior School and Year 11 as the start of Senior School.  Changes in our school curriculum and changes introduced by Education Queensland mean that Year 9 is now seen as the last year in the “Junior Secondary Phase of Learning”, from Years 6 to 9, and Year 10 is the first of three years in the “Senior Phase of Learning”, from Years 10 to 12.</w:t>
      </w:r>
    </w:p>
    <w:p w14:paraId="41F661D5" w14:textId="77777777" w:rsidR="00D673CC" w:rsidRDefault="00D673CC" w:rsidP="000E29B6">
      <w:pPr>
        <w:pStyle w:val="BodyTextIndent3"/>
        <w:spacing w:line="276" w:lineRule="auto"/>
        <w:ind w:left="284"/>
        <w:jc w:val="both"/>
        <w:rPr>
          <w:rFonts w:ascii="Calibri Light" w:hAnsi="Calibri Light"/>
          <w:bCs/>
          <w:sz w:val="22"/>
          <w:szCs w:val="22"/>
        </w:rPr>
      </w:pPr>
      <w:r w:rsidRPr="000E29B6">
        <w:rPr>
          <w:rFonts w:ascii="Calibri Light" w:hAnsi="Calibri Light"/>
          <w:bCs/>
          <w:sz w:val="22"/>
          <w:szCs w:val="22"/>
        </w:rPr>
        <w:t>So, welcome to Senior Schooling!</w:t>
      </w:r>
    </w:p>
    <w:p w14:paraId="2D3BC050" w14:textId="77777777" w:rsidR="00D673CC" w:rsidRDefault="00D673CC" w:rsidP="000E29B6">
      <w:pPr>
        <w:pStyle w:val="BodyTextIndent3"/>
        <w:spacing w:line="276" w:lineRule="auto"/>
        <w:ind w:left="284"/>
        <w:jc w:val="both"/>
        <w:rPr>
          <w:rFonts w:ascii="Calibri Light" w:hAnsi="Calibri Light"/>
          <w:bCs/>
          <w:sz w:val="22"/>
          <w:szCs w:val="22"/>
        </w:rPr>
      </w:pPr>
      <w:r w:rsidRPr="000E29B6">
        <w:rPr>
          <w:rFonts w:ascii="Calibri Light" w:hAnsi="Calibri Light"/>
          <w:bCs/>
          <w:sz w:val="22"/>
          <w:szCs w:val="22"/>
        </w:rPr>
        <w:t>Year 10 is a year of consolidation as well as preparation – consolidating your learning up until now and preparing you for courses of study in Years 11 and 12.  Year 10 subjects have been designed to bridge the apparently large gap that used to exist between Year 10 and the standards and expectations of Years 11 and 12 Syllabuses.  They are also designed to give you a head start in some Vocational subjects.</w:t>
      </w:r>
    </w:p>
    <w:p w14:paraId="00E58D26" w14:textId="77777777" w:rsidR="00D673CC" w:rsidRPr="000E29B6" w:rsidRDefault="00D673CC" w:rsidP="000E29B6">
      <w:pPr>
        <w:pStyle w:val="BodyTextIndent3"/>
        <w:spacing w:line="276" w:lineRule="auto"/>
        <w:ind w:left="284"/>
        <w:jc w:val="both"/>
        <w:rPr>
          <w:rFonts w:ascii="Calibri Light" w:hAnsi="Calibri Light"/>
          <w:bCs/>
          <w:sz w:val="22"/>
          <w:szCs w:val="22"/>
        </w:rPr>
      </w:pPr>
      <w:r w:rsidRPr="000E29B6">
        <w:rPr>
          <w:rFonts w:ascii="Calibri Light" w:hAnsi="Calibri Light"/>
          <w:bCs/>
          <w:sz w:val="22"/>
          <w:szCs w:val="22"/>
        </w:rPr>
        <w:t xml:space="preserve">Use this Preparatory Subjects Handbook to help select subjects in which you will do well, which you </w:t>
      </w:r>
      <w:proofErr w:type="gramStart"/>
      <w:r w:rsidRPr="000E29B6">
        <w:rPr>
          <w:rFonts w:ascii="Calibri Light" w:hAnsi="Calibri Light"/>
          <w:bCs/>
          <w:sz w:val="22"/>
          <w:szCs w:val="22"/>
        </w:rPr>
        <w:t>enjoy</w:t>
      </w:r>
      <w:proofErr w:type="gramEnd"/>
      <w:r w:rsidRPr="000E29B6">
        <w:rPr>
          <w:rFonts w:ascii="Calibri Light" w:hAnsi="Calibri Light"/>
          <w:bCs/>
          <w:sz w:val="22"/>
          <w:szCs w:val="22"/>
        </w:rPr>
        <w:t xml:space="preserve"> and which could assist in your course of study in Years 11 and 12.  Use other resources as well to help your selection – listen to the subject talks and your Career Planning lessons, meet with the Guidance Officer, talk to your parents and teachers.  Think about your goals and how you might get there.  Work with your teachers to develop your Senior Education and Training Plans for your Senior Years of Schooling, so that you can experience success in all aspects of school life while at Mirani High.  Your level of achievement at the end of Year 10 will determine your subject choice in Year 11.  Ensure you aim for your best possible result!</w:t>
      </w:r>
    </w:p>
    <w:p w14:paraId="40BBA9C8" w14:textId="77777777" w:rsidR="004B6F45" w:rsidRDefault="004B6F45" w:rsidP="000E29B6">
      <w:pPr>
        <w:pStyle w:val="BodyTextIndent3"/>
        <w:ind w:left="284"/>
        <w:rPr>
          <w:rFonts w:ascii="Calibri Light" w:hAnsi="Calibri Light"/>
          <w:bCs/>
          <w:sz w:val="22"/>
          <w:szCs w:val="22"/>
        </w:rPr>
      </w:pPr>
    </w:p>
    <w:p w14:paraId="267637C1" w14:textId="3D8C0C2B" w:rsidR="00D673CC" w:rsidRPr="000E29B6" w:rsidRDefault="00D673CC" w:rsidP="000E29B6">
      <w:pPr>
        <w:pStyle w:val="BodyTextIndent3"/>
        <w:ind w:left="284"/>
        <w:rPr>
          <w:rFonts w:ascii="Calibri Light" w:hAnsi="Calibri Light"/>
          <w:bCs/>
          <w:sz w:val="22"/>
          <w:szCs w:val="22"/>
        </w:rPr>
      </w:pPr>
      <w:r w:rsidRPr="000E29B6">
        <w:rPr>
          <w:rFonts w:ascii="Calibri Light" w:hAnsi="Calibri Light"/>
          <w:bCs/>
          <w:sz w:val="22"/>
          <w:szCs w:val="22"/>
        </w:rPr>
        <w:t>Best Wishes for Year 10</w:t>
      </w:r>
    </w:p>
    <w:p w14:paraId="2045ACD8" w14:textId="77777777" w:rsidR="00D673CC" w:rsidRPr="000E29B6" w:rsidRDefault="00D673CC" w:rsidP="000E29B6">
      <w:pPr>
        <w:pStyle w:val="BodyTextIndent3"/>
        <w:ind w:left="284"/>
        <w:rPr>
          <w:rFonts w:ascii="Calibri Light" w:hAnsi="Calibri Light"/>
          <w:bCs/>
          <w:sz w:val="22"/>
          <w:szCs w:val="22"/>
        </w:rPr>
      </w:pPr>
      <w:r w:rsidRPr="000E29B6">
        <w:rPr>
          <w:noProof/>
          <w:sz w:val="22"/>
          <w:szCs w:val="22"/>
        </w:rPr>
        <w:drawing>
          <wp:inline distT="0" distB="0" distL="0" distR="0" wp14:anchorId="37FA7A95" wp14:editId="1F3D8717">
            <wp:extent cx="1524000" cy="847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847725"/>
                    </a:xfrm>
                    <a:prstGeom prst="rect">
                      <a:avLst/>
                    </a:prstGeom>
                    <a:noFill/>
                    <a:ln>
                      <a:noFill/>
                    </a:ln>
                  </pic:spPr>
                </pic:pic>
              </a:graphicData>
            </a:graphic>
          </wp:inline>
        </w:drawing>
      </w:r>
    </w:p>
    <w:p w14:paraId="2C04B103" w14:textId="77777777" w:rsidR="00D673CC" w:rsidRPr="00423ED9" w:rsidRDefault="00D673CC" w:rsidP="000E29B6">
      <w:pPr>
        <w:pStyle w:val="BodyTextIndent3"/>
        <w:rPr>
          <w:rFonts w:ascii="Calibri Light" w:hAnsi="Calibri Light"/>
          <w:sz w:val="24"/>
          <w:szCs w:val="24"/>
        </w:rPr>
      </w:pPr>
      <w:proofErr w:type="spellStart"/>
      <w:r w:rsidRPr="00423ED9">
        <w:rPr>
          <w:rFonts w:ascii="Calibri Light" w:hAnsi="Calibri Light"/>
          <w:bCs/>
          <w:sz w:val="24"/>
          <w:szCs w:val="24"/>
        </w:rPr>
        <w:t>Mr</w:t>
      </w:r>
      <w:proofErr w:type="spellEnd"/>
      <w:r w:rsidRPr="00423ED9">
        <w:rPr>
          <w:rFonts w:ascii="Calibri Light" w:hAnsi="Calibri Light"/>
          <w:bCs/>
          <w:sz w:val="24"/>
          <w:szCs w:val="24"/>
        </w:rPr>
        <w:t xml:space="preserve"> </w:t>
      </w:r>
      <w:r>
        <w:rPr>
          <w:rFonts w:ascii="Calibri Light" w:hAnsi="Calibri Light"/>
          <w:bCs/>
          <w:sz w:val="24"/>
          <w:szCs w:val="24"/>
        </w:rPr>
        <w:t>Matthew Horton</w:t>
      </w:r>
    </w:p>
    <w:p w14:paraId="4B079210" w14:textId="77777777" w:rsidR="00D673CC" w:rsidRPr="00423ED9" w:rsidRDefault="00D673CC" w:rsidP="000E29B6">
      <w:pPr>
        <w:pStyle w:val="BodyTextIndent3"/>
        <w:rPr>
          <w:rFonts w:ascii="Calibri Light" w:hAnsi="Calibri Light"/>
          <w:sz w:val="24"/>
          <w:szCs w:val="24"/>
        </w:rPr>
      </w:pPr>
      <w:r w:rsidRPr="00423ED9">
        <w:rPr>
          <w:rFonts w:ascii="Calibri Light" w:hAnsi="Calibri Light"/>
          <w:sz w:val="24"/>
          <w:szCs w:val="24"/>
        </w:rPr>
        <w:t>Principal</w:t>
      </w:r>
    </w:p>
    <w:p w14:paraId="7C7B3EB5" w14:textId="77777777" w:rsidR="00D673CC" w:rsidRPr="00B34CE9" w:rsidRDefault="00D673CC" w:rsidP="00E43595">
      <w:pPr>
        <w:pStyle w:val="Heading2"/>
        <w:ind w:left="426" w:hanging="142"/>
        <w:rPr>
          <w:b/>
        </w:rPr>
      </w:pPr>
      <w:r w:rsidRPr="00423ED9">
        <w:rPr>
          <w:sz w:val="24"/>
          <w:szCs w:val="24"/>
        </w:rPr>
        <w:br w:type="page"/>
      </w:r>
      <w:bookmarkStart w:id="10" w:name="_Toc521415845"/>
      <w:bookmarkStart w:id="11" w:name="_Toc521415883"/>
      <w:bookmarkStart w:id="12" w:name="_Toc80615771"/>
      <w:bookmarkStart w:id="13" w:name="_Toc108681075"/>
      <w:bookmarkStart w:id="14" w:name="_Toc141360705"/>
      <w:r w:rsidRPr="00B34CE9">
        <w:rPr>
          <w:b/>
        </w:rPr>
        <w:lastRenderedPageBreak/>
        <w:t>1.2</w:t>
      </w:r>
      <w:r w:rsidRPr="00B34CE9">
        <w:rPr>
          <w:b/>
          <w:sz w:val="24"/>
          <w:szCs w:val="24"/>
        </w:rPr>
        <w:tab/>
      </w:r>
      <w:r w:rsidRPr="00B34CE9">
        <w:rPr>
          <w:b/>
        </w:rPr>
        <w:t>Global Statement</w:t>
      </w:r>
      <w:bookmarkEnd w:id="10"/>
      <w:bookmarkEnd w:id="11"/>
      <w:bookmarkEnd w:id="12"/>
      <w:bookmarkEnd w:id="13"/>
      <w:bookmarkEnd w:id="14"/>
    </w:p>
    <w:p w14:paraId="1F21B039" w14:textId="77777777" w:rsidR="00D673CC" w:rsidRPr="006E4893" w:rsidRDefault="00D673CC" w:rsidP="00C5479D">
      <w:pPr>
        <w:pStyle w:val="BodyTextIndent3"/>
        <w:spacing w:before="120" w:line="360" w:lineRule="auto"/>
        <w:rPr>
          <w:rFonts w:ascii="Calibri" w:hAnsi="Calibri" w:cs="Calibri"/>
          <w:sz w:val="22"/>
          <w:szCs w:val="22"/>
        </w:rPr>
      </w:pPr>
      <w:r w:rsidRPr="006E4893">
        <w:rPr>
          <w:rFonts w:ascii="Calibri" w:hAnsi="Calibri" w:cs="Calibri"/>
          <w:sz w:val="22"/>
          <w:szCs w:val="22"/>
        </w:rPr>
        <w:t xml:space="preserve">At Mirani State High School our curriculum exists both within and beyond the classroom.  We encourage the development of enterprising, resilient, thinking and caring students.  Students will have opportunities to: </w:t>
      </w:r>
    </w:p>
    <w:p w14:paraId="6A7247F5" w14:textId="77777777" w:rsidR="00D673CC" w:rsidRPr="006E4893" w:rsidRDefault="00D673CC" w:rsidP="006C7F79">
      <w:pPr>
        <w:pStyle w:val="BodyTextIndent3"/>
        <w:widowControl/>
        <w:numPr>
          <w:ilvl w:val="0"/>
          <w:numId w:val="47"/>
        </w:numPr>
        <w:tabs>
          <w:tab w:val="left" w:pos="1276"/>
        </w:tabs>
        <w:spacing w:after="0" w:line="360" w:lineRule="auto"/>
        <w:jc w:val="both"/>
        <w:rPr>
          <w:rFonts w:cstheme="minorHAnsi"/>
          <w:sz w:val="22"/>
          <w:szCs w:val="22"/>
        </w:rPr>
      </w:pPr>
      <w:r w:rsidRPr="006E4893">
        <w:rPr>
          <w:rFonts w:cstheme="minorHAnsi"/>
          <w:sz w:val="22"/>
          <w:szCs w:val="22"/>
        </w:rPr>
        <w:t xml:space="preserve">achieve the fundamental literacy, numeracy and citizenship outcomes necessary for productive and fulfilling life choices and </w:t>
      </w:r>
      <w:proofErr w:type="gramStart"/>
      <w:r w:rsidRPr="006E4893">
        <w:rPr>
          <w:rFonts w:cstheme="minorHAnsi"/>
          <w:sz w:val="22"/>
          <w:szCs w:val="22"/>
        </w:rPr>
        <w:t>pathways;</w:t>
      </w:r>
      <w:proofErr w:type="gramEnd"/>
    </w:p>
    <w:p w14:paraId="3D3F6642" w14:textId="77777777" w:rsidR="00D673CC" w:rsidRPr="006E4893" w:rsidRDefault="00D673CC" w:rsidP="006C7F79">
      <w:pPr>
        <w:pStyle w:val="BodyTextIndent3"/>
        <w:widowControl/>
        <w:numPr>
          <w:ilvl w:val="0"/>
          <w:numId w:val="47"/>
        </w:numPr>
        <w:tabs>
          <w:tab w:val="left" w:pos="1276"/>
        </w:tabs>
        <w:spacing w:after="0" w:line="360" w:lineRule="auto"/>
        <w:jc w:val="both"/>
        <w:rPr>
          <w:rFonts w:cstheme="minorHAnsi"/>
          <w:sz w:val="22"/>
          <w:szCs w:val="22"/>
        </w:rPr>
      </w:pPr>
      <w:r w:rsidRPr="006E4893">
        <w:rPr>
          <w:rFonts w:cstheme="minorHAnsi"/>
          <w:sz w:val="22"/>
          <w:szCs w:val="22"/>
        </w:rPr>
        <w:t xml:space="preserve">value life-long learning and be responsive to </w:t>
      </w:r>
      <w:proofErr w:type="gramStart"/>
      <w:r w:rsidRPr="006E4893">
        <w:rPr>
          <w:rFonts w:cstheme="minorHAnsi"/>
          <w:sz w:val="22"/>
          <w:szCs w:val="22"/>
        </w:rPr>
        <w:t>change;</w:t>
      </w:r>
      <w:proofErr w:type="gramEnd"/>
    </w:p>
    <w:p w14:paraId="4442CD2A" w14:textId="77777777" w:rsidR="00D673CC" w:rsidRPr="006E4893" w:rsidRDefault="00D673CC" w:rsidP="006C7F79">
      <w:pPr>
        <w:pStyle w:val="BodyTextIndent3"/>
        <w:widowControl/>
        <w:numPr>
          <w:ilvl w:val="0"/>
          <w:numId w:val="47"/>
        </w:numPr>
        <w:tabs>
          <w:tab w:val="left" w:pos="1276"/>
        </w:tabs>
        <w:spacing w:after="0" w:line="360" w:lineRule="auto"/>
        <w:jc w:val="both"/>
        <w:rPr>
          <w:rFonts w:cstheme="minorHAnsi"/>
          <w:sz w:val="22"/>
          <w:szCs w:val="22"/>
        </w:rPr>
      </w:pPr>
      <w:r w:rsidRPr="006E4893">
        <w:rPr>
          <w:rFonts w:cstheme="minorHAnsi"/>
          <w:sz w:val="22"/>
          <w:szCs w:val="22"/>
        </w:rPr>
        <w:t xml:space="preserve">be prepared to contribute to society as lifelong performers.  </w:t>
      </w:r>
    </w:p>
    <w:p w14:paraId="51C5A045" w14:textId="77777777" w:rsidR="00D673CC" w:rsidRPr="006E4893" w:rsidRDefault="00D673CC" w:rsidP="006C7F79">
      <w:pPr>
        <w:pStyle w:val="BodyTextIndent3"/>
        <w:numPr>
          <w:ilvl w:val="0"/>
          <w:numId w:val="47"/>
        </w:numPr>
        <w:spacing w:line="360" w:lineRule="auto"/>
        <w:rPr>
          <w:rFonts w:cstheme="minorHAnsi"/>
          <w:sz w:val="22"/>
          <w:szCs w:val="22"/>
        </w:rPr>
      </w:pPr>
      <w:r w:rsidRPr="006E4893">
        <w:rPr>
          <w:rFonts w:cstheme="minorHAnsi"/>
          <w:sz w:val="22"/>
          <w:szCs w:val="22"/>
        </w:rPr>
        <w:t xml:space="preserve">Through the curriculum, in all its dimensions, we aim to do the best for our students.  Therefore, we will remain responsive to challenges and be proactive in change.  </w:t>
      </w:r>
    </w:p>
    <w:p w14:paraId="25A25301" w14:textId="77777777" w:rsidR="00D673CC" w:rsidRPr="006E4893" w:rsidRDefault="00D673CC" w:rsidP="006C7F79">
      <w:pPr>
        <w:pStyle w:val="BodyTextIndent3"/>
        <w:numPr>
          <w:ilvl w:val="0"/>
          <w:numId w:val="47"/>
        </w:numPr>
        <w:spacing w:line="360" w:lineRule="auto"/>
        <w:rPr>
          <w:rFonts w:cstheme="minorHAnsi"/>
          <w:sz w:val="22"/>
          <w:szCs w:val="22"/>
        </w:rPr>
      </w:pPr>
      <w:r w:rsidRPr="006E4893">
        <w:rPr>
          <w:rFonts w:cstheme="minorHAnsi"/>
          <w:sz w:val="22"/>
          <w:szCs w:val="22"/>
        </w:rPr>
        <w:t xml:space="preserve">At Mirani High School we believe that every student can </w:t>
      </w:r>
      <w:proofErr w:type="gramStart"/>
      <w:r w:rsidRPr="006E4893">
        <w:rPr>
          <w:rFonts w:cstheme="minorHAnsi"/>
          <w:sz w:val="22"/>
          <w:szCs w:val="22"/>
        </w:rPr>
        <w:t>learn</w:t>
      </w:r>
      <w:proofErr w:type="gramEnd"/>
      <w:r w:rsidRPr="006E4893">
        <w:rPr>
          <w:rFonts w:cstheme="minorHAnsi"/>
          <w:sz w:val="22"/>
          <w:szCs w:val="22"/>
        </w:rPr>
        <w:t xml:space="preserve"> and every teacher is capable of engaging students in quality learning activities.</w:t>
      </w:r>
    </w:p>
    <w:p w14:paraId="5F572255" w14:textId="77777777" w:rsidR="00D673CC" w:rsidRPr="006E4893" w:rsidRDefault="00D673CC" w:rsidP="000E29B6">
      <w:pPr>
        <w:spacing w:line="360" w:lineRule="auto"/>
        <w:ind w:left="426"/>
        <w:rPr>
          <w:rFonts w:cstheme="minorHAnsi"/>
        </w:rPr>
      </w:pPr>
    </w:p>
    <w:p w14:paraId="2CCCEFF8" w14:textId="77777777" w:rsidR="00D673CC" w:rsidRPr="006E4893" w:rsidRDefault="00D673CC" w:rsidP="00B96ABC">
      <w:pPr>
        <w:pStyle w:val="BodyTextIndent3"/>
        <w:spacing w:line="360" w:lineRule="auto"/>
        <w:rPr>
          <w:rFonts w:cstheme="minorHAnsi"/>
          <w:b/>
          <w:sz w:val="22"/>
          <w:szCs w:val="22"/>
        </w:rPr>
      </w:pPr>
      <w:r w:rsidRPr="006E4893">
        <w:rPr>
          <w:rFonts w:cstheme="minorHAnsi"/>
          <w:b/>
          <w:sz w:val="22"/>
          <w:szCs w:val="22"/>
        </w:rPr>
        <w:t>Through our curriculum we will:</w:t>
      </w:r>
    </w:p>
    <w:p w14:paraId="4D1ED5CF" w14:textId="77777777" w:rsidR="00D673CC" w:rsidRPr="006E4893" w:rsidRDefault="00D673CC" w:rsidP="006C7F79">
      <w:pPr>
        <w:pStyle w:val="BodyTextIndent3"/>
        <w:widowControl/>
        <w:numPr>
          <w:ilvl w:val="0"/>
          <w:numId w:val="47"/>
        </w:numPr>
        <w:spacing w:after="0" w:line="360" w:lineRule="auto"/>
        <w:jc w:val="both"/>
        <w:rPr>
          <w:rFonts w:cstheme="minorHAnsi"/>
          <w:sz w:val="22"/>
          <w:szCs w:val="22"/>
        </w:rPr>
      </w:pPr>
      <w:r w:rsidRPr="006E4893">
        <w:rPr>
          <w:rFonts w:cstheme="minorHAnsi"/>
          <w:sz w:val="22"/>
          <w:szCs w:val="22"/>
        </w:rPr>
        <w:t xml:space="preserve">strengthen intellectual engagement of both students and </w:t>
      </w:r>
      <w:proofErr w:type="gramStart"/>
      <w:r w:rsidRPr="006E4893">
        <w:rPr>
          <w:rFonts w:cstheme="minorHAnsi"/>
          <w:sz w:val="22"/>
          <w:szCs w:val="22"/>
        </w:rPr>
        <w:t>teachers;</w:t>
      </w:r>
      <w:proofErr w:type="gramEnd"/>
    </w:p>
    <w:p w14:paraId="32FD4270" w14:textId="77777777" w:rsidR="00D673CC" w:rsidRPr="006E4893" w:rsidRDefault="00D673CC" w:rsidP="006C7F79">
      <w:pPr>
        <w:pStyle w:val="BodyTextIndent3"/>
        <w:widowControl/>
        <w:numPr>
          <w:ilvl w:val="0"/>
          <w:numId w:val="47"/>
        </w:numPr>
        <w:spacing w:after="0" w:line="360" w:lineRule="auto"/>
        <w:jc w:val="both"/>
        <w:rPr>
          <w:rFonts w:cstheme="minorHAnsi"/>
          <w:sz w:val="22"/>
          <w:szCs w:val="22"/>
        </w:rPr>
      </w:pPr>
      <w:r w:rsidRPr="006E4893">
        <w:rPr>
          <w:rFonts w:cstheme="minorHAnsi"/>
          <w:sz w:val="22"/>
          <w:szCs w:val="22"/>
        </w:rPr>
        <w:t xml:space="preserve">understand and cater for the interests, needs and learning styles of individual </w:t>
      </w:r>
      <w:proofErr w:type="gramStart"/>
      <w:r w:rsidRPr="006E4893">
        <w:rPr>
          <w:rFonts w:cstheme="minorHAnsi"/>
          <w:sz w:val="22"/>
          <w:szCs w:val="22"/>
        </w:rPr>
        <w:t>students;</w:t>
      </w:r>
      <w:proofErr w:type="gramEnd"/>
    </w:p>
    <w:p w14:paraId="38EA8D2B" w14:textId="77777777" w:rsidR="00D673CC" w:rsidRPr="006E4893" w:rsidRDefault="00D673CC" w:rsidP="006C7F79">
      <w:pPr>
        <w:pStyle w:val="BodyTextIndent3"/>
        <w:widowControl/>
        <w:numPr>
          <w:ilvl w:val="0"/>
          <w:numId w:val="47"/>
        </w:numPr>
        <w:spacing w:after="0" w:line="360" w:lineRule="auto"/>
        <w:jc w:val="both"/>
        <w:rPr>
          <w:rFonts w:cstheme="minorHAnsi"/>
          <w:sz w:val="22"/>
          <w:szCs w:val="22"/>
        </w:rPr>
      </w:pPr>
      <w:r w:rsidRPr="006E4893">
        <w:rPr>
          <w:rFonts w:cstheme="minorHAnsi"/>
          <w:sz w:val="22"/>
          <w:szCs w:val="22"/>
        </w:rPr>
        <w:t xml:space="preserve">provide quality programs and learning experiences, which reflect student needs and </w:t>
      </w:r>
      <w:proofErr w:type="gramStart"/>
      <w:r w:rsidRPr="006E4893">
        <w:rPr>
          <w:rFonts w:cstheme="minorHAnsi"/>
          <w:sz w:val="22"/>
          <w:szCs w:val="22"/>
        </w:rPr>
        <w:t>interest;</w:t>
      </w:r>
      <w:proofErr w:type="gramEnd"/>
    </w:p>
    <w:p w14:paraId="1936733B" w14:textId="77777777" w:rsidR="00D673CC" w:rsidRPr="006E4893" w:rsidRDefault="00D673CC" w:rsidP="006C7F79">
      <w:pPr>
        <w:pStyle w:val="BodyTextIndent3"/>
        <w:widowControl/>
        <w:numPr>
          <w:ilvl w:val="0"/>
          <w:numId w:val="47"/>
        </w:numPr>
        <w:spacing w:after="0" w:line="360" w:lineRule="auto"/>
        <w:jc w:val="both"/>
        <w:rPr>
          <w:rFonts w:cstheme="minorHAnsi"/>
          <w:sz w:val="22"/>
          <w:szCs w:val="22"/>
        </w:rPr>
      </w:pPr>
      <w:r w:rsidRPr="006E4893">
        <w:rPr>
          <w:rFonts w:cstheme="minorHAnsi"/>
          <w:sz w:val="22"/>
          <w:szCs w:val="22"/>
        </w:rPr>
        <w:t xml:space="preserve">value students achieving at least a competent level of control over the core elements in English, </w:t>
      </w:r>
      <w:proofErr w:type="spellStart"/>
      <w:r w:rsidRPr="006E4893">
        <w:rPr>
          <w:rFonts w:cstheme="minorHAnsi"/>
          <w:sz w:val="22"/>
          <w:szCs w:val="22"/>
        </w:rPr>
        <w:t>Maths</w:t>
      </w:r>
      <w:proofErr w:type="spellEnd"/>
      <w:r w:rsidRPr="006E4893">
        <w:rPr>
          <w:rFonts w:cstheme="minorHAnsi"/>
          <w:sz w:val="22"/>
          <w:szCs w:val="22"/>
        </w:rPr>
        <w:t xml:space="preserve">, Science, History and Health and Physical </w:t>
      </w:r>
      <w:proofErr w:type="gramStart"/>
      <w:r w:rsidRPr="006E4893">
        <w:rPr>
          <w:rFonts w:cstheme="minorHAnsi"/>
          <w:sz w:val="22"/>
          <w:szCs w:val="22"/>
        </w:rPr>
        <w:t>Education;</w:t>
      </w:r>
      <w:proofErr w:type="gramEnd"/>
    </w:p>
    <w:p w14:paraId="58EF5248" w14:textId="77777777" w:rsidR="00D673CC" w:rsidRPr="006E4893" w:rsidRDefault="00D673CC" w:rsidP="006C7F79">
      <w:pPr>
        <w:pStyle w:val="BodyTextIndent3"/>
        <w:widowControl/>
        <w:numPr>
          <w:ilvl w:val="0"/>
          <w:numId w:val="47"/>
        </w:numPr>
        <w:spacing w:after="0" w:line="360" w:lineRule="auto"/>
        <w:jc w:val="both"/>
        <w:rPr>
          <w:rFonts w:cstheme="minorHAnsi"/>
          <w:sz w:val="22"/>
          <w:szCs w:val="22"/>
        </w:rPr>
      </w:pPr>
      <w:r w:rsidRPr="006E4893">
        <w:rPr>
          <w:rFonts w:cstheme="minorHAnsi"/>
          <w:sz w:val="22"/>
          <w:szCs w:val="22"/>
        </w:rPr>
        <w:t xml:space="preserve">provide coherence and developmental sequence in the Arts and </w:t>
      </w:r>
      <w:proofErr w:type="gramStart"/>
      <w:r w:rsidRPr="006E4893">
        <w:rPr>
          <w:rFonts w:cstheme="minorHAnsi"/>
          <w:sz w:val="22"/>
          <w:szCs w:val="22"/>
        </w:rPr>
        <w:t>Technology;</w:t>
      </w:r>
      <w:proofErr w:type="gramEnd"/>
    </w:p>
    <w:p w14:paraId="703488AB" w14:textId="77777777" w:rsidR="00D673CC" w:rsidRPr="006E4893" w:rsidRDefault="00D673CC" w:rsidP="006C7F79">
      <w:pPr>
        <w:pStyle w:val="BodyTextIndent3"/>
        <w:widowControl/>
        <w:numPr>
          <w:ilvl w:val="0"/>
          <w:numId w:val="47"/>
        </w:numPr>
        <w:spacing w:after="0" w:line="360" w:lineRule="auto"/>
        <w:jc w:val="both"/>
        <w:rPr>
          <w:rFonts w:cstheme="minorHAnsi"/>
          <w:sz w:val="22"/>
          <w:szCs w:val="22"/>
        </w:rPr>
      </w:pPr>
      <w:r w:rsidRPr="006E4893">
        <w:rPr>
          <w:rFonts w:cstheme="minorHAnsi"/>
          <w:sz w:val="22"/>
          <w:szCs w:val="22"/>
        </w:rPr>
        <w:t xml:space="preserve">value the different elements of senior school education </w:t>
      </w:r>
      <w:proofErr w:type="gramStart"/>
      <w:r w:rsidRPr="006E4893">
        <w:rPr>
          <w:rFonts w:cstheme="minorHAnsi"/>
          <w:sz w:val="22"/>
          <w:szCs w:val="22"/>
        </w:rPr>
        <w:t>equally;</w:t>
      </w:r>
      <w:proofErr w:type="gramEnd"/>
    </w:p>
    <w:p w14:paraId="2A6BF345" w14:textId="77777777" w:rsidR="00EE3D14" w:rsidRPr="006E4893" w:rsidRDefault="00D673CC" w:rsidP="006C7F79">
      <w:pPr>
        <w:pStyle w:val="BodyTextIndent3"/>
        <w:widowControl/>
        <w:numPr>
          <w:ilvl w:val="0"/>
          <w:numId w:val="47"/>
        </w:numPr>
        <w:spacing w:after="0" w:line="360" w:lineRule="auto"/>
        <w:jc w:val="both"/>
        <w:rPr>
          <w:rFonts w:cstheme="minorHAnsi"/>
          <w:b/>
          <w:sz w:val="22"/>
          <w:szCs w:val="22"/>
        </w:rPr>
      </w:pPr>
      <w:proofErr w:type="spellStart"/>
      <w:r w:rsidRPr="006E4893">
        <w:rPr>
          <w:rFonts w:cstheme="minorHAnsi"/>
          <w:sz w:val="22"/>
          <w:szCs w:val="22"/>
        </w:rPr>
        <w:t>maximise</w:t>
      </w:r>
      <w:proofErr w:type="spellEnd"/>
      <w:r w:rsidRPr="006E4893">
        <w:rPr>
          <w:rFonts w:cstheme="minorHAnsi"/>
          <w:sz w:val="22"/>
          <w:szCs w:val="22"/>
        </w:rPr>
        <w:t xml:space="preserve"> the pathways available to students improving their access to training, employment and higher education. </w:t>
      </w:r>
    </w:p>
    <w:p w14:paraId="0A606E51" w14:textId="77777777" w:rsidR="00EE3D14" w:rsidRPr="006E4893" w:rsidRDefault="00EE3D14" w:rsidP="000E29B6">
      <w:pPr>
        <w:pStyle w:val="BodyTextIndent3"/>
        <w:widowControl/>
        <w:tabs>
          <w:tab w:val="num" w:pos="1276"/>
        </w:tabs>
        <w:spacing w:after="0" w:line="360" w:lineRule="auto"/>
        <w:ind w:left="426"/>
        <w:jc w:val="both"/>
        <w:rPr>
          <w:rFonts w:cstheme="minorHAnsi"/>
          <w:b/>
          <w:sz w:val="22"/>
          <w:szCs w:val="22"/>
        </w:rPr>
      </w:pPr>
    </w:p>
    <w:p w14:paraId="3074E182" w14:textId="77777777" w:rsidR="00EE3D14" w:rsidRPr="006E4893" w:rsidRDefault="00D673CC" w:rsidP="00B96ABC">
      <w:pPr>
        <w:pStyle w:val="BodyTextIndent3"/>
        <w:widowControl/>
        <w:spacing w:after="0" w:line="360" w:lineRule="auto"/>
        <w:jc w:val="both"/>
        <w:rPr>
          <w:rFonts w:cstheme="minorHAnsi"/>
          <w:b/>
          <w:sz w:val="22"/>
          <w:szCs w:val="22"/>
        </w:rPr>
      </w:pPr>
      <w:r w:rsidRPr="006E4893">
        <w:rPr>
          <w:rFonts w:cstheme="minorHAnsi"/>
          <w:b/>
          <w:sz w:val="22"/>
          <w:szCs w:val="22"/>
        </w:rPr>
        <w:t>Underlying Principles:</w:t>
      </w:r>
    </w:p>
    <w:p w14:paraId="0EFC0807" w14:textId="77777777" w:rsidR="00D673CC" w:rsidRPr="006E4893" w:rsidRDefault="00D673CC" w:rsidP="006C7F79">
      <w:pPr>
        <w:pStyle w:val="BodyTextIndent3"/>
        <w:widowControl/>
        <w:numPr>
          <w:ilvl w:val="0"/>
          <w:numId w:val="47"/>
        </w:numPr>
        <w:tabs>
          <w:tab w:val="left" w:pos="1276"/>
        </w:tabs>
        <w:spacing w:after="0" w:line="360" w:lineRule="auto"/>
        <w:jc w:val="both"/>
        <w:rPr>
          <w:rFonts w:cstheme="minorHAnsi"/>
          <w:sz w:val="22"/>
          <w:szCs w:val="22"/>
        </w:rPr>
      </w:pPr>
      <w:r w:rsidRPr="006E4893">
        <w:rPr>
          <w:rFonts w:cstheme="minorHAnsi"/>
          <w:sz w:val="22"/>
          <w:szCs w:val="22"/>
        </w:rPr>
        <w:t xml:space="preserve">English, </w:t>
      </w:r>
      <w:proofErr w:type="spellStart"/>
      <w:r w:rsidRPr="006E4893">
        <w:rPr>
          <w:rFonts w:cstheme="minorHAnsi"/>
          <w:sz w:val="22"/>
          <w:szCs w:val="22"/>
        </w:rPr>
        <w:t>Maths</w:t>
      </w:r>
      <w:proofErr w:type="spellEnd"/>
      <w:r w:rsidRPr="006E4893">
        <w:rPr>
          <w:rFonts w:cstheme="minorHAnsi"/>
          <w:sz w:val="22"/>
          <w:szCs w:val="22"/>
        </w:rPr>
        <w:t>, Science, History and Health and Physical Education and will form the basis of the common curriculum throughout the compulsory years of schooling.</w:t>
      </w:r>
    </w:p>
    <w:p w14:paraId="75CCB92D" w14:textId="77777777" w:rsidR="00D673CC" w:rsidRPr="006E4893" w:rsidRDefault="00D673CC" w:rsidP="006C7F79">
      <w:pPr>
        <w:pStyle w:val="BodyTextIndent3"/>
        <w:widowControl/>
        <w:numPr>
          <w:ilvl w:val="0"/>
          <w:numId w:val="47"/>
        </w:numPr>
        <w:tabs>
          <w:tab w:val="left" w:pos="1276"/>
        </w:tabs>
        <w:spacing w:after="0" w:line="360" w:lineRule="auto"/>
        <w:jc w:val="both"/>
        <w:rPr>
          <w:rFonts w:cstheme="minorHAnsi"/>
          <w:sz w:val="22"/>
          <w:szCs w:val="22"/>
        </w:rPr>
      </w:pPr>
      <w:r w:rsidRPr="006E4893">
        <w:rPr>
          <w:rFonts w:cstheme="minorHAnsi"/>
          <w:sz w:val="22"/>
          <w:szCs w:val="22"/>
        </w:rPr>
        <w:t xml:space="preserve">The senior curriculum will </w:t>
      </w:r>
      <w:proofErr w:type="spellStart"/>
      <w:r w:rsidRPr="006E4893">
        <w:rPr>
          <w:rFonts w:cstheme="minorHAnsi"/>
          <w:sz w:val="22"/>
          <w:szCs w:val="22"/>
        </w:rPr>
        <w:t>maximise</w:t>
      </w:r>
      <w:proofErr w:type="spellEnd"/>
      <w:r w:rsidRPr="006E4893">
        <w:rPr>
          <w:rFonts w:cstheme="minorHAnsi"/>
          <w:sz w:val="22"/>
          <w:szCs w:val="22"/>
        </w:rPr>
        <w:t xml:space="preserve"> exposure to the cognitive verbs.</w:t>
      </w:r>
    </w:p>
    <w:p w14:paraId="49E8DBDF" w14:textId="77777777" w:rsidR="00D673CC" w:rsidRPr="006E4893" w:rsidRDefault="00D673CC" w:rsidP="006C7F79">
      <w:pPr>
        <w:pStyle w:val="BodyTextIndent3"/>
        <w:widowControl/>
        <w:numPr>
          <w:ilvl w:val="0"/>
          <w:numId w:val="47"/>
        </w:numPr>
        <w:tabs>
          <w:tab w:val="left" w:pos="1276"/>
        </w:tabs>
        <w:spacing w:after="0" w:line="360" w:lineRule="auto"/>
        <w:jc w:val="both"/>
        <w:rPr>
          <w:rFonts w:cstheme="minorHAnsi"/>
          <w:sz w:val="22"/>
          <w:szCs w:val="22"/>
        </w:rPr>
      </w:pPr>
      <w:r w:rsidRPr="006E4893">
        <w:rPr>
          <w:rFonts w:cstheme="minorHAnsi"/>
          <w:sz w:val="22"/>
          <w:szCs w:val="22"/>
        </w:rPr>
        <w:t>There will be an integration of numeracy, literacy and information technology across the curriculum.</w:t>
      </w:r>
    </w:p>
    <w:p w14:paraId="0547E2D7" w14:textId="77777777" w:rsidR="00D673CC" w:rsidRPr="006E4893" w:rsidRDefault="00D673CC" w:rsidP="006C7F79">
      <w:pPr>
        <w:pStyle w:val="BodyTextIndent3"/>
        <w:widowControl/>
        <w:numPr>
          <w:ilvl w:val="0"/>
          <w:numId w:val="47"/>
        </w:numPr>
        <w:tabs>
          <w:tab w:val="left" w:pos="1276"/>
        </w:tabs>
        <w:spacing w:after="0" w:line="360" w:lineRule="auto"/>
        <w:jc w:val="both"/>
        <w:rPr>
          <w:rFonts w:cstheme="minorHAnsi"/>
          <w:sz w:val="22"/>
          <w:szCs w:val="22"/>
        </w:rPr>
      </w:pPr>
      <w:r w:rsidRPr="006E4893">
        <w:rPr>
          <w:rFonts w:cstheme="minorHAnsi"/>
          <w:sz w:val="22"/>
          <w:szCs w:val="22"/>
        </w:rPr>
        <w:t>The curriculum will be current, relevant, meaningful and rewarding for learners and teachers.</w:t>
      </w:r>
    </w:p>
    <w:p w14:paraId="31D60A01" w14:textId="77777777" w:rsidR="00D673CC" w:rsidRPr="006E4893" w:rsidRDefault="00D673CC" w:rsidP="006C7F79">
      <w:pPr>
        <w:pStyle w:val="BodyTextIndent3"/>
        <w:widowControl/>
        <w:numPr>
          <w:ilvl w:val="0"/>
          <w:numId w:val="47"/>
        </w:numPr>
        <w:tabs>
          <w:tab w:val="left" w:pos="1276"/>
        </w:tabs>
        <w:spacing w:after="0" w:line="360" w:lineRule="auto"/>
        <w:jc w:val="both"/>
        <w:rPr>
          <w:rFonts w:cstheme="minorHAnsi"/>
          <w:sz w:val="22"/>
          <w:szCs w:val="22"/>
        </w:rPr>
      </w:pPr>
      <w:r w:rsidRPr="006E4893">
        <w:rPr>
          <w:rFonts w:cstheme="minorHAnsi"/>
          <w:sz w:val="22"/>
          <w:szCs w:val="22"/>
        </w:rPr>
        <w:t>There will be an emphasis on intellectual quality.</w:t>
      </w:r>
    </w:p>
    <w:p w14:paraId="7B4A8F2B" w14:textId="77777777" w:rsidR="00D673CC" w:rsidRPr="000E29B6" w:rsidRDefault="00D673CC" w:rsidP="006C7F79">
      <w:pPr>
        <w:pStyle w:val="BodyTextIndent3"/>
        <w:widowControl/>
        <w:numPr>
          <w:ilvl w:val="0"/>
          <w:numId w:val="47"/>
        </w:numPr>
        <w:tabs>
          <w:tab w:val="left" w:pos="1276"/>
        </w:tabs>
        <w:spacing w:after="0" w:line="360" w:lineRule="auto"/>
        <w:jc w:val="both"/>
        <w:rPr>
          <w:rFonts w:ascii="Calibri Light" w:hAnsi="Calibri Light"/>
          <w:sz w:val="22"/>
          <w:szCs w:val="22"/>
        </w:rPr>
      </w:pPr>
      <w:r w:rsidRPr="006E4893">
        <w:rPr>
          <w:rFonts w:cstheme="minorHAnsi"/>
          <w:sz w:val="22"/>
          <w:szCs w:val="22"/>
        </w:rPr>
        <w:t>The Year 10 curriculum will aim to prepare students for the Senior Phase of Learning</w:t>
      </w:r>
      <w:r w:rsidRPr="000E29B6">
        <w:rPr>
          <w:rFonts w:ascii="Calibri Light" w:hAnsi="Calibri Light"/>
          <w:sz w:val="22"/>
          <w:szCs w:val="22"/>
        </w:rPr>
        <w:t>.</w:t>
      </w:r>
    </w:p>
    <w:p w14:paraId="76635769" w14:textId="77777777" w:rsidR="00D673CC" w:rsidRPr="00E43595" w:rsidRDefault="00D673CC" w:rsidP="006C7F79">
      <w:pPr>
        <w:pStyle w:val="Heading2"/>
        <w:numPr>
          <w:ilvl w:val="1"/>
          <w:numId w:val="26"/>
        </w:numPr>
        <w:spacing w:line="276" w:lineRule="auto"/>
        <w:ind w:left="709" w:hanging="567"/>
        <w:rPr>
          <w:b/>
        </w:rPr>
      </w:pPr>
      <w:r w:rsidRPr="000E29B6">
        <w:rPr>
          <w:sz w:val="22"/>
          <w:szCs w:val="22"/>
        </w:rPr>
        <w:br w:type="page"/>
      </w:r>
      <w:bookmarkStart w:id="15" w:name="_Toc521415846"/>
      <w:bookmarkStart w:id="16" w:name="_Toc521415884"/>
      <w:bookmarkStart w:id="17" w:name="_Toc80615772"/>
      <w:bookmarkStart w:id="18" w:name="_Toc108681076"/>
      <w:bookmarkStart w:id="19" w:name="_Toc141360706"/>
      <w:r w:rsidRPr="00E43595">
        <w:rPr>
          <w:b/>
        </w:rPr>
        <w:lastRenderedPageBreak/>
        <w:t>The Year 10 Curriculum</w:t>
      </w:r>
      <w:bookmarkEnd w:id="15"/>
      <w:bookmarkEnd w:id="16"/>
      <w:bookmarkEnd w:id="17"/>
      <w:bookmarkEnd w:id="18"/>
      <w:bookmarkEnd w:id="19"/>
    </w:p>
    <w:p w14:paraId="5C1D3B79" w14:textId="77777777" w:rsidR="00D673CC" w:rsidRPr="00423ED9" w:rsidRDefault="00D673CC" w:rsidP="00EE3D14">
      <w:pPr>
        <w:ind w:left="426"/>
      </w:pPr>
    </w:p>
    <w:p w14:paraId="687F7330" w14:textId="77777777" w:rsidR="00D673CC" w:rsidRPr="006E4893" w:rsidRDefault="00D673CC" w:rsidP="000E29B6">
      <w:pPr>
        <w:ind w:left="284" w:hanging="142"/>
        <w:rPr>
          <w:rFonts w:ascii="Calibri" w:hAnsi="Calibri" w:cs="Calibri"/>
          <w:b/>
          <w:sz w:val="32"/>
          <w:szCs w:val="32"/>
        </w:rPr>
      </w:pPr>
      <w:bookmarkStart w:id="20" w:name="_Toc521415885"/>
      <w:r w:rsidRPr="006E4893">
        <w:rPr>
          <w:rFonts w:ascii="Calibri" w:hAnsi="Calibri" w:cs="Calibri"/>
          <w:b/>
          <w:sz w:val="32"/>
          <w:szCs w:val="32"/>
        </w:rPr>
        <w:t>Year 10</w:t>
      </w:r>
      <w:bookmarkEnd w:id="20"/>
    </w:p>
    <w:p w14:paraId="7C72D74B" w14:textId="77777777" w:rsidR="00D673CC" w:rsidRPr="006E4893" w:rsidRDefault="00D673CC" w:rsidP="000E29B6">
      <w:pPr>
        <w:ind w:left="284" w:hanging="142"/>
        <w:rPr>
          <w:rFonts w:ascii="Calibri" w:hAnsi="Calibri" w:cs="Calibri"/>
        </w:rPr>
      </w:pPr>
    </w:p>
    <w:p w14:paraId="5CBA56CC" w14:textId="77777777" w:rsidR="00D673CC" w:rsidRPr="006E4893" w:rsidRDefault="00D673CC" w:rsidP="000E29B6">
      <w:pPr>
        <w:ind w:left="284" w:hanging="142"/>
        <w:rPr>
          <w:rFonts w:ascii="Calibri" w:hAnsi="Calibri" w:cs="Calibri"/>
        </w:rPr>
      </w:pPr>
      <w:r w:rsidRPr="006E4893">
        <w:rPr>
          <w:rFonts w:ascii="Calibri" w:hAnsi="Calibri" w:cs="Calibri"/>
        </w:rPr>
        <w:t>The Year 10 curriculum (202</w:t>
      </w:r>
      <w:r w:rsidR="00E43595" w:rsidRPr="006E4893">
        <w:rPr>
          <w:rFonts w:ascii="Calibri" w:hAnsi="Calibri" w:cs="Calibri"/>
        </w:rPr>
        <w:t>3</w:t>
      </w:r>
      <w:r w:rsidRPr="006E4893">
        <w:rPr>
          <w:rFonts w:ascii="Calibri" w:hAnsi="Calibri" w:cs="Calibri"/>
        </w:rPr>
        <w:t>) is made up of:</w:t>
      </w:r>
    </w:p>
    <w:p w14:paraId="73A0C85E" w14:textId="77777777" w:rsidR="00D673CC" w:rsidRPr="006E4893" w:rsidRDefault="00D673CC" w:rsidP="00EE3D14">
      <w:pPr>
        <w:ind w:left="284" w:hanging="29"/>
        <w:rPr>
          <w:rFonts w:ascii="Calibri" w:hAnsi="Calibri" w:cs="Calibri"/>
        </w:rPr>
      </w:pPr>
    </w:p>
    <w:p w14:paraId="7A33AC71" w14:textId="393A4206" w:rsidR="00D673CC" w:rsidRPr="006E4893" w:rsidRDefault="00D673CC" w:rsidP="0000583D">
      <w:pPr>
        <w:widowControl/>
        <w:numPr>
          <w:ilvl w:val="0"/>
          <w:numId w:val="3"/>
        </w:numPr>
        <w:tabs>
          <w:tab w:val="clear" w:pos="720"/>
          <w:tab w:val="num" w:pos="1418"/>
        </w:tabs>
        <w:ind w:left="567" w:hanging="425"/>
        <w:jc w:val="both"/>
        <w:rPr>
          <w:rFonts w:ascii="Calibri" w:hAnsi="Calibri" w:cs="Calibri"/>
        </w:rPr>
      </w:pPr>
      <w:r w:rsidRPr="006E4893">
        <w:rPr>
          <w:rFonts w:ascii="Calibri" w:hAnsi="Calibri" w:cs="Calibri"/>
          <w:b/>
        </w:rPr>
        <w:t>The Core Program</w:t>
      </w:r>
      <w:r w:rsidRPr="006E4893">
        <w:rPr>
          <w:rFonts w:ascii="Calibri" w:hAnsi="Calibri" w:cs="Calibri"/>
        </w:rPr>
        <w:t xml:space="preserve"> - Three (3) lessons each of compulsory English and Mathematics, two (2) lessons of compulsory History, t</w:t>
      </w:r>
      <w:r w:rsidR="00955CD2">
        <w:rPr>
          <w:rFonts w:ascii="Calibri" w:hAnsi="Calibri" w:cs="Calibri"/>
        </w:rPr>
        <w:t>hree</w:t>
      </w:r>
      <w:r w:rsidRPr="006E4893">
        <w:rPr>
          <w:rFonts w:ascii="Calibri" w:hAnsi="Calibri" w:cs="Calibri"/>
        </w:rPr>
        <w:t xml:space="preserve"> (</w:t>
      </w:r>
      <w:r w:rsidR="00955CD2">
        <w:rPr>
          <w:rFonts w:ascii="Calibri" w:hAnsi="Calibri" w:cs="Calibri"/>
        </w:rPr>
        <w:t>3</w:t>
      </w:r>
      <w:r w:rsidRPr="006E4893">
        <w:rPr>
          <w:rFonts w:ascii="Calibri" w:hAnsi="Calibri" w:cs="Calibri"/>
        </w:rPr>
        <w:t>) lessons of compulsory Science and two (2) lessons of Health and Physical Education and Well-being and one (1) lesson of Wellbeing.</w:t>
      </w:r>
    </w:p>
    <w:p w14:paraId="2B6B5347" w14:textId="77777777" w:rsidR="00D673CC" w:rsidRPr="006E4893" w:rsidRDefault="00D673CC" w:rsidP="000E29B6">
      <w:pPr>
        <w:tabs>
          <w:tab w:val="num" w:pos="1418"/>
        </w:tabs>
        <w:ind w:left="709" w:hanging="567"/>
        <w:rPr>
          <w:rFonts w:ascii="Calibri" w:hAnsi="Calibri" w:cs="Calibri"/>
        </w:rPr>
      </w:pPr>
    </w:p>
    <w:p w14:paraId="4F6697BE" w14:textId="37B6D34A" w:rsidR="00D673CC" w:rsidRPr="006E4893" w:rsidRDefault="00D673CC" w:rsidP="0000583D">
      <w:pPr>
        <w:widowControl/>
        <w:numPr>
          <w:ilvl w:val="0"/>
          <w:numId w:val="3"/>
        </w:numPr>
        <w:tabs>
          <w:tab w:val="clear" w:pos="720"/>
          <w:tab w:val="num" w:pos="1418"/>
        </w:tabs>
        <w:ind w:left="567" w:hanging="425"/>
        <w:jc w:val="both"/>
        <w:rPr>
          <w:rFonts w:ascii="Calibri" w:hAnsi="Calibri" w:cs="Calibri"/>
          <w:b/>
        </w:rPr>
      </w:pPr>
      <w:r w:rsidRPr="006E4893">
        <w:rPr>
          <w:rFonts w:ascii="Calibri" w:hAnsi="Calibri" w:cs="Calibri"/>
          <w:b/>
        </w:rPr>
        <w:t xml:space="preserve">Preparatory Subjects – </w:t>
      </w:r>
      <w:r w:rsidRPr="006E4893">
        <w:rPr>
          <w:rFonts w:ascii="Calibri" w:hAnsi="Calibri" w:cs="Calibri"/>
        </w:rPr>
        <w:t xml:space="preserve">Three (3) subjects chosen from any of the following Faculty Areas: Industrial Technology, </w:t>
      </w:r>
      <w:r w:rsidR="00FC723C">
        <w:rPr>
          <w:rFonts w:ascii="Calibri" w:hAnsi="Calibri" w:cs="Calibri"/>
        </w:rPr>
        <w:t xml:space="preserve">Digital Technologies </w:t>
      </w:r>
      <w:r w:rsidRPr="006E4893">
        <w:rPr>
          <w:rFonts w:ascii="Calibri" w:hAnsi="Calibri" w:cs="Calibri"/>
        </w:rPr>
        <w:t xml:space="preserve">Physical Education, The Arts, Business, Home Economics and Social Sciences.  Each subject will be studied for two (2) lessons each week for the </w:t>
      </w:r>
      <w:r w:rsidRPr="006E4893">
        <w:rPr>
          <w:rFonts w:ascii="Calibri" w:hAnsi="Calibri" w:cs="Calibri"/>
          <w:i/>
        </w:rPr>
        <w:t>entire</w:t>
      </w:r>
      <w:r w:rsidRPr="006E4893">
        <w:rPr>
          <w:rFonts w:ascii="Calibri" w:hAnsi="Calibri" w:cs="Calibri"/>
        </w:rPr>
        <w:t xml:space="preserve"> year. Care should be taken when choosing these subjects as they need to reflect student interest as well as possible pathways in Years 11 and 12.</w:t>
      </w:r>
    </w:p>
    <w:p w14:paraId="2DD842C5" w14:textId="77777777" w:rsidR="00D673CC" w:rsidRPr="006E4893" w:rsidRDefault="00D673CC" w:rsidP="00EE3D14">
      <w:pPr>
        <w:tabs>
          <w:tab w:val="num" w:pos="1418"/>
        </w:tabs>
        <w:ind w:left="284" w:hanging="425"/>
        <w:rPr>
          <w:rFonts w:ascii="Calibri" w:hAnsi="Calibri" w:cs="Calibri"/>
          <w:sz w:val="16"/>
          <w:szCs w:val="16"/>
        </w:rPr>
      </w:pPr>
    </w:p>
    <w:tbl>
      <w:tblPr>
        <w:tblW w:w="0" w:type="auto"/>
        <w:tblInd w:w="1384" w:type="dxa"/>
        <w:tblBorders>
          <w:insideH w:val="single" w:sz="4" w:space="0" w:color="auto"/>
          <w:insideV w:val="single" w:sz="4" w:space="0" w:color="auto"/>
        </w:tblBorders>
        <w:tblLook w:val="04A0" w:firstRow="1" w:lastRow="0" w:firstColumn="1" w:lastColumn="0" w:noHBand="0" w:noVBand="1"/>
      </w:tblPr>
      <w:tblGrid>
        <w:gridCol w:w="3578"/>
        <w:gridCol w:w="1134"/>
      </w:tblGrid>
      <w:tr w:rsidR="00D673CC" w:rsidRPr="006E4893" w14:paraId="608D317D" w14:textId="77777777" w:rsidTr="004B6F45">
        <w:tc>
          <w:tcPr>
            <w:tcW w:w="3578" w:type="dxa"/>
            <w:tcBorders>
              <w:top w:val="single" w:sz="4" w:space="0" w:color="auto"/>
              <w:bottom w:val="single" w:sz="4" w:space="0" w:color="auto"/>
            </w:tcBorders>
            <w:shd w:val="clear" w:color="auto" w:fill="auto"/>
          </w:tcPr>
          <w:p w14:paraId="5C8644E0" w14:textId="77777777" w:rsidR="00D673CC" w:rsidRPr="006E4893" w:rsidRDefault="00D673CC" w:rsidP="004B6F45">
            <w:pPr>
              <w:spacing w:before="240" w:line="360" w:lineRule="auto"/>
              <w:ind w:left="284"/>
              <w:rPr>
                <w:rFonts w:ascii="Calibri" w:hAnsi="Calibri" w:cs="Calibri"/>
              </w:rPr>
            </w:pPr>
            <w:r w:rsidRPr="006E4893">
              <w:rPr>
                <w:rFonts w:ascii="Calibri" w:hAnsi="Calibri" w:cs="Calibri"/>
              </w:rPr>
              <w:t>English</w:t>
            </w:r>
          </w:p>
        </w:tc>
        <w:tc>
          <w:tcPr>
            <w:tcW w:w="1134" w:type="dxa"/>
            <w:tcBorders>
              <w:top w:val="single" w:sz="4" w:space="0" w:color="auto"/>
              <w:bottom w:val="single" w:sz="4" w:space="0" w:color="auto"/>
            </w:tcBorders>
            <w:shd w:val="clear" w:color="auto" w:fill="auto"/>
          </w:tcPr>
          <w:p w14:paraId="260D1FE4" w14:textId="77777777" w:rsidR="00D673CC" w:rsidRPr="006E4893" w:rsidRDefault="00D673CC" w:rsidP="004B6F45">
            <w:pPr>
              <w:spacing w:before="240" w:line="360" w:lineRule="auto"/>
              <w:ind w:left="284"/>
              <w:jc w:val="center"/>
              <w:rPr>
                <w:rFonts w:ascii="Calibri" w:hAnsi="Calibri" w:cs="Calibri"/>
              </w:rPr>
            </w:pPr>
            <w:r w:rsidRPr="006E4893">
              <w:rPr>
                <w:rFonts w:ascii="Calibri" w:hAnsi="Calibri" w:cs="Calibri"/>
              </w:rPr>
              <w:t>3</w:t>
            </w:r>
          </w:p>
        </w:tc>
      </w:tr>
      <w:tr w:rsidR="00D673CC" w:rsidRPr="006E4893" w14:paraId="5EA17DEB" w14:textId="77777777" w:rsidTr="004B6F45">
        <w:tc>
          <w:tcPr>
            <w:tcW w:w="3578" w:type="dxa"/>
            <w:tcBorders>
              <w:top w:val="single" w:sz="4" w:space="0" w:color="auto"/>
            </w:tcBorders>
            <w:shd w:val="clear" w:color="auto" w:fill="auto"/>
          </w:tcPr>
          <w:p w14:paraId="23B06313" w14:textId="77777777" w:rsidR="00D673CC" w:rsidRPr="006E4893" w:rsidRDefault="00D673CC" w:rsidP="004B6F45">
            <w:pPr>
              <w:spacing w:before="240" w:line="360" w:lineRule="auto"/>
              <w:ind w:left="284"/>
              <w:rPr>
                <w:rFonts w:ascii="Calibri" w:hAnsi="Calibri" w:cs="Calibri"/>
              </w:rPr>
            </w:pPr>
            <w:r w:rsidRPr="006E4893">
              <w:rPr>
                <w:rFonts w:ascii="Calibri" w:hAnsi="Calibri" w:cs="Calibri"/>
              </w:rPr>
              <w:t>Mathematics as per achievement</w:t>
            </w:r>
          </w:p>
        </w:tc>
        <w:tc>
          <w:tcPr>
            <w:tcW w:w="1134" w:type="dxa"/>
            <w:tcBorders>
              <w:top w:val="single" w:sz="4" w:space="0" w:color="auto"/>
            </w:tcBorders>
            <w:shd w:val="clear" w:color="auto" w:fill="auto"/>
          </w:tcPr>
          <w:p w14:paraId="40D5A180" w14:textId="77777777" w:rsidR="00D673CC" w:rsidRPr="006E4893" w:rsidRDefault="00D673CC" w:rsidP="004B6F45">
            <w:pPr>
              <w:spacing w:before="240" w:line="360" w:lineRule="auto"/>
              <w:ind w:left="284"/>
              <w:jc w:val="center"/>
              <w:rPr>
                <w:rFonts w:ascii="Calibri" w:hAnsi="Calibri" w:cs="Calibri"/>
              </w:rPr>
            </w:pPr>
            <w:r w:rsidRPr="006E4893">
              <w:rPr>
                <w:rFonts w:ascii="Calibri" w:hAnsi="Calibri" w:cs="Calibri"/>
              </w:rPr>
              <w:t>3</w:t>
            </w:r>
          </w:p>
        </w:tc>
      </w:tr>
      <w:tr w:rsidR="00D673CC" w:rsidRPr="006E4893" w14:paraId="13B2CA61" w14:textId="77777777" w:rsidTr="004B6F45">
        <w:tc>
          <w:tcPr>
            <w:tcW w:w="3578" w:type="dxa"/>
            <w:shd w:val="clear" w:color="auto" w:fill="auto"/>
          </w:tcPr>
          <w:p w14:paraId="74689914" w14:textId="77777777" w:rsidR="00D673CC" w:rsidRPr="006E4893" w:rsidRDefault="00D673CC" w:rsidP="004B6F45">
            <w:pPr>
              <w:spacing w:before="240" w:line="360" w:lineRule="auto"/>
              <w:ind w:left="284"/>
              <w:rPr>
                <w:rFonts w:ascii="Calibri" w:hAnsi="Calibri" w:cs="Calibri"/>
              </w:rPr>
            </w:pPr>
            <w:r w:rsidRPr="006E4893">
              <w:rPr>
                <w:rFonts w:ascii="Calibri" w:hAnsi="Calibri" w:cs="Calibri"/>
              </w:rPr>
              <w:t xml:space="preserve">Science </w:t>
            </w:r>
          </w:p>
        </w:tc>
        <w:tc>
          <w:tcPr>
            <w:tcW w:w="1134" w:type="dxa"/>
            <w:shd w:val="clear" w:color="auto" w:fill="auto"/>
          </w:tcPr>
          <w:p w14:paraId="6BC58601" w14:textId="77777777" w:rsidR="00D673CC" w:rsidRPr="006E4893" w:rsidRDefault="00D673CC" w:rsidP="004B6F45">
            <w:pPr>
              <w:spacing w:before="240" w:line="360" w:lineRule="auto"/>
              <w:ind w:left="284"/>
              <w:jc w:val="center"/>
              <w:rPr>
                <w:rFonts w:ascii="Calibri" w:hAnsi="Calibri" w:cs="Calibri"/>
              </w:rPr>
            </w:pPr>
            <w:r w:rsidRPr="006E4893">
              <w:rPr>
                <w:rFonts w:ascii="Calibri" w:hAnsi="Calibri" w:cs="Calibri"/>
              </w:rPr>
              <w:t>3</w:t>
            </w:r>
          </w:p>
        </w:tc>
      </w:tr>
      <w:tr w:rsidR="00D673CC" w:rsidRPr="006E4893" w14:paraId="1BFB78C0" w14:textId="77777777" w:rsidTr="004B6F45">
        <w:tc>
          <w:tcPr>
            <w:tcW w:w="3578" w:type="dxa"/>
            <w:shd w:val="clear" w:color="auto" w:fill="auto"/>
          </w:tcPr>
          <w:p w14:paraId="4D0AA203" w14:textId="77777777" w:rsidR="00D673CC" w:rsidRPr="006E4893" w:rsidRDefault="00D673CC" w:rsidP="004B6F45">
            <w:pPr>
              <w:spacing w:before="240" w:line="360" w:lineRule="auto"/>
              <w:ind w:left="284"/>
              <w:rPr>
                <w:rFonts w:ascii="Calibri" w:hAnsi="Calibri" w:cs="Calibri"/>
              </w:rPr>
            </w:pPr>
            <w:r w:rsidRPr="006E4893">
              <w:rPr>
                <w:rFonts w:ascii="Calibri" w:hAnsi="Calibri" w:cs="Calibri"/>
              </w:rPr>
              <w:t>History</w:t>
            </w:r>
          </w:p>
        </w:tc>
        <w:tc>
          <w:tcPr>
            <w:tcW w:w="1134" w:type="dxa"/>
            <w:shd w:val="clear" w:color="auto" w:fill="auto"/>
          </w:tcPr>
          <w:p w14:paraId="2BF61E77" w14:textId="77777777" w:rsidR="00D673CC" w:rsidRPr="006E4893" w:rsidRDefault="00D673CC" w:rsidP="004B6F45">
            <w:pPr>
              <w:spacing w:before="240" w:line="360" w:lineRule="auto"/>
              <w:ind w:left="284"/>
              <w:jc w:val="center"/>
              <w:rPr>
                <w:rFonts w:ascii="Calibri" w:hAnsi="Calibri" w:cs="Calibri"/>
              </w:rPr>
            </w:pPr>
            <w:r w:rsidRPr="006E4893">
              <w:rPr>
                <w:rFonts w:ascii="Calibri" w:hAnsi="Calibri" w:cs="Calibri"/>
              </w:rPr>
              <w:t>2</w:t>
            </w:r>
          </w:p>
        </w:tc>
      </w:tr>
      <w:tr w:rsidR="00D673CC" w:rsidRPr="006E4893" w14:paraId="45B4C84E" w14:textId="77777777" w:rsidTr="004B6F45">
        <w:tc>
          <w:tcPr>
            <w:tcW w:w="3578" w:type="dxa"/>
            <w:shd w:val="clear" w:color="auto" w:fill="auto"/>
          </w:tcPr>
          <w:p w14:paraId="19541619" w14:textId="77777777" w:rsidR="00D673CC" w:rsidRPr="006E4893" w:rsidRDefault="00D673CC" w:rsidP="004B6F45">
            <w:pPr>
              <w:spacing w:before="240" w:line="360" w:lineRule="auto"/>
              <w:ind w:left="284"/>
              <w:rPr>
                <w:rFonts w:ascii="Calibri" w:hAnsi="Calibri" w:cs="Calibri"/>
              </w:rPr>
            </w:pPr>
            <w:r w:rsidRPr="006E4893">
              <w:rPr>
                <w:rFonts w:ascii="Calibri" w:hAnsi="Calibri" w:cs="Calibri"/>
              </w:rPr>
              <w:t>HPE</w:t>
            </w:r>
          </w:p>
        </w:tc>
        <w:tc>
          <w:tcPr>
            <w:tcW w:w="1134" w:type="dxa"/>
            <w:shd w:val="clear" w:color="auto" w:fill="auto"/>
          </w:tcPr>
          <w:p w14:paraId="49E08756" w14:textId="77777777" w:rsidR="00D673CC" w:rsidRPr="006E4893" w:rsidRDefault="00D673CC" w:rsidP="004B6F45">
            <w:pPr>
              <w:spacing w:before="240" w:line="360" w:lineRule="auto"/>
              <w:ind w:left="284"/>
              <w:jc w:val="center"/>
              <w:rPr>
                <w:rFonts w:ascii="Calibri" w:hAnsi="Calibri" w:cs="Calibri"/>
              </w:rPr>
            </w:pPr>
            <w:r w:rsidRPr="006E4893">
              <w:rPr>
                <w:rFonts w:ascii="Calibri" w:hAnsi="Calibri" w:cs="Calibri"/>
              </w:rPr>
              <w:t>2</w:t>
            </w:r>
          </w:p>
        </w:tc>
      </w:tr>
      <w:tr w:rsidR="00D673CC" w:rsidRPr="006E4893" w14:paraId="5E397C9E" w14:textId="77777777" w:rsidTr="004B6F45">
        <w:tc>
          <w:tcPr>
            <w:tcW w:w="3578" w:type="dxa"/>
            <w:shd w:val="clear" w:color="auto" w:fill="auto"/>
          </w:tcPr>
          <w:p w14:paraId="43753EEA" w14:textId="77777777" w:rsidR="00D673CC" w:rsidRPr="006E4893" w:rsidRDefault="00D673CC" w:rsidP="004B6F45">
            <w:pPr>
              <w:spacing w:before="240" w:line="360" w:lineRule="auto"/>
              <w:ind w:left="284"/>
              <w:rPr>
                <w:rFonts w:ascii="Calibri" w:hAnsi="Calibri" w:cs="Calibri"/>
              </w:rPr>
            </w:pPr>
            <w:r w:rsidRPr="006E4893">
              <w:rPr>
                <w:rFonts w:ascii="Calibri" w:hAnsi="Calibri" w:cs="Calibri"/>
              </w:rPr>
              <w:t>Wellbeing</w:t>
            </w:r>
          </w:p>
        </w:tc>
        <w:tc>
          <w:tcPr>
            <w:tcW w:w="1134" w:type="dxa"/>
            <w:shd w:val="clear" w:color="auto" w:fill="auto"/>
          </w:tcPr>
          <w:p w14:paraId="03FB640A" w14:textId="77777777" w:rsidR="00D673CC" w:rsidRPr="006E4893" w:rsidRDefault="00D673CC" w:rsidP="004B6F45">
            <w:pPr>
              <w:spacing w:before="240" w:line="360" w:lineRule="auto"/>
              <w:ind w:left="284"/>
              <w:jc w:val="center"/>
              <w:rPr>
                <w:rFonts w:ascii="Calibri" w:hAnsi="Calibri" w:cs="Calibri"/>
              </w:rPr>
            </w:pPr>
            <w:r w:rsidRPr="006E4893">
              <w:rPr>
                <w:rFonts w:ascii="Calibri" w:hAnsi="Calibri" w:cs="Calibri"/>
              </w:rPr>
              <w:t>1</w:t>
            </w:r>
          </w:p>
        </w:tc>
      </w:tr>
      <w:tr w:rsidR="00D673CC" w:rsidRPr="006E4893" w14:paraId="7D32E2C2" w14:textId="77777777" w:rsidTr="004B6F45">
        <w:tc>
          <w:tcPr>
            <w:tcW w:w="3578" w:type="dxa"/>
            <w:shd w:val="clear" w:color="auto" w:fill="auto"/>
          </w:tcPr>
          <w:p w14:paraId="5E6EA0F3" w14:textId="77777777" w:rsidR="00D673CC" w:rsidRPr="006E4893" w:rsidRDefault="00D673CC" w:rsidP="004B6F45">
            <w:pPr>
              <w:spacing w:before="240" w:line="360" w:lineRule="auto"/>
              <w:ind w:left="284"/>
              <w:rPr>
                <w:rFonts w:ascii="Calibri" w:hAnsi="Calibri" w:cs="Calibri"/>
              </w:rPr>
            </w:pPr>
            <w:r w:rsidRPr="006E4893">
              <w:rPr>
                <w:rFonts w:ascii="Calibri" w:hAnsi="Calibri" w:cs="Calibri"/>
              </w:rPr>
              <w:t>Subject Choice 1</w:t>
            </w:r>
          </w:p>
        </w:tc>
        <w:tc>
          <w:tcPr>
            <w:tcW w:w="1134" w:type="dxa"/>
            <w:shd w:val="clear" w:color="auto" w:fill="auto"/>
          </w:tcPr>
          <w:p w14:paraId="5521652A" w14:textId="77777777" w:rsidR="00D673CC" w:rsidRPr="006E4893" w:rsidRDefault="00D673CC" w:rsidP="004B6F45">
            <w:pPr>
              <w:spacing w:before="240" w:line="360" w:lineRule="auto"/>
              <w:ind w:left="284"/>
              <w:jc w:val="center"/>
              <w:rPr>
                <w:rFonts w:ascii="Calibri" w:hAnsi="Calibri" w:cs="Calibri"/>
              </w:rPr>
            </w:pPr>
            <w:r w:rsidRPr="006E4893">
              <w:rPr>
                <w:rFonts w:ascii="Calibri" w:hAnsi="Calibri" w:cs="Calibri"/>
              </w:rPr>
              <w:t>2</w:t>
            </w:r>
          </w:p>
        </w:tc>
      </w:tr>
      <w:tr w:rsidR="00D673CC" w:rsidRPr="006E4893" w14:paraId="4F6DC43A" w14:textId="77777777" w:rsidTr="004B6F45">
        <w:tc>
          <w:tcPr>
            <w:tcW w:w="3578" w:type="dxa"/>
            <w:shd w:val="clear" w:color="auto" w:fill="auto"/>
          </w:tcPr>
          <w:p w14:paraId="243218E6" w14:textId="77777777" w:rsidR="00D673CC" w:rsidRPr="006E4893" w:rsidRDefault="00D673CC" w:rsidP="004B6F45">
            <w:pPr>
              <w:spacing w:before="240" w:line="360" w:lineRule="auto"/>
              <w:ind w:left="284"/>
              <w:rPr>
                <w:rFonts w:ascii="Calibri" w:hAnsi="Calibri" w:cs="Calibri"/>
              </w:rPr>
            </w:pPr>
            <w:r w:rsidRPr="006E4893">
              <w:rPr>
                <w:rFonts w:ascii="Calibri" w:hAnsi="Calibri" w:cs="Calibri"/>
              </w:rPr>
              <w:t>Subject Choice 2</w:t>
            </w:r>
          </w:p>
        </w:tc>
        <w:tc>
          <w:tcPr>
            <w:tcW w:w="1134" w:type="dxa"/>
            <w:shd w:val="clear" w:color="auto" w:fill="auto"/>
          </w:tcPr>
          <w:p w14:paraId="30F2031A" w14:textId="77777777" w:rsidR="00D673CC" w:rsidRPr="006E4893" w:rsidRDefault="00D673CC" w:rsidP="004B6F45">
            <w:pPr>
              <w:spacing w:before="240" w:line="360" w:lineRule="auto"/>
              <w:ind w:left="284"/>
              <w:jc w:val="center"/>
              <w:rPr>
                <w:rFonts w:ascii="Calibri" w:hAnsi="Calibri" w:cs="Calibri"/>
              </w:rPr>
            </w:pPr>
            <w:r w:rsidRPr="006E4893">
              <w:rPr>
                <w:rFonts w:ascii="Calibri" w:hAnsi="Calibri" w:cs="Calibri"/>
              </w:rPr>
              <w:t>2</w:t>
            </w:r>
          </w:p>
        </w:tc>
      </w:tr>
      <w:tr w:rsidR="00D673CC" w:rsidRPr="006E4893" w14:paraId="220EF229" w14:textId="77777777" w:rsidTr="004B6F45">
        <w:tc>
          <w:tcPr>
            <w:tcW w:w="3578" w:type="dxa"/>
            <w:shd w:val="clear" w:color="auto" w:fill="auto"/>
          </w:tcPr>
          <w:p w14:paraId="410DBF5C" w14:textId="77777777" w:rsidR="00D673CC" w:rsidRPr="006E4893" w:rsidRDefault="00D673CC" w:rsidP="004B6F45">
            <w:pPr>
              <w:spacing w:before="240" w:line="360" w:lineRule="auto"/>
              <w:ind w:left="284"/>
              <w:rPr>
                <w:rFonts w:ascii="Calibri" w:hAnsi="Calibri" w:cs="Calibri"/>
              </w:rPr>
            </w:pPr>
            <w:r w:rsidRPr="006E4893">
              <w:rPr>
                <w:rFonts w:ascii="Calibri" w:hAnsi="Calibri" w:cs="Calibri"/>
              </w:rPr>
              <w:t>Subject Choice 3</w:t>
            </w:r>
          </w:p>
        </w:tc>
        <w:tc>
          <w:tcPr>
            <w:tcW w:w="1134" w:type="dxa"/>
            <w:shd w:val="clear" w:color="auto" w:fill="auto"/>
          </w:tcPr>
          <w:p w14:paraId="4773018A" w14:textId="77777777" w:rsidR="00D673CC" w:rsidRPr="006E4893" w:rsidRDefault="00D673CC" w:rsidP="004B6F45">
            <w:pPr>
              <w:spacing w:before="240" w:line="360" w:lineRule="auto"/>
              <w:ind w:left="284"/>
              <w:jc w:val="center"/>
              <w:rPr>
                <w:rFonts w:ascii="Calibri" w:hAnsi="Calibri" w:cs="Calibri"/>
              </w:rPr>
            </w:pPr>
            <w:r w:rsidRPr="006E4893">
              <w:rPr>
                <w:rFonts w:ascii="Calibri" w:hAnsi="Calibri" w:cs="Calibri"/>
              </w:rPr>
              <w:t>2</w:t>
            </w:r>
          </w:p>
        </w:tc>
      </w:tr>
    </w:tbl>
    <w:p w14:paraId="326CDF5E" w14:textId="77777777" w:rsidR="00D673CC" w:rsidRPr="006E4893" w:rsidRDefault="00D673CC" w:rsidP="00EE3D14">
      <w:pPr>
        <w:ind w:left="284"/>
        <w:jc w:val="center"/>
        <w:rPr>
          <w:rFonts w:ascii="Calibri" w:hAnsi="Calibri" w:cs="Calibri"/>
          <w:b/>
          <w:i/>
        </w:rPr>
      </w:pPr>
    </w:p>
    <w:p w14:paraId="15C1F623" w14:textId="77777777" w:rsidR="00D673CC" w:rsidRPr="006E4893" w:rsidRDefault="00D673CC" w:rsidP="00EE3D14">
      <w:pPr>
        <w:ind w:left="284" w:right="-2"/>
        <w:jc w:val="center"/>
        <w:rPr>
          <w:rFonts w:ascii="Calibri" w:hAnsi="Calibri" w:cs="Calibri"/>
          <w:b/>
          <w:i/>
        </w:rPr>
      </w:pPr>
      <w:r w:rsidRPr="006E4893">
        <w:rPr>
          <w:rFonts w:ascii="Calibri" w:hAnsi="Calibri" w:cs="Calibri"/>
          <w:b/>
          <w:i/>
        </w:rPr>
        <w:t xml:space="preserve">                                  Periods (70 min) per week</w:t>
      </w:r>
    </w:p>
    <w:p w14:paraId="4D0C6026" w14:textId="77777777" w:rsidR="00D673CC" w:rsidRPr="00FF407A" w:rsidRDefault="00D673CC" w:rsidP="00EE3D14">
      <w:pPr>
        <w:ind w:left="284"/>
        <w:rPr>
          <w:rFonts w:ascii="Calibri Light" w:hAnsi="Calibri Light" w:cs="Arial"/>
          <w:b/>
          <w:sz w:val="16"/>
          <w:szCs w:val="16"/>
        </w:rPr>
      </w:pPr>
    </w:p>
    <w:p w14:paraId="6ED17DEC" w14:textId="77777777" w:rsidR="00D673CC" w:rsidRPr="00FF407A" w:rsidRDefault="00D673CC" w:rsidP="00EE3D14">
      <w:pPr>
        <w:ind w:left="284"/>
        <w:rPr>
          <w:rFonts w:ascii="Calibri Light" w:hAnsi="Calibri Light" w:cs="Arial"/>
          <w:b/>
          <w:sz w:val="16"/>
          <w:szCs w:val="16"/>
        </w:rPr>
      </w:pPr>
    </w:p>
    <w:p w14:paraId="75D8CB0E" w14:textId="77777777" w:rsidR="00D673CC" w:rsidRPr="00FF407A" w:rsidRDefault="00D673CC" w:rsidP="00EE3D14">
      <w:pPr>
        <w:ind w:left="284"/>
        <w:rPr>
          <w:rFonts w:ascii="Calibri Light" w:hAnsi="Calibri Light" w:cs="Arial"/>
          <w:b/>
          <w:sz w:val="16"/>
          <w:szCs w:val="16"/>
        </w:rPr>
      </w:pPr>
    </w:p>
    <w:p w14:paraId="18F2CFE6" w14:textId="77777777" w:rsidR="00D673CC" w:rsidRPr="00FF407A" w:rsidRDefault="00D673CC" w:rsidP="00EE3D14">
      <w:pPr>
        <w:ind w:left="284"/>
        <w:rPr>
          <w:rFonts w:ascii="Calibri Light" w:hAnsi="Calibri Light" w:cs="Arial"/>
          <w:b/>
          <w:sz w:val="16"/>
          <w:szCs w:val="16"/>
        </w:rPr>
      </w:pPr>
    </w:p>
    <w:p w14:paraId="361E6F1D" w14:textId="77777777" w:rsidR="00D673CC" w:rsidRPr="006E4893" w:rsidRDefault="00D673CC" w:rsidP="00EE3D14">
      <w:pPr>
        <w:pStyle w:val="Heading3"/>
        <w:ind w:left="284"/>
        <w:rPr>
          <w:rFonts w:asciiTheme="minorHAnsi" w:hAnsiTheme="minorHAnsi" w:cstheme="minorHAnsi"/>
        </w:rPr>
      </w:pPr>
      <w:r w:rsidRPr="00E45DCC">
        <w:rPr>
          <w:rFonts w:cs="Arial"/>
          <w:sz w:val="22"/>
          <w:szCs w:val="22"/>
        </w:rPr>
        <w:br w:type="page"/>
      </w:r>
      <w:bookmarkStart w:id="21" w:name="_Toc521415886"/>
      <w:bookmarkStart w:id="22" w:name="_Toc80615773"/>
      <w:bookmarkStart w:id="23" w:name="_Toc108681077"/>
      <w:bookmarkStart w:id="24" w:name="_Toc141360707"/>
      <w:r w:rsidRPr="006E4893">
        <w:rPr>
          <w:rFonts w:asciiTheme="minorHAnsi" w:hAnsiTheme="minorHAnsi" w:cstheme="minorHAnsi"/>
        </w:rPr>
        <w:lastRenderedPageBreak/>
        <w:t>The Core Program</w:t>
      </w:r>
      <w:bookmarkEnd w:id="21"/>
      <w:bookmarkEnd w:id="22"/>
      <w:bookmarkEnd w:id="23"/>
      <w:bookmarkEnd w:id="24"/>
    </w:p>
    <w:p w14:paraId="48998D17" w14:textId="77777777" w:rsidR="00D673CC" w:rsidRPr="006E4893" w:rsidRDefault="00D673CC" w:rsidP="00EE3D14">
      <w:pPr>
        <w:tabs>
          <w:tab w:val="left" w:pos="1210"/>
        </w:tabs>
        <w:ind w:left="284"/>
        <w:rPr>
          <w:rFonts w:cstheme="minorHAnsi"/>
        </w:rPr>
      </w:pPr>
    </w:p>
    <w:p w14:paraId="45C6983A" w14:textId="77777777" w:rsidR="00D673CC" w:rsidRPr="006E4893" w:rsidRDefault="00D673CC" w:rsidP="00F07DA2">
      <w:pPr>
        <w:pStyle w:val="BodyTextIndent3"/>
        <w:spacing w:line="276" w:lineRule="auto"/>
        <w:ind w:left="284"/>
        <w:jc w:val="both"/>
        <w:rPr>
          <w:rFonts w:cstheme="minorHAnsi"/>
          <w:sz w:val="22"/>
          <w:szCs w:val="22"/>
        </w:rPr>
      </w:pPr>
      <w:r w:rsidRPr="006E4893">
        <w:rPr>
          <w:rFonts w:cstheme="minorHAnsi"/>
          <w:sz w:val="22"/>
          <w:szCs w:val="22"/>
        </w:rPr>
        <w:t xml:space="preserve">The continued delivery of the National Curriculum through school-based work programs for English, Mathematics, Science, History and Geography. The National Curriculum is a framework used by all schools to ensure that teaching and learning is balanced and consistent. As English and </w:t>
      </w:r>
      <w:proofErr w:type="spellStart"/>
      <w:r w:rsidRPr="006E4893">
        <w:rPr>
          <w:rFonts w:cstheme="minorHAnsi"/>
          <w:sz w:val="22"/>
          <w:szCs w:val="22"/>
        </w:rPr>
        <w:t>Maths</w:t>
      </w:r>
      <w:proofErr w:type="spellEnd"/>
      <w:r w:rsidRPr="006E4893">
        <w:rPr>
          <w:rFonts w:cstheme="minorHAnsi"/>
          <w:sz w:val="22"/>
          <w:szCs w:val="22"/>
        </w:rPr>
        <w:t xml:space="preserve"> are the only compulsory subjects for students to study in Senior, the Year 10 Core Program also brings students in line with the philosophy of Senior Schooling for these subjects. Courses in English and Mathematics are designed as stand-alone classes which aim to bridge the gap between Year 9 and the Senior School by consolidating current knowledge and skills while challenging students to grow as learners.</w:t>
      </w:r>
    </w:p>
    <w:p w14:paraId="6ECABFFC" w14:textId="77777777" w:rsidR="00D673CC" w:rsidRPr="006E4893" w:rsidRDefault="00D673CC" w:rsidP="00F07DA2">
      <w:pPr>
        <w:pStyle w:val="Heading3"/>
        <w:ind w:left="284"/>
        <w:jc w:val="both"/>
        <w:rPr>
          <w:rFonts w:asciiTheme="minorHAnsi" w:hAnsiTheme="minorHAnsi" w:cstheme="minorHAnsi"/>
          <w:sz w:val="22"/>
          <w:szCs w:val="22"/>
        </w:rPr>
      </w:pPr>
      <w:bookmarkStart w:id="25" w:name="_Toc521415887"/>
      <w:bookmarkStart w:id="26" w:name="_Toc80615774"/>
      <w:bookmarkStart w:id="27" w:name="_Toc108681078"/>
      <w:bookmarkStart w:id="28" w:name="_Toc141360708"/>
      <w:r w:rsidRPr="006E4893">
        <w:rPr>
          <w:rFonts w:asciiTheme="minorHAnsi" w:hAnsiTheme="minorHAnsi" w:cstheme="minorHAnsi"/>
          <w:sz w:val="22"/>
          <w:szCs w:val="22"/>
        </w:rPr>
        <w:t>Assessment and Reporting</w:t>
      </w:r>
      <w:bookmarkEnd w:id="25"/>
      <w:bookmarkEnd w:id="26"/>
      <w:bookmarkEnd w:id="27"/>
      <w:bookmarkEnd w:id="28"/>
    </w:p>
    <w:p w14:paraId="73341B5B" w14:textId="77777777" w:rsidR="00D673CC" w:rsidRPr="006E4893" w:rsidRDefault="00D673CC" w:rsidP="00F07DA2">
      <w:pPr>
        <w:pStyle w:val="BodyTextIndent3"/>
        <w:spacing w:line="276" w:lineRule="auto"/>
        <w:ind w:left="284"/>
        <w:jc w:val="both"/>
        <w:rPr>
          <w:rFonts w:cstheme="minorHAnsi"/>
          <w:spacing w:val="-2"/>
          <w:sz w:val="22"/>
          <w:szCs w:val="22"/>
        </w:rPr>
      </w:pPr>
      <w:r w:rsidRPr="006E4893">
        <w:rPr>
          <w:rFonts w:cstheme="minorHAnsi"/>
          <w:spacing w:val="-2"/>
          <w:sz w:val="22"/>
          <w:szCs w:val="22"/>
        </w:rPr>
        <w:t>In the junior school, assessment is continuous through class activities and tasks.  While most work will be completed in class time, students may need to complete set tasks in their own time.  There will be a minimum of one major assessment item in each unit or preparatory subject.</w:t>
      </w:r>
    </w:p>
    <w:p w14:paraId="310A7928" w14:textId="77777777" w:rsidR="00D673CC" w:rsidRPr="006E4893" w:rsidRDefault="00D673CC" w:rsidP="00F07DA2">
      <w:pPr>
        <w:pStyle w:val="BodyTextIndent3"/>
        <w:spacing w:line="276" w:lineRule="auto"/>
        <w:ind w:left="284"/>
        <w:jc w:val="both"/>
        <w:rPr>
          <w:rFonts w:cstheme="minorHAnsi"/>
          <w:sz w:val="22"/>
          <w:szCs w:val="22"/>
        </w:rPr>
      </w:pPr>
      <w:r w:rsidRPr="006E4893">
        <w:rPr>
          <w:rFonts w:cstheme="minorHAnsi"/>
          <w:sz w:val="22"/>
          <w:szCs w:val="22"/>
        </w:rPr>
        <w:t xml:space="preserve">As students’ progress through Year 8 to 10, there is an expectation that they will progressively spend more of their own time completing assessment tasks independently.  The school’s Student Code of Conduct and Assessment Policy work in conjunction with strategies for dealing with Late and Non-submission of Assessment.  </w:t>
      </w:r>
    </w:p>
    <w:p w14:paraId="79D6BA2F" w14:textId="77777777" w:rsidR="00D673CC" w:rsidRPr="006E4893" w:rsidRDefault="00D673CC" w:rsidP="00F07DA2">
      <w:pPr>
        <w:pStyle w:val="BodyTextIndent3"/>
        <w:spacing w:line="276" w:lineRule="auto"/>
        <w:ind w:left="284"/>
        <w:jc w:val="both"/>
        <w:rPr>
          <w:rFonts w:cstheme="minorHAnsi"/>
          <w:sz w:val="22"/>
          <w:szCs w:val="22"/>
        </w:rPr>
      </w:pPr>
      <w:r w:rsidRPr="006E4893">
        <w:rPr>
          <w:rFonts w:cstheme="minorHAnsi"/>
          <w:sz w:val="22"/>
          <w:szCs w:val="22"/>
        </w:rPr>
        <w:t>Reporting at the end of each semester will indicate levels of achievement for the core program delivered to that point of time and preparatory subjects studied.  Parent Teacher interviews are held in Term 2 and Term 3, as well as during the development of the Student Education Training Plan (SET Plan).  The SET Plan is a tool for students to document their pathways beyond Year 10.</w:t>
      </w:r>
    </w:p>
    <w:p w14:paraId="3DB1A84B" w14:textId="77777777" w:rsidR="00D673CC" w:rsidRPr="006E4893" w:rsidRDefault="00D673CC" w:rsidP="00F07DA2">
      <w:pPr>
        <w:pStyle w:val="Heading3"/>
        <w:spacing w:line="276" w:lineRule="auto"/>
        <w:ind w:left="284"/>
        <w:jc w:val="both"/>
        <w:rPr>
          <w:rFonts w:asciiTheme="minorHAnsi" w:hAnsiTheme="minorHAnsi" w:cstheme="minorHAnsi"/>
          <w:sz w:val="22"/>
          <w:szCs w:val="22"/>
        </w:rPr>
      </w:pPr>
      <w:bookmarkStart w:id="29" w:name="_Toc521415888"/>
      <w:bookmarkStart w:id="30" w:name="_Toc80615775"/>
      <w:bookmarkStart w:id="31" w:name="_Toc108681079"/>
      <w:bookmarkStart w:id="32" w:name="_Toc141360709"/>
      <w:r w:rsidRPr="006E4893">
        <w:rPr>
          <w:rFonts w:asciiTheme="minorHAnsi" w:hAnsiTheme="minorHAnsi" w:cstheme="minorHAnsi"/>
          <w:sz w:val="22"/>
          <w:szCs w:val="22"/>
        </w:rPr>
        <w:t>The Assessment Planner</w:t>
      </w:r>
      <w:bookmarkEnd w:id="29"/>
      <w:bookmarkEnd w:id="30"/>
      <w:bookmarkEnd w:id="31"/>
      <w:bookmarkEnd w:id="32"/>
    </w:p>
    <w:p w14:paraId="63920B9A" w14:textId="77777777" w:rsidR="00D673CC" w:rsidRPr="006E4893" w:rsidRDefault="00D673CC" w:rsidP="00F07DA2">
      <w:pPr>
        <w:pStyle w:val="BodyText2"/>
        <w:spacing w:line="276" w:lineRule="auto"/>
        <w:ind w:left="284"/>
        <w:rPr>
          <w:rFonts w:asciiTheme="minorHAnsi" w:hAnsiTheme="minorHAnsi" w:cstheme="minorHAnsi"/>
          <w:szCs w:val="22"/>
        </w:rPr>
      </w:pPr>
      <w:r w:rsidRPr="006E4893">
        <w:rPr>
          <w:rFonts w:asciiTheme="minorHAnsi" w:hAnsiTheme="minorHAnsi" w:cstheme="minorHAnsi"/>
          <w:szCs w:val="22"/>
        </w:rPr>
        <w:t xml:space="preserve">Early in each semester every student will be provided their very own individual Assessment Planner, a schedule of due dates for assessment items.  The Semester One planners are sent out by mail, the Semester Two planners handed to each student at school to take home.  It is the responsibility of the student to translate these dates into workable study / completion programs.  </w:t>
      </w:r>
    </w:p>
    <w:p w14:paraId="74D40249" w14:textId="77777777" w:rsidR="00D673CC" w:rsidRPr="006E4893" w:rsidRDefault="00D673CC" w:rsidP="00F07DA2">
      <w:pPr>
        <w:pStyle w:val="BodyText2"/>
        <w:spacing w:line="276" w:lineRule="auto"/>
        <w:ind w:left="284"/>
        <w:rPr>
          <w:rFonts w:asciiTheme="minorHAnsi" w:hAnsiTheme="minorHAnsi" w:cstheme="minorHAnsi"/>
          <w:szCs w:val="22"/>
        </w:rPr>
      </w:pPr>
      <w:r w:rsidRPr="006E4893">
        <w:rPr>
          <w:rFonts w:asciiTheme="minorHAnsi" w:hAnsiTheme="minorHAnsi" w:cstheme="minorHAnsi"/>
          <w:szCs w:val="22"/>
        </w:rPr>
        <w:t xml:space="preserve">It is important that at the earliest opportunity, students draw up a plan for the successful completion of these assessment items.  </w:t>
      </w:r>
    </w:p>
    <w:p w14:paraId="0468A794" w14:textId="77777777" w:rsidR="00D673CC" w:rsidRPr="006E4893" w:rsidRDefault="00D673CC" w:rsidP="00F07DA2">
      <w:pPr>
        <w:pStyle w:val="BodyText2"/>
        <w:spacing w:line="276" w:lineRule="auto"/>
        <w:ind w:left="284"/>
        <w:rPr>
          <w:rFonts w:asciiTheme="minorHAnsi" w:hAnsiTheme="minorHAnsi" w:cstheme="minorHAnsi"/>
          <w:szCs w:val="22"/>
        </w:rPr>
      </w:pPr>
      <w:r w:rsidRPr="006E4893">
        <w:rPr>
          <w:rFonts w:asciiTheme="minorHAnsi" w:hAnsiTheme="minorHAnsi" w:cstheme="minorHAnsi"/>
          <w:szCs w:val="22"/>
        </w:rPr>
        <w:t xml:space="preserve">Changes to these assessment schedules may only be made by the subject Head of Department and will be notified to parents and students through the home newsletter.  Likewise, extensions to assessment due dates may only be granted by a Head of Department, after consideration of the circumstances.  However, it is only in extenuating circumstances that an extension will be granted the day before, or on the due date, at the discretion of the </w:t>
      </w:r>
      <w:proofErr w:type="gramStart"/>
      <w:r w:rsidRPr="006E4893">
        <w:rPr>
          <w:rFonts w:asciiTheme="minorHAnsi" w:hAnsiTheme="minorHAnsi" w:cstheme="minorHAnsi"/>
          <w:szCs w:val="22"/>
        </w:rPr>
        <w:t>Principal</w:t>
      </w:r>
      <w:proofErr w:type="gramEnd"/>
      <w:r w:rsidRPr="006E4893">
        <w:rPr>
          <w:rFonts w:asciiTheme="minorHAnsi" w:hAnsiTheme="minorHAnsi" w:cstheme="minorHAnsi"/>
          <w:szCs w:val="22"/>
        </w:rPr>
        <w:t>.</w:t>
      </w:r>
    </w:p>
    <w:p w14:paraId="3DF19263" w14:textId="77777777" w:rsidR="00D673CC" w:rsidRPr="006E4893" w:rsidRDefault="00D673CC" w:rsidP="00F07DA2">
      <w:pPr>
        <w:pStyle w:val="BodyText2"/>
        <w:spacing w:line="276" w:lineRule="auto"/>
        <w:ind w:left="284"/>
        <w:rPr>
          <w:rFonts w:asciiTheme="minorHAnsi" w:hAnsiTheme="minorHAnsi" w:cstheme="minorHAnsi"/>
          <w:sz w:val="20"/>
        </w:rPr>
      </w:pPr>
      <w:r w:rsidRPr="006E4893">
        <w:rPr>
          <w:rFonts w:asciiTheme="minorHAnsi" w:hAnsiTheme="minorHAnsi" w:cstheme="minorHAnsi"/>
          <w:szCs w:val="22"/>
        </w:rPr>
        <w:br w:type="page"/>
      </w:r>
    </w:p>
    <w:p w14:paraId="7789AD96" w14:textId="77777777" w:rsidR="00D673CC" w:rsidRPr="006E4893" w:rsidRDefault="00D673CC" w:rsidP="00EE3D14">
      <w:pPr>
        <w:pStyle w:val="Heading3"/>
        <w:ind w:left="284"/>
        <w:rPr>
          <w:rFonts w:asciiTheme="minorHAnsi" w:hAnsiTheme="minorHAnsi" w:cstheme="minorHAnsi"/>
        </w:rPr>
      </w:pPr>
      <w:bookmarkStart w:id="33" w:name="_Toc521415889"/>
      <w:bookmarkStart w:id="34" w:name="_Toc80615776"/>
      <w:bookmarkStart w:id="35" w:name="_Toc108681080"/>
      <w:bookmarkStart w:id="36" w:name="_Toc141360710"/>
      <w:r w:rsidRPr="006E4893">
        <w:rPr>
          <w:rFonts w:asciiTheme="minorHAnsi" w:hAnsiTheme="minorHAnsi" w:cstheme="minorHAnsi"/>
        </w:rPr>
        <w:lastRenderedPageBreak/>
        <w:t>Student Education and Training Plans</w:t>
      </w:r>
      <w:bookmarkEnd w:id="33"/>
      <w:bookmarkEnd w:id="34"/>
      <w:bookmarkEnd w:id="35"/>
      <w:bookmarkEnd w:id="36"/>
    </w:p>
    <w:p w14:paraId="77D55A96" w14:textId="77777777" w:rsidR="009F05AF" w:rsidRPr="006E4893" w:rsidRDefault="009F05AF" w:rsidP="009F05AF">
      <w:pPr>
        <w:pStyle w:val="BodyText"/>
        <w:rPr>
          <w:rFonts w:asciiTheme="minorHAnsi" w:hAnsiTheme="minorHAnsi" w:cstheme="minorHAnsi"/>
          <w:lang w:eastAsia="en-AU"/>
        </w:rPr>
      </w:pPr>
    </w:p>
    <w:p w14:paraId="4F011983" w14:textId="77777777" w:rsidR="00D673CC" w:rsidRPr="006E4893" w:rsidRDefault="00D673CC" w:rsidP="006B29F4">
      <w:pPr>
        <w:pStyle w:val="BodyText0"/>
        <w:spacing w:after="0" w:line="276" w:lineRule="auto"/>
        <w:ind w:left="284" w:right="-63"/>
        <w:jc w:val="both"/>
        <w:rPr>
          <w:rFonts w:asciiTheme="minorHAnsi" w:hAnsiTheme="minorHAnsi" w:cstheme="minorHAnsi"/>
          <w:color w:val="auto"/>
          <w:sz w:val="22"/>
          <w:szCs w:val="22"/>
        </w:rPr>
      </w:pPr>
      <w:r w:rsidRPr="006E4893">
        <w:rPr>
          <w:rFonts w:asciiTheme="minorHAnsi" w:hAnsiTheme="minorHAnsi" w:cstheme="minorHAnsi"/>
          <w:color w:val="auto"/>
          <w:sz w:val="22"/>
          <w:szCs w:val="22"/>
        </w:rPr>
        <w:t xml:space="preserve">The Queensland Government has introduced new laws, effective from 2006, which require young people to be learning or earning.  All young people will be required to complete Year 10 at school and go on to undertake a further </w:t>
      </w:r>
      <w:proofErr w:type="gramStart"/>
      <w:r w:rsidRPr="006E4893">
        <w:rPr>
          <w:rFonts w:asciiTheme="minorHAnsi" w:hAnsiTheme="minorHAnsi" w:cstheme="minorHAnsi"/>
          <w:color w:val="auto"/>
          <w:sz w:val="22"/>
          <w:szCs w:val="22"/>
        </w:rPr>
        <w:t>two year</w:t>
      </w:r>
      <w:proofErr w:type="gramEnd"/>
      <w:r w:rsidRPr="006E4893">
        <w:rPr>
          <w:rFonts w:asciiTheme="minorHAnsi" w:hAnsiTheme="minorHAnsi" w:cstheme="minorHAnsi"/>
          <w:color w:val="auto"/>
          <w:sz w:val="22"/>
          <w:szCs w:val="22"/>
        </w:rPr>
        <w:t xml:space="preserve"> education and/or training, or until they achieve a Qld Certificate of Education or Certificate III vocational qualification or turn 17, whichever comes first. Young people will be exempt from these requirements if they gain full-time employment. The aim is to encourage as many young people as possible to complete 12 years of schooling or equivalent.  </w:t>
      </w:r>
    </w:p>
    <w:p w14:paraId="783C9B84" w14:textId="77777777" w:rsidR="00D673CC" w:rsidRPr="006E4893" w:rsidRDefault="00D673CC" w:rsidP="006B29F4">
      <w:pPr>
        <w:pStyle w:val="BodyText0"/>
        <w:spacing w:after="0" w:line="276" w:lineRule="auto"/>
        <w:ind w:left="284" w:right="-63"/>
        <w:jc w:val="both"/>
        <w:rPr>
          <w:rFonts w:asciiTheme="minorHAnsi" w:hAnsiTheme="minorHAnsi" w:cstheme="minorHAnsi"/>
          <w:color w:val="auto"/>
          <w:sz w:val="22"/>
          <w:szCs w:val="22"/>
        </w:rPr>
      </w:pPr>
    </w:p>
    <w:p w14:paraId="48270A7E" w14:textId="77777777" w:rsidR="00D673CC" w:rsidRPr="006E4893" w:rsidRDefault="00D673CC" w:rsidP="006B29F4">
      <w:pPr>
        <w:pStyle w:val="BodyText0"/>
        <w:spacing w:after="0" w:line="276" w:lineRule="auto"/>
        <w:ind w:left="284" w:right="-63"/>
        <w:jc w:val="both"/>
        <w:rPr>
          <w:rFonts w:asciiTheme="minorHAnsi" w:hAnsiTheme="minorHAnsi" w:cstheme="minorHAnsi"/>
          <w:color w:val="auto"/>
          <w:sz w:val="22"/>
          <w:szCs w:val="22"/>
        </w:rPr>
      </w:pPr>
      <w:r w:rsidRPr="006E4893">
        <w:rPr>
          <w:rFonts w:asciiTheme="minorHAnsi" w:hAnsiTheme="minorHAnsi" w:cstheme="minorHAnsi"/>
          <w:color w:val="auto"/>
          <w:sz w:val="22"/>
          <w:szCs w:val="22"/>
        </w:rPr>
        <w:t xml:space="preserve">After completing Year 10 your child will be able to choose from a broader range of learning options leading to a Senior Certificate or a Certificate III vocational qualification.   </w:t>
      </w:r>
      <w:proofErr w:type="gramStart"/>
      <w:r w:rsidRPr="006E4893">
        <w:rPr>
          <w:rFonts w:asciiTheme="minorHAnsi" w:hAnsiTheme="minorHAnsi" w:cstheme="minorHAnsi"/>
          <w:color w:val="auto"/>
          <w:sz w:val="22"/>
          <w:szCs w:val="22"/>
        </w:rPr>
        <w:t>In order to</w:t>
      </w:r>
      <w:proofErr w:type="gramEnd"/>
      <w:r w:rsidRPr="006E4893">
        <w:rPr>
          <w:rFonts w:asciiTheme="minorHAnsi" w:hAnsiTheme="minorHAnsi" w:cstheme="minorHAnsi"/>
          <w:color w:val="auto"/>
          <w:sz w:val="22"/>
          <w:szCs w:val="22"/>
        </w:rPr>
        <w:t xml:space="preserve"> make the most of this opportunity, they will need a plan.  The Senior Education and Training (SET) Plan is a key part of the Queensland Government’s Education and Training Reforms for the Future initiative. It is an important step for young people.  It is a time when they make choices about their future education and/or training. </w:t>
      </w:r>
    </w:p>
    <w:p w14:paraId="1CCA6136" w14:textId="77777777" w:rsidR="00D673CC" w:rsidRPr="006E4893" w:rsidRDefault="00D673CC" w:rsidP="006B29F4">
      <w:pPr>
        <w:pStyle w:val="BodyText0"/>
        <w:spacing w:after="0" w:line="276" w:lineRule="auto"/>
        <w:ind w:left="284" w:right="-63"/>
        <w:jc w:val="both"/>
        <w:rPr>
          <w:rFonts w:asciiTheme="minorHAnsi" w:hAnsiTheme="minorHAnsi" w:cstheme="minorHAnsi"/>
          <w:color w:val="auto"/>
          <w:sz w:val="22"/>
          <w:szCs w:val="22"/>
        </w:rPr>
      </w:pPr>
    </w:p>
    <w:p w14:paraId="1B001B80" w14:textId="77777777" w:rsidR="00D673CC" w:rsidRPr="006E4893" w:rsidRDefault="00D673CC" w:rsidP="006B29F4">
      <w:pPr>
        <w:pStyle w:val="BodyText0"/>
        <w:spacing w:after="0" w:line="276" w:lineRule="auto"/>
        <w:ind w:left="284" w:right="-63"/>
        <w:jc w:val="both"/>
        <w:rPr>
          <w:rFonts w:asciiTheme="minorHAnsi" w:hAnsiTheme="minorHAnsi" w:cstheme="minorHAnsi"/>
          <w:color w:val="auto"/>
          <w:sz w:val="22"/>
          <w:szCs w:val="22"/>
        </w:rPr>
      </w:pPr>
      <w:r w:rsidRPr="006E4893">
        <w:rPr>
          <w:rFonts w:asciiTheme="minorHAnsi" w:hAnsiTheme="minorHAnsi" w:cstheme="minorHAnsi"/>
          <w:color w:val="auto"/>
          <w:sz w:val="22"/>
          <w:szCs w:val="22"/>
        </w:rPr>
        <w:t>The SET Plan should be designed to map your child’s individual learning pathways through the Senior Phase of Learning. At this school the Year 10 Work Education Teachers will work with your child to develop and then implement their SET Plan.  The involvement of parents/carers in helping young people make important decisions about their future education, training and employment is vital to the success of the plan.  The SET Plan process is to assist your child to make good choices. Your child can use their SET Plan to build on unique strengths and to work towards the Qld Certificate of Education, a Certificate III level vocational qualification and/or a viable work option.</w:t>
      </w:r>
    </w:p>
    <w:p w14:paraId="6E2BD0E5" w14:textId="77777777" w:rsidR="00D673CC" w:rsidRPr="006E4893" w:rsidRDefault="00D673CC" w:rsidP="006B29F4">
      <w:pPr>
        <w:pStyle w:val="BodyText0"/>
        <w:spacing w:after="0" w:line="276" w:lineRule="auto"/>
        <w:ind w:left="284" w:right="-63"/>
        <w:jc w:val="both"/>
        <w:rPr>
          <w:rFonts w:asciiTheme="minorHAnsi" w:hAnsiTheme="minorHAnsi" w:cstheme="minorHAnsi"/>
          <w:color w:val="auto"/>
          <w:sz w:val="22"/>
          <w:szCs w:val="22"/>
        </w:rPr>
      </w:pPr>
    </w:p>
    <w:p w14:paraId="21F9C167" w14:textId="77777777" w:rsidR="00D673CC" w:rsidRPr="006E4893" w:rsidRDefault="00D673CC" w:rsidP="006B29F4">
      <w:pPr>
        <w:pStyle w:val="BodyText0"/>
        <w:spacing w:after="0" w:line="276" w:lineRule="auto"/>
        <w:ind w:left="284" w:right="-63"/>
        <w:jc w:val="both"/>
        <w:rPr>
          <w:rFonts w:asciiTheme="minorHAnsi" w:hAnsiTheme="minorHAnsi" w:cstheme="minorHAnsi"/>
          <w:color w:val="auto"/>
          <w:sz w:val="22"/>
          <w:szCs w:val="22"/>
        </w:rPr>
      </w:pPr>
    </w:p>
    <w:p w14:paraId="057D4897" w14:textId="77777777" w:rsidR="00D673CC" w:rsidRPr="006E4893" w:rsidRDefault="00D673CC" w:rsidP="006B29F4">
      <w:pPr>
        <w:pStyle w:val="Heading2"/>
        <w:spacing w:line="276" w:lineRule="auto"/>
        <w:ind w:left="284"/>
        <w:rPr>
          <w:rFonts w:asciiTheme="minorHAnsi" w:hAnsiTheme="minorHAnsi" w:cstheme="minorHAnsi"/>
          <w:b/>
        </w:rPr>
      </w:pPr>
      <w:bookmarkStart w:id="37" w:name="_Toc80615777"/>
      <w:bookmarkStart w:id="38" w:name="_Toc108681081"/>
      <w:bookmarkStart w:id="39" w:name="_Toc141360711"/>
      <w:bookmarkStart w:id="40" w:name="_Toc521415847"/>
      <w:bookmarkStart w:id="41" w:name="_Toc521415890"/>
      <w:r w:rsidRPr="006E4893">
        <w:rPr>
          <w:rFonts w:asciiTheme="minorHAnsi" w:hAnsiTheme="minorHAnsi" w:cstheme="minorHAnsi"/>
          <w:b/>
        </w:rPr>
        <w:t>1.4</w:t>
      </w:r>
      <w:r w:rsidRPr="006E4893">
        <w:rPr>
          <w:rFonts w:asciiTheme="minorHAnsi" w:hAnsiTheme="minorHAnsi" w:cstheme="minorHAnsi"/>
          <w:b/>
        </w:rPr>
        <w:tab/>
        <w:t>Study Tips</w:t>
      </w:r>
      <w:bookmarkEnd w:id="37"/>
      <w:bookmarkEnd w:id="38"/>
      <w:bookmarkEnd w:id="39"/>
    </w:p>
    <w:p w14:paraId="325676DD" w14:textId="77777777" w:rsidR="00D673CC" w:rsidRPr="006E4893" w:rsidRDefault="00D673CC" w:rsidP="006B29F4">
      <w:pPr>
        <w:spacing w:line="276" w:lineRule="auto"/>
        <w:ind w:left="284"/>
        <w:rPr>
          <w:rFonts w:cstheme="minorHAnsi"/>
        </w:rPr>
      </w:pPr>
      <w:bookmarkStart w:id="42" w:name="_Toc521415891"/>
      <w:bookmarkEnd w:id="40"/>
      <w:bookmarkEnd w:id="41"/>
      <w:bookmarkEnd w:id="42"/>
    </w:p>
    <w:p w14:paraId="3A1AC3FE" w14:textId="77777777" w:rsidR="00D673CC" w:rsidRPr="006E4893" w:rsidRDefault="00D673CC" w:rsidP="006B29F4">
      <w:pPr>
        <w:spacing w:line="276" w:lineRule="auto"/>
        <w:ind w:left="284"/>
        <w:rPr>
          <w:rFonts w:cstheme="minorHAnsi"/>
        </w:rPr>
      </w:pPr>
      <w:r w:rsidRPr="006E4893">
        <w:rPr>
          <w:rFonts w:cstheme="minorHAnsi"/>
        </w:rPr>
        <w:t xml:space="preserve">Only in exceptional circumstances will a student achieve to their ability without a regular study program or study skills.  </w:t>
      </w:r>
      <w:proofErr w:type="gramStart"/>
      <w:r w:rsidRPr="006E4893">
        <w:rPr>
          <w:rFonts w:cstheme="minorHAnsi"/>
        </w:rPr>
        <w:t>In order to</w:t>
      </w:r>
      <w:proofErr w:type="gramEnd"/>
      <w:r w:rsidRPr="006E4893">
        <w:rPr>
          <w:rFonts w:cstheme="minorHAnsi"/>
        </w:rPr>
        <w:t xml:space="preserve"> study effectively a student must have a quiet, studious area (generally not the bedroom) in which to do work.  Study must be done on a regular basis.  The best time of day to study depends on many </w:t>
      </w:r>
      <w:proofErr w:type="gramStart"/>
      <w:r w:rsidRPr="006E4893">
        <w:rPr>
          <w:rFonts w:cstheme="minorHAnsi"/>
        </w:rPr>
        <w:t>things, and</w:t>
      </w:r>
      <w:proofErr w:type="gramEnd"/>
      <w:r w:rsidRPr="006E4893">
        <w:rPr>
          <w:rFonts w:cstheme="minorHAnsi"/>
        </w:rPr>
        <w:t xml:space="preserve"> is best negotiated in the home </w:t>
      </w:r>
      <w:r w:rsidR="005A005F">
        <w:rPr>
          <w:rFonts w:cstheme="minorHAnsi"/>
        </w:rPr>
        <w:t>considering</w:t>
      </w:r>
      <w:r w:rsidRPr="006E4893">
        <w:rPr>
          <w:rFonts w:cstheme="minorHAnsi"/>
        </w:rPr>
        <w:t xml:space="preserve"> such things as duties/chores at home, commitments (sport, clubs etc.), leisure time and part-time work.</w:t>
      </w:r>
    </w:p>
    <w:p w14:paraId="2FDDBA98" w14:textId="77777777" w:rsidR="00D673CC" w:rsidRPr="006E4893" w:rsidRDefault="00D673CC" w:rsidP="006B29F4">
      <w:pPr>
        <w:spacing w:line="276" w:lineRule="auto"/>
        <w:ind w:left="284"/>
        <w:rPr>
          <w:rFonts w:cstheme="minorHAnsi"/>
        </w:rPr>
      </w:pPr>
    </w:p>
    <w:p w14:paraId="684C3275" w14:textId="77777777" w:rsidR="00D673CC" w:rsidRPr="006E4893" w:rsidRDefault="00D673CC" w:rsidP="006B29F4">
      <w:pPr>
        <w:spacing w:line="276" w:lineRule="auto"/>
        <w:ind w:left="284"/>
        <w:rPr>
          <w:rFonts w:cstheme="minorHAnsi"/>
        </w:rPr>
      </w:pPr>
      <w:r w:rsidRPr="006E4893">
        <w:rPr>
          <w:rFonts w:cstheme="minorHAnsi"/>
        </w:rPr>
        <w:t xml:space="preserve">As </w:t>
      </w:r>
      <w:proofErr w:type="gramStart"/>
      <w:r w:rsidRPr="006E4893">
        <w:rPr>
          <w:rFonts w:cstheme="minorHAnsi"/>
        </w:rPr>
        <w:t>stated</w:t>
      </w:r>
      <w:proofErr w:type="gramEnd"/>
      <w:r w:rsidRPr="006E4893">
        <w:rPr>
          <w:rFonts w:cstheme="minorHAnsi"/>
        </w:rPr>
        <w:t xml:space="preserve"> before study needs to be regular and should involve such activities as:</w:t>
      </w:r>
    </w:p>
    <w:p w14:paraId="4E389928" w14:textId="77777777" w:rsidR="00D673CC" w:rsidRPr="006E4893" w:rsidRDefault="00D673CC" w:rsidP="0000583D">
      <w:pPr>
        <w:widowControl/>
        <w:numPr>
          <w:ilvl w:val="0"/>
          <w:numId w:val="4"/>
        </w:numPr>
        <w:tabs>
          <w:tab w:val="clear" w:pos="720"/>
          <w:tab w:val="num" w:pos="1210"/>
        </w:tabs>
        <w:spacing w:line="276" w:lineRule="auto"/>
        <w:ind w:left="284" w:firstLine="0"/>
        <w:jc w:val="both"/>
        <w:rPr>
          <w:rFonts w:cstheme="minorHAnsi"/>
        </w:rPr>
      </w:pPr>
      <w:r w:rsidRPr="006E4893">
        <w:rPr>
          <w:rFonts w:cstheme="minorHAnsi"/>
        </w:rPr>
        <w:t xml:space="preserve">set </w:t>
      </w:r>
      <w:proofErr w:type="gramStart"/>
      <w:r w:rsidRPr="006E4893">
        <w:rPr>
          <w:rFonts w:cstheme="minorHAnsi"/>
        </w:rPr>
        <w:t>homework;</w:t>
      </w:r>
      <w:proofErr w:type="gramEnd"/>
    </w:p>
    <w:p w14:paraId="6C586786" w14:textId="77777777" w:rsidR="00D673CC" w:rsidRPr="006E4893" w:rsidRDefault="00D673CC" w:rsidP="0000583D">
      <w:pPr>
        <w:widowControl/>
        <w:numPr>
          <w:ilvl w:val="0"/>
          <w:numId w:val="4"/>
        </w:numPr>
        <w:tabs>
          <w:tab w:val="clear" w:pos="720"/>
          <w:tab w:val="num" w:pos="1210"/>
        </w:tabs>
        <w:spacing w:line="276" w:lineRule="auto"/>
        <w:ind w:left="284" w:firstLine="0"/>
        <w:jc w:val="both"/>
        <w:rPr>
          <w:rFonts w:cstheme="minorHAnsi"/>
        </w:rPr>
      </w:pPr>
      <w:r w:rsidRPr="006E4893">
        <w:rPr>
          <w:rFonts w:cstheme="minorHAnsi"/>
        </w:rPr>
        <w:t xml:space="preserve">editing of notes from </w:t>
      </w:r>
      <w:proofErr w:type="gramStart"/>
      <w:r w:rsidRPr="006E4893">
        <w:rPr>
          <w:rFonts w:cstheme="minorHAnsi"/>
        </w:rPr>
        <w:t>class;</w:t>
      </w:r>
      <w:proofErr w:type="gramEnd"/>
    </w:p>
    <w:p w14:paraId="16887146" w14:textId="77777777" w:rsidR="00D673CC" w:rsidRPr="006E4893" w:rsidRDefault="00D673CC" w:rsidP="0000583D">
      <w:pPr>
        <w:widowControl/>
        <w:numPr>
          <w:ilvl w:val="0"/>
          <w:numId w:val="4"/>
        </w:numPr>
        <w:tabs>
          <w:tab w:val="clear" w:pos="720"/>
          <w:tab w:val="num" w:pos="1210"/>
        </w:tabs>
        <w:spacing w:line="276" w:lineRule="auto"/>
        <w:ind w:left="284" w:firstLine="0"/>
        <w:jc w:val="both"/>
        <w:rPr>
          <w:rFonts w:cstheme="minorHAnsi"/>
        </w:rPr>
      </w:pPr>
      <w:r w:rsidRPr="006E4893">
        <w:rPr>
          <w:rFonts w:cstheme="minorHAnsi"/>
        </w:rPr>
        <w:t xml:space="preserve">reading the </w:t>
      </w:r>
      <w:proofErr w:type="gramStart"/>
      <w:r w:rsidRPr="006E4893">
        <w:rPr>
          <w:rFonts w:cstheme="minorHAnsi"/>
        </w:rPr>
        <w:t>textbook;</w:t>
      </w:r>
      <w:proofErr w:type="gramEnd"/>
    </w:p>
    <w:p w14:paraId="0B6E4BFF" w14:textId="77777777" w:rsidR="00D673CC" w:rsidRPr="006E4893" w:rsidRDefault="00D673CC" w:rsidP="0000583D">
      <w:pPr>
        <w:widowControl/>
        <w:numPr>
          <w:ilvl w:val="0"/>
          <w:numId w:val="4"/>
        </w:numPr>
        <w:tabs>
          <w:tab w:val="clear" w:pos="720"/>
          <w:tab w:val="num" w:pos="1210"/>
        </w:tabs>
        <w:spacing w:line="276" w:lineRule="auto"/>
        <w:ind w:left="284" w:firstLine="0"/>
        <w:jc w:val="both"/>
        <w:rPr>
          <w:rFonts w:cstheme="minorHAnsi"/>
        </w:rPr>
      </w:pPr>
      <w:r w:rsidRPr="006E4893">
        <w:rPr>
          <w:rFonts w:cstheme="minorHAnsi"/>
        </w:rPr>
        <w:t xml:space="preserve">reading other material around a particular </w:t>
      </w:r>
      <w:proofErr w:type="gramStart"/>
      <w:r w:rsidRPr="006E4893">
        <w:rPr>
          <w:rFonts w:cstheme="minorHAnsi"/>
        </w:rPr>
        <w:t>topic;</w:t>
      </w:r>
      <w:proofErr w:type="gramEnd"/>
    </w:p>
    <w:p w14:paraId="216626A4" w14:textId="77777777" w:rsidR="00D673CC" w:rsidRPr="006E4893" w:rsidRDefault="00D673CC" w:rsidP="0000583D">
      <w:pPr>
        <w:widowControl/>
        <w:numPr>
          <w:ilvl w:val="0"/>
          <w:numId w:val="4"/>
        </w:numPr>
        <w:tabs>
          <w:tab w:val="clear" w:pos="720"/>
          <w:tab w:val="num" w:pos="1210"/>
        </w:tabs>
        <w:spacing w:line="276" w:lineRule="auto"/>
        <w:ind w:left="284" w:firstLine="0"/>
        <w:jc w:val="both"/>
        <w:rPr>
          <w:rFonts w:cstheme="minorHAnsi"/>
        </w:rPr>
      </w:pPr>
      <w:r w:rsidRPr="006E4893">
        <w:rPr>
          <w:rFonts w:cstheme="minorHAnsi"/>
        </w:rPr>
        <w:t>redoing/revisiting work to identify areas of strength and weakness</w:t>
      </w:r>
    </w:p>
    <w:p w14:paraId="66E53379" w14:textId="77777777" w:rsidR="00D673CC" w:rsidRPr="006E4893" w:rsidRDefault="00D673CC" w:rsidP="006B29F4">
      <w:pPr>
        <w:spacing w:before="60" w:after="60" w:line="276" w:lineRule="auto"/>
        <w:ind w:left="284"/>
        <w:rPr>
          <w:rFonts w:cstheme="minorHAnsi"/>
        </w:rPr>
      </w:pPr>
      <w:r w:rsidRPr="006E4893">
        <w:rPr>
          <w:rFonts w:cstheme="minorHAnsi"/>
        </w:rPr>
        <w:t xml:space="preserve">There is an expectation that study time increases and includes revision work as exams approach.  This should begin as early as two weeks before the exam.  </w:t>
      </w:r>
    </w:p>
    <w:p w14:paraId="01F49741" w14:textId="77777777" w:rsidR="00D673CC" w:rsidRPr="00B34CE9" w:rsidRDefault="00D673CC" w:rsidP="00F07DA2">
      <w:pPr>
        <w:pStyle w:val="Heading2"/>
        <w:tabs>
          <w:tab w:val="left" w:pos="709"/>
        </w:tabs>
        <w:spacing w:line="360" w:lineRule="auto"/>
        <w:ind w:left="284"/>
        <w:jc w:val="both"/>
        <w:rPr>
          <w:b/>
        </w:rPr>
      </w:pPr>
      <w:r w:rsidRPr="006E4893">
        <w:rPr>
          <w:rFonts w:asciiTheme="minorHAnsi" w:hAnsiTheme="minorHAnsi" w:cstheme="minorHAnsi"/>
          <w:sz w:val="22"/>
          <w:szCs w:val="22"/>
        </w:rPr>
        <w:br w:type="page"/>
      </w:r>
      <w:bookmarkStart w:id="43" w:name="_Toc80615778"/>
      <w:bookmarkStart w:id="44" w:name="_Toc108681082"/>
      <w:bookmarkStart w:id="45" w:name="_Toc141360712"/>
      <w:bookmarkStart w:id="46" w:name="_Toc521415893"/>
      <w:r w:rsidRPr="00B34CE9">
        <w:rPr>
          <w:rFonts w:cs="Arial"/>
          <w:b/>
          <w:szCs w:val="22"/>
        </w:rPr>
        <w:lastRenderedPageBreak/>
        <w:t xml:space="preserve">1.5 </w:t>
      </w:r>
      <w:r w:rsidRPr="00B34CE9">
        <w:rPr>
          <w:rFonts w:cs="Arial"/>
          <w:b/>
          <w:szCs w:val="22"/>
        </w:rPr>
        <w:tab/>
      </w:r>
      <w:r w:rsidRPr="00B34CE9">
        <w:rPr>
          <w:b/>
        </w:rPr>
        <w:t>Homework Guidelines</w:t>
      </w:r>
      <w:bookmarkEnd w:id="43"/>
      <w:bookmarkEnd w:id="44"/>
      <w:bookmarkEnd w:id="45"/>
    </w:p>
    <w:bookmarkEnd w:id="46"/>
    <w:p w14:paraId="1F5B5A7A" w14:textId="77777777" w:rsidR="00D673CC" w:rsidRPr="006E4893" w:rsidRDefault="00D673CC" w:rsidP="00F07DA2">
      <w:pPr>
        <w:pStyle w:val="Bodytextlead-in"/>
        <w:ind w:left="284"/>
        <w:jc w:val="both"/>
        <w:rPr>
          <w:rFonts w:ascii="Calibri" w:hAnsi="Calibri" w:cs="Calibri"/>
        </w:rPr>
      </w:pPr>
      <w:r w:rsidRPr="006E4893">
        <w:rPr>
          <w:rFonts w:ascii="Calibri" w:hAnsi="Calibri" w:cs="Calibri"/>
        </w:rPr>
        <w:t>These guidelines have been produced based on the following information:</w:t>
      </w:r>
    </w:p>
    <w:p w14:paraId="0EAAC734" w14:textId="77777777" w:rsidR="00D673CC" w:rsidRPr="005A005F" w:rsidRDefault="00D673CC" w:rsidP="006C7F79">
      <w:pPr>
        <w:pStyle w:val="ListParagraph"/>
        <w:widowControl/>
        <w:numPr>
          <w:ilvl w:val="0"/>
          <w:numId w:val="56"/>
        </w:numPr>
        <w:spacing w:line="276" w:lineRule="auto"/>
        <w:ind w:left="993" w:hanging="426"/>
        <w:jc w:val="both"/>
        <w:rPr>
          <w:rFonts w:ascii="Calibri" w:hAnsi="Calibri" w:cs="Calibri"/>
        </w:rPr>
      </w:pPr>
      <w:r w:rsidRPr="005A005F">
        <w:rPr>
          <w:rFonts w:ascii="Calibri" w:hAnsi="Calibri" w:cs="Calibri"/>
        </w:rPr>
        <w:t>The latest brain research on how to retain knowledge.</w:t>
      </w:r>
    </w:p>
    <w:p w14:paraId="48A8C7F1" w14:textId="77777777" w:rsidR="00D673CC" w:rsidRPr="005A005F" w:rsidRDefault="00D673CC" w:rsidP="006C7F79">
      <w:pPr>
        <w:pStyle w:val="ListParagraph"/>
        <w:widowControl/>
        <w:numPr>
          <w:ilvl w:val="0"/>
          <w:numId w:val="56"/>
        </w:numPr>
        <w:spacing w:line="276" w:lineRule="auto"/>
        <w:ind w:left="993" w:hanging="426"/>
        <w:jc w:val="both"/>
        <w:rPr>
          <w:rFonts w:ascii="Calibri" w:hAnsi="Calibri" w:cs="Calibri"/>
        </w:rPr>
      </w:pPr>
      <w:r w:rsidRPr="005A005F">
        <w:rPr>
          <w:rFonts w:ascii="Calibri" w:hAnsi="Calibri" w:cs="Calibri"/>
        </w:rPr>
        <w:t>The school’s high expectations for all students to work to achieve their best.</w:t>
      </w:r>
    </w:p>
    <w:p w14:paraId="0E0B4F48" w14:textId="77777777" w:rsidR="00D673CC" w:rsidRPr="005A005F" w:rsidRDefault="00D673CC" w:rsidP="006C7F79">
      <w:pPr>
        <w:pStyle w:val="ListParagraph"/>
        <w:widowControl/>
        <w:numPr>
          <w:ilvl w:val="0"/>
          <w:numId w:val="56"/>
        </w:numPr>
        <w:spacing w:line="276" w:lineRule="auto"/>
        <w:ind w:left="993" w:hanging="426"/>
        <w:jc w:val="both"/>
        <w:rPr>
          <w:rFonts w:ascii="Calibri" w:hAnsi="Calibri" w:cs="Calibri"/>
        </w:rPr>
      </w:pPr>
      <w:r w:rsidRPr="005A005F">
        <w:rPr>
          <w:rFonts w:ascii="Calibri" w:hAnsi="Calibri" w:cs="Calibri"/>
        </w:rPr>
        <w:t xml:space="preserve">The need to prepare students for the </w:t>
      </w:r>
      <w:proofErr w:type="spellStart"/>
      <w:r w:rsidRPr="005A005F">
        <w:rPr>
          <w:rFonts w:ascii="Calibri" w:hAnsi="Calibri" w:cs="Calibri"/>
        </w:rPr>
        <w:t>rigours</w:t>
      </w:r>
      <w:proofErr w:type="spellEnd"/>
      <w:r w:rsidRPr="005A005F">
        <w:rPr>
          <w:rFonts w:ascii="Calibri" w:hAnsi="Calibri" w:cs="Calibri"/>
        </w:rPr>
        <w:t xml:space="preserve"> of senior.</w:t>
      </w:r>
    </w:p>
    <w:p w14:paraId="62ED31C1" w14:textId="77777777" w:rsidR="00D673CC" w:rsidRPr="006E4893" w:rsidRDefault="00D673CC" w:rsidP="00F07DA2">
      <w:pPr>
        <w:spacing w:line="276" w:lineRule="auto"/>
        <w:ind w:left="284"/>
        <w:jc w:val="both"/>
        <w:rPr>
          <w:rFonts w:ascii="Calibri" w:hAnsi="Calibri" w:cs="Calibri"/>
        </w:rPr>
      </w:pPr>
    </w:p>
    <w:p w14:paraId="409AA695" w14:textId="77777777" w:rsidR="00D673CC" w:rsidRPr="006E4893" w:rsidRDefault="00D673CC" w:rsidP="00F07DA2">
      <w:pPr>
        <w:spacing w:line="276" w:lineRule="auto"/>
        <w:ind w:left="284"/>
        <w:jc w:val="both"/>
        <w:rPr>
          <w:rFonts w:ascii="Calibri" w:hAnsi="Calibri" w:cs="Calibri"/>
        </w:rPr>
      </w:pPr>
      <w:r w:rsidRPr="006E4893">
        <w:rPr>
          <w:rFonts w:ascii="Calibri" w:hAnsi="Calibri" w:cs="Calibri"/>
        </w:rPr>
        <w:t>The following are guides to the amount of time a student should be doing per night if they are to make the most of their time at Mirani</w:t>
      </w:r>
      <w:r w:rsidR="005A005F">
        <w:rPr>
          <w:rFonts w:ascii="Calibri" w:hAnsi="Calibri" w:cs="Calibri"/>
        </w:rPr>
        <w:t>.</w:t>
      </w:r>
    </w:p>
    <w:p w14:paraId="07F58A6F" w14:textId="77777777" w:rsidR="00D673CC" w:rsidRPr="006E4893" w:rsidRDefault="00D673CC" w:rsidP="006C7F79">
      <w:pPr>
        <w:pStyle w:val="BodyTextIndent3"/>
        <w:numPr>
          <w:ilvl w:val="0"/>
          <w:numId w:val="55"/>
        </w:numPr>
        <w:spacing w:line="276" w:lineRule="auto"/>
        <w:jc w:val="both"/>
        <w:rPr>
          <w:rFonts w:ascii="Calibri" w:hAnsi="Calibri" w:cs="Calibri"/>
          <w:sz w:val="22"/>
          <w:szCs w:val="22"/>
        </w:rPr>
      </w:pPr>
      <w:r w:rsidRPr="006E4893">
        <w:rPr>
          <w:rFonts w:ascii="Calibri" w:hAnsi="Calibri" w:cs="Calibri"/>
          <w:b/>
          <w:sz w:val="22"/>
          <w:szCs w:val="22"/>
        </w:rPr>
        <w:t xml:space="preserve">Year 7, 8 </w:t>
      </w:r>
      <w:r w:rsidR="006924E8">
        <w:rPr>
          <w:rFonts w:ascii="Calibri" w:hAnsi="Calibri" w:cs="Calibri"/>
          <w:b/>
          <w:sz w:val="22"/>
          <w:szCs w:val="22"/>
        </w:rPr>
        <w:t>&amp;</w:t>
      </w:r>
      <w:r w:rsidRPr="006E4893">
        <w:rPr>
          <w:rFonts w:ascii="Calibri" w:hAnsi="Calibri" w:cs="Calibri"/>
          <w:b/>
          <w:sz w:val="22"/>
          <w:szCs w:val="22"/>
        </w:rPr>
        <w:t xml:space="preserve"> Year 9</w:t>
      </w:r>
      <w:r w:rsidRPr="006E4893">
        <w:rPr>
          <w:rFonts w:ascii="Calibri" w:hAnsi="Calibri" w:cs="Calibri"/>
          <w:sz w:val="22"/>
          <w:szCs w:val="22"/>
        </w:rPr>
        <w:t xml:space="preserve">   </w:t>
      </w:r>
      <w:r w:rsidR="006924E8">
        <w:rPr>
          <w:rFonts w:ascii="Calibri" w:hAnsi="Calibri" w:cs="Calibri"/>
          <w:sz w:val="22"/>
          <w:szCs w:val="22"/>
        </w:rPr>
        <w:tab/>
      </w:r>
      <w:r w:rsidRPr="006E4893">
        <w:rPr>
          <w:rFonts w:ascii="Calibri" w:hAnsi="Calibri" w:cs="Calibri"/>
          <w:sz w:val="22"/>
          <w:szCs w:val="22"/>
        </w:rPr>
        <w:t>1   hour per school night</w:t>
      </w:r>
    </w:p>
    <w:p w14:paraId="71CC71CE" w14:textId="77777777" w:rsidR="00D673CC" w:rsidRPr="006E4893" w:rsidRDefault="00D673CC" w:rsidP="006C7F79">
      <w:pPr>
        <w:pStyle w:val="BodyTextIndent3"/>
        <w:numPr>
          <w:ilvl w:val="0"/>
          <w:numId w:val="55"/>
        </w:numPr>
        <w:spacing w:line="276" w:lineRule="auto"/>
        <w:jc w:val="both"/>
        <w:rPr>
          <w:rFonts w:ascii="Calibri" w:hAnsi="Calibri" w:cs="Calibri"/>
          <w:sz w:val="22"/>
          <w:szCs w:val="22"/>
        </w:rPr>
      </w:pPr>
      <w:r w:rsidRPr="006E4893">
        <w:rPr>
          <w:rFonts w:ascii="Calibri" w:hAnsi="Calibri" w:cs="Calibri"/>
          <w:b/>
          <w:sz w:val="22"/>
          <w:szCs w:val="22"/>
        </w:rPr>
        <w:t xml:space="preserve">Year </w:t>
      </w:r>
      <w:r w:rsidR="006924E8">
        <w:rPr>
          <w:rFonts w:ascii="Calibri" w:hAnsi="Calibri" w:cs="Calibri"/>
          <w:b/>
          <w:sz w:val="22"/>
          <w:szCs w:val="22"/>
        </w:rPr>
        <w:t>10</w:t>
      </w:r>
      <w:r w:rsidR="006924E8">
        <w:rPr>
          <w:rFonts w:ascii="Calibri" w:hAnsi="Calibri" w:cs="Calibri"/>
          <w:b/>
          <w:sz w:val="22"/>
          <w:szCs w:val="22"/>
        </w:rPr>
        <w:tab/>
      </w:r>
      <w:r w:rsidR="006924E8">
        <w:rPr>
          <w:rFonts w:ascii="Calibri" w:hAnsi="Calibri" w:cs="Calibri"/>
          <w:b/>
          <w:sz w:val="22"/>
          <w:szCs w:val="22"/>
        </w:rPr>
        <w:tab/>
      </w:r>
      <w:r w:rsidRPr="006E4893">
        <w:rPr>
          <w:rFonts w:ascii="Calibri" w:hAnsi="Calibri" w:cs="Calibri"/>
          <w:sz w:val="22"/>
          <w:szCs w:val="22"/>
        </w:rPr>
        <w:t>1½ hours per school night</w:t>
      </w:r>
    </w:p>
    <w:p w14:paraId="4B36CF7D" w14:textId="77777777" w:rsidR="00D673CC" w:rsidRPr="006E4893" w:rsidRDefault="00D673CC" w:rsidP="006C7F79">
      <w:pPr>
        <w:pStyle w:val="BodyTextIndent3"/>
        <w:numPr>
          <w:ilvl w:val="0"/>
          <w:numId w:val="55"/>
        </w:numPr>
        <w:spacing w:line="276" w:lineRule="auto"/>
        <w:jc w:val="both"/>
        <w:rPr>
          <w:rFonts w:ascii="Calibri" w:hAnsi="Calibri" w:cs="Calibri"/>
          <w:sz w:val="22"/>
          <w:szCs w:val="22"/>
        </w:rPr>
      </w:pPr>
      <w:r w:rsidRPr="006E4893">
        <w:rPr>
          <w:rFonts w:ascii="Calibri" w:hAnsi="Calibri" w:cs="Calibri"/>
          <w:b/>
          <w:sz w:val="22"/>
          <w:szCs w:val="22"/>
        </w:rPr>
        <w:t>Year 11 and 12</w:t>
      </w:r>
      <w:r w:rsidRPr="006E4893">
        <w:rPr>
          <w:rFonts w:ascii="Calibri" w:hAnsi="Calibri" w:cs="Calibri"/>
          <w:sz w:val="22"/>
          <w:szCs w:val="22"/>
        </w:rPr>
        <w:t xml:space="preserve"> </w:t>
      </w:r>
      <w:r w:rsidR="006924E8">
        <w:rPr>
          <w:rFonts w:ascii="Calibri" w:hAnsi="Calibri" w:cs="Calibri"/>
          <w:sz w:val="22"/>
          <w:szCs w:val="22"/>
        </w:rPr>
        <w:tab/>
      </w:r>
      <w:r w:rsidRPr="006E4893">
        <w:rPr>
          <w:rFonts w:ascii="Calibri" w:hAnsi="Calibri" w:cs="Calibri"/>
          <w:sz w:val="22"/>
          <w:szCs w:val="22"/>
        </w:rPr>
        <w:t>2 -3 hours per school night (min)</w:t>
      </w:r>
    </w:p>
    <w:p w14:paraId="10C2DEBB" w14:textId="77777777" w:rsidR="002F3FDD" w:rsidRDefault="002F3FDD" w:rsidP="00F07DA2">
      <w:pPr>
        <w:spacing w:line="276" w:lineRule="auto"/>
        <w:ind w:left="284"/>
        <w:jc w:val="both"/>
        <w:rPr>
          <w:rFonts w:ascii="Calibri" w:hAnsi="Calibri" w:cs="Calibri"/>
          <w:b/>
        </w:rPr>
      </w:pPr>
    </w:p>
    <w:p w14:paraId="1EE76A20" w14:textId="77777777" w:rsidR="00D673CC" w:rsidRPr="006E4893" w:rsidRDefault="00D673CC" w:rsidP="00F07DA2">
      <w:pPr>
        <w:spacing w:line="276" w:lineRule="auto"/>
        <w:ind w:left="284"/>
        <w:jc w:val="both"/>
        <w:rPr>
          <w:rFonts w:ascii="Calibri" w:hAnsi="Calibri" w:cs="Calibri"/>
          <w:b/>
        </w:rPr>
      </w:pPr>
      <w:r w:rsidRPr="006E4893">
        <w:rPr>
          <w:rFonts w:ascii="Calibri" w:hAnsi="Calibri" w:cs="Calibri"/>
          <w:b/>
        </w:rPr>
        <w:t>Homework at Mirani may involve four types of activities.</w:t>
      </w:r>
    </w:p>
    <w:p w14:paraId="2EDF1E53" w14:textId="77777777" w:rsidR="00D673CC" w:rsidRPr="002F3FDD" w:rsidRDefault="00D673CC" w:rsidP="006C7F79">
      <w:pPr>
        <w:pStyle w:val="ListParagraph"/>
        <w:numPr>
          <w:ilvl w:val="0"/>
          <w:numId w:val="59"/>
        </w:numPr>
        <w:tabs>
          <w:tab w:val="left" w:pos="1134"/>
        </w:tabs>
        <w:spacing w:line="276" w:lineRule="auto"/>
        <w:jc w:val="both"/>
        <w:rPr>
          <w:rFonts w:ascii="Calibri" w:hAnsi="Calibri" w:cs="Calibri"/>
        </w:rPr>
      </w:pPr>
      <w:r w:rsidRPr="002F3FDD">
        <w:rPr>
          <w:rFonts w:ascii="Calibri" w:hAnsi="Calibri" w:cs="Calibri"/>
          <w:b/>
        </w:rPr>
        <w:t>Revising the day’s work</w:t>
      </w:r>
      <w:r w:rsidRPr="002F3FDD">
        <w:rPr>
          <w:rFonts w:ascii="Calibri" w:hAnsi="Calibri" w:cs="Calibri"/>
        </w:rPr>
        <w:t xml:space="preserve">. Brain research shows that if you want to retain information in the long term you need to </w:t>
      </w:r>
      <w:proofErr w:type="spellStart"/>
      <w:r w:rsidRPr="002F3FDD">
        <w:rPr>
          <w:rFonts w:ascii="Calibri" w:hAnsi="Calibri" w:cs="Calibri"/>
        </w:rPr>
        <w:t>practise</w:t>
      </w:r>
      <w:proofErr w:type="spellEnd"/>
      <w:r w:rsidRPr="002F3FDD">
        <w:rPr>
          <w:rFonts w:ascii="Calibri" w:hAnsi="Calibri" w:cs="Calibri"/>
        </w:rPr>
        <w:t xml:space="preserve"> the idea (mind mapping/repeating it/using it/teaching it to someone else): </w:t>
      </w:r>
    </w:p>
    <w:p w14:paraId="409B21AE" w14:textId="77777777" w:rsidR="00D673CC" w:rsidRPr="005A005F" w:rsidRDefault="00D673CC" w:rsidP="006C7F79">
      <w:pPr>
        <w:pStyle w:val="ListParagraph"/>
        <w:widowControl/>
        <w:numPr>
          <w:ilvl w:val="0"/>
          <w:numId w:val="57"/>
        </w:numPr>
        <w:spacing w:line="276" w:lineRule="auto"/>
        <w:ind w:firstLine="0"/>
        <w:jc w:val="both"/>
        <w:rPr>
          <w:rFonts w:ascii="Calibri" w:hAnsi="Calibri" w:cs="Calibri"/>
        </w:rPr>
      </w:pPr>
      <w:r w:rsidRPr="005A005F">
        <w:rPr>
          <w:rFonts w:ascii="Calibri" w:hAnsi="Calibri" w:cs="Calibri"/>
        </w:rPr>
        <w:t>1 hour after you first learn it</w:t>
      </w:r>
    </w:p>
    <w:p w14:paraId="1A67EDA6" w14:textId="77777777" w:rsidR="00D673CC" w:rsidRPr="005A005F" w:rsidRDefault="00D673CC" w:rsidP="006C7F79">
      <w:pPr>
        <w:pStyle w:val="ListParagraph"/>
        <w:widowControl/>
        <w:numPr>
          <w:ilvl w:val="0"/>
          <w:numId w:val="57"/>
        </w:numPr>
        <w:spacing w:line="276" w:lineRule="auto"/>
        <w:ind w:firstLine="0"/>
        <w:jc w:val="both"/>
        <w:rPr>
          <w:rFonts w:ascii="Calibri" w:hAnsi="Calibri" w:cs="Calibri"/>
        </w:rPr>
      </w:pPr>
      <w:r w:rsidRPr="005A005F">
        <w:rPr>
          <w:rFonts w:ascii="Calibri" w:hAnsi="Calibri" w:cs="Calibri"/>
        </w:rPr>
        <w:t>Within 48 hours of learning it</w:t>
      </w:r>
    </w:p>
    <w:p w14:paraId="2014C030" w14:textId="77777777" w:rsidR="00D673CC" w:rsidRPr="005A005F" w:rsidRDefault="00D673CC" w:rsidP="006C7F79">
      <w:pPr>
        <w:pStyle w:val="ListParagraph"/>
        <w:widowControl/>
        <w:numPr>
          <w:ilvl w:val="0"/>
          <w:numId w:val="57"/>
        </w:numPr>
        <w:spacing w:line="276" w:lineRule="auto"/>
        <w:ind w:firstLine="0"/>
        <w:jc w:val="both"/>
        <w:rPr>
          <w:rFonts w:ascii="Calibri" w:hAnsi="Calibri" w:cs="Calibri"/>
        </w:rPr>
      </w:pPr>
      <w:r w:rsidRPr="005A005F">
        <w:rPr>
          <w:rFonts w:ascii="Calibri" w:hAnsi="Calibri" w:cs="Calibri"/>
        </w:rPr>
        <w:t>7 days after learning it</w:t>
      </w:r>
    </w:p>
    <w:p w14:paraId="571DC4D5" w14:textId="77777777" w:rsidR="00D673CC" w:rsidRPr="005A005F" w:rsidRDefault="00D673CC" w:rsidP="006C7F79">
      <w:pPr>
        <w:pStyle w:val="ListParagraph"/>
        <w:widowControl/>
        <w:numPr>
          <w:ilvl w:val="0"/>
          <w:numId w:val="57"/>
        </w:numPr>
        <w:spacing w:line="276" w:lineRule="auto"/>
        <w:ind w:firstLine="0"/>
        <w:jc w:val="both"/>
        <w:rPr>
          <w:rFonts w:ascii="Calibri" w:hAnsi="Calibri" w:cs="Calibri"/>
        </w:rPr>
      </w:pPr>
      <w:r w:rsidRPr="005A005F">
        <w:rPr>
          <w:rFonts w:ascii="Calibri" w:hAnsi="Calibri" w:cs="Calibri"/>
        </w:rPr>
        <w:t>1 month after learning it (if it’s still there then you’ve got it)</w:t>
      </w:r>
    </w:p>
    <w:p w14:paraId="2C14FF97" w14:textId="77777777" w:rsidR="00D673CC" w:rsidRPr="005A005F" w:rsidRDefault="00D673CC" w:rsidP="006C7F79">
      <w:pPr>
        <w:pStyle w:val="ListParagraph"/>
        <w:widowControl/>
        <w:numPr>
          <w:ilvl w:val="0"/>
          <w:numId w:val="57"/>
        </w:numPr>
        <w:spacing w:line="276" w:lineRule="auto"/>
        <w:ind w:firstLine="0"/>
        <w:jc w:val="both"/>
        <w:rPr>
          <w:rFonts w:ascii="Calibri" w:hAnsi="Calibri" w:cs="Calibri"/>
        </w:rPr>
      </w:pPr>
      <w:r w:rsidRPr="005A005F">
        <w:rPr>
          <w:rFonts w:ascii="Calibri" w:hAnsi="Calibri" w:cs="Calibri"/>
        </w:rPr>
        <w:t>6 months after learning it.</w:t>
      </w:r>
    </w:p>
    <w:p w14:paraId="3C9E0006" w14:textId="77777777" w:rsidR="00D673CC" w:rsidRPr="006E4893" w:rsidRDefault="00D673CC" w:rsidP="00F07DA2">
      <w:pPr>
        <w:spacing w:line="276" w:lineRule="auto"/>
        <w:ind w:left="284"/>
        <w:jc w:val="both"/>
        <w:rPr>
          <w:rFonts w:ascii="Calibri" w:hAnsi="Calibri" w:cs="Calibri"/>
        </w:rPr>
      </w:pPr>
    </w:p>
    <w:p w14:paraId="1473BA8D" w14:textId="77777777" w:rsidR="00D673CC" w:rsidRPr="006E4893" w:rsidRDefault="00D673CC" w:rsidP="00F07DA2">
      <w:pPr>
        <w:spacing w:line="276" w:lineRule="auto"/>
        <w:ind w:left="284"/>
        <w:jc w:val="both"/>
        <w:rPr>
          <w:rFonts w:ascii="Calibri" w:hAnsi="Calibri" w:cs="Calibri"/>
          <w:b/>
        </w:rPr>
      </w:pPr>
      <w:r w:rsidRPr="006E4893">
        <w:rPr>
          <w:rFonts w:ascii="Calibri" w:hAnsi="Calibri" w:cs="Calibri"/>
          <w:b/>
        </w:rPr>
        <w:t xml:space="preserve">NB: </w:t>
      </w:r>
      <w:proofErr w:type="gramStart"/>
      <w:r w:rsidRPr="006E4893">
        <w:rPr>
          <w:rFonts w:ascii="Calibri" w:hAnsi="Calibri" w:cs="Calibri"/>
          <w:b/>
        </w:rPr>
        <w:t>So</w:t>
      </w:r>
      <w:proofErr w:type="gramEnd"/>
      <w:r w:rsidRPr="006E4893">
        <w:rPr>
          <w:rFonts w:ascii="Calibri" w:hAnsi="Calibri" w:cs="Calibri"/>
          <w:b/>
        </w:rPr>
        <w:t xml:space="preserve"> students should be reading over or mind mapping the work covered in class that day and this can be set as homework in their diary.</w:t>
      </w:r>
    </w:p>
    <w:p w14:paraId="36C87AEE" w14:textId="77777777" w:rsidR="00D673CC" w:rsidRPr="006E4893" w:rsidRDefault="00D673CC" w:rsidP="00F07DA2">
      <w:pPr>
        <w:spacing w:line="276" w:lineRule="auto"/>
        <w:ind w:left="284"/>
        <w:jc w:val="both"/>
        <w:rPr>
          <w:rFonts w:ascii="Calibri" w:hAnsi="Calibri" w:cs="Calibri"/>
          <w:b/>
        </w:rPr>
      </w:pPr>
    </w:p>
    <w:p w14:paraId="4420CFC8" w14:textId="77777777" w:rsidR="00D673CC" w:rsidRPr="006E4893" w:rsidRDefault="00D673CC" w:rsidP="006C7F79">
      <w:pPr>
        <w:widowControl/>
        <w:numPr>
          <w:ilvl w:val="0"/>
          <w:numId w:val="38"/>
        </w:numPr>
        <w:spacing w:after="120" w:line="276" w:lineRule="auto"/>
        <w:ind w:left="284" w:firstLine="0"/>
        <w:jc w:val="both"/>
        <w:rPr>
          <w:rFonts w:ascii="Calibri" w:hAnsi="Calibri" w:cs="Calibri"/>
        </w:rPr>
      </w:pPr>
      <w:r w:rsidRPr="006E4893">
        <w:rPr>
          <w:rFonts w:ascii="Calibri" w:hAnsi="Calibri" w:cs="Calibri"/>
          <w:b/>
        </w:rPr>
        <w:t>Completing set activities</w:t>
      </w:r>
      <w:r w:rsidRPr="006E4893">
        <w:rPr>
          <w:rFonts w:ascii="Calibri" w:hAnsi="Calibri" w:cs="Calibri"/>
        </w:rPr>
        <w:t>. This may be a weekly worksheet, spelling list, question or activities which are based on the day’s work, or a specific phase of an assignment process. It is work that may be written in the diary and checked and consequences given if it is not completed.</w:t>
      </w:r>
    </w:p>
    <w:p w14:paraId="39D004E6" w14:textId="77777777" w:rsidR="00D673CC" w:rsidRPr="006E4893" w:rsidRDefault="00D673CC" w:rsidP="006C7F79">
      <w:pPr>
        <w:widowControl/>
        <w:numPr>
          <w:ilvl w:val="0"/>
          <w:numId w:val="38"/>
        </w:numPr>
        <w:tabs>
          <w:tab w:val="left" w:pos="709"/>
        </w:tabs>
        <w:spacing w:after="120" w:line="276" w:lineRule="auto"/>
        <w:ind w:left="284" w:firstLine="0"/>
        <w:jc w:val="both"/>
        <w:rPr>
          <w:rFonts w:ascii="Calibri" w:hAnsi="Calibri" w:cs="Calibri"/>
        </w:rPr>
      </w:pPr>
      <w:r w:rsidRPr="006E4893">
        <w:rPr>
          <w:rFonts w:ascii="Calibri" w:hAnsi="Calibri" w:cs="Calibri"/>
          <w:b/>
        </w:rPr>
        <w:t>One of the phases of the assignment process –</w:t>
      </w:r>
      <w:r w:rsidRPr="006E4893">
        <w:rPr>
          <w:rFonts w:ascii="Calibri" w:hAnsi="Calibri" w:cs="Calibri"/>
        </w:rPr>
        <w:t xml:space="preserve"> either researching, planning, drafting or checking final copy.</w:t>
      </w:r>
    </w:p>
    <w:p w14:paraId="7C58ABD7" w14:textId="77777777" w:rsidR="00D673CC" w:rsidRPr="006E4893" w:rsidRDefault="00D673CC" w:rsidP="006C7F79">
      <w:pPr>
        <w:widowControl/>
        <w:numPr>
          <w:ilvl w:val="0"/>
          <w:numId w:val="38"/>
        </w:numPr>
        <w:spacing w:after="120" w:line="276" w:lineRule="auto"/>
        <w:ind w:left="284" w:firstLine="0"/>
        <w:jc w:val="both"/>
        <w:rPr>
          <w:rFonts w:ascii="Calibri" w:hAnsi="Calibri" w:cs="Calibri"/>
        </w:rPr>
      </w:pPr>
      <w:r w:rsidRPr="006E4893">
        <w:rPr>
          <w:rFonts w:ascii="Calibri" w:hAnsi="Calibri" w:cs="Calibri"/>
          <w:b/>
        </w:rPr>
        <w:t>Reading</w:t>
      </w:r>
      <w:r w:rsidRPr="006E4893">
        <w:rPr>
          <w:rFonts w:ascii="Calibri" w:hAnsi="Calibri" w:cs="Calibri"/>
        </w:rPr>
        <w:t xml:space="preserve"> to make up the allotted time for each Year level. This may be a set text or general reading of fiction/non-fiction novels. Parent signature may be required in a diary as proof of completion.</w:t>
      </w:r>
    </w:p>
    <w:p w14:paraId="70C55176" w14:textId="77777777" w:rsidR="00D673CC" w:rsidRPr="006E4893" w:rsidRDefault="00D673CC" w:rsidP="00F07DA2">
      <w:pPr>
        <w:spacing w:line="276" w:lineRule="auto"/>
        <w:ind w:left="284"/>
        <w:jc w:val="both"/>
        <w:rPr>
          <w:rFonts w:ascii="Calibri" w:hAnsi="Calibri" w:cs="Calibri"/>
          <w:b/>
        </w:rPr>
      </w:pPr>
      <w:r w:rsidRPr="006E4893">
        <w:rPr>
          <w:rFonts w:ascii="Calibri" w:hAnsi="Calibri" w:cs="Calibri"/>
          <w:b/>
        </w:rPr>
        <w:t xml:space="preserve">NB: Some students may need more/less time to complete some set tasks. This differentiation is </w:t>
      </w:r>
      <w:r w:rsidR="006924E8">
        <w:rPr>
          <w:rFonts w:ascii="Calibri" w:hAnsi="Calibri" w:cs="Calibri"/>
          <w:b/>
        </w:rPr>
        <w:t>considered</w:t>
      </w:r>
      <w:r w:rsidRPr="006E4893">
        <w:rPr>
          <w:rFonts w:ascii="Calibri" w:hAnsi="Calibri" w:cs="Calibri"/>
          <w:b/>
        </w:rPr>
        <w:t xml:space="preserve"> when setting homework.</w:t>
      </w:r>
    </w:p>
    <w:p w14:paraId="5CD30D88" w14:textId="77777777" w:rsidR="00D673CC" w:rsidRPr="006E4893" w:rsidRDefault="00D673CC" w:rsidP="00F07DA2">
      <w:pPr>
        <w:spacing w:line="276" w:lineRule="auto"/>
        <w:ind w:left="284"/>
        <w:jc w:val="both"/>
        <w:rPr>
          <w:rFonts w:ascii="Calibri" w:hAnsi="Calibri" w:cs="Calibri"/>
          <w:b/>
        </w:rPr>
      </w:pPr>
    </w:p>
    <w:p w14:paraId="27BB0960" w14:textId="77777777" w:rsidR="00D673CC" w:rsidRPr="006E4893" w:rsidRDefault="00D673CC" w:rsidP="00F07DA2">
      <w:pPr>
        <w:spacing w:line="276" w:lineRule="auto"/>
        <w:ind w:left="284"/>
        <w:jc w:val="both"/>
        <w:rPr>
          <w:rFonts w:ascii="Calibri" w:hAnsi="Calibri" w:cs="Calibri"/>
          <w:b/>
        </w:rPr>
      </w:pPr>
      <w:r w:rsidRPr="006E4893">
        <w:rPr>
          <w:rFonts w:ascii="Calibri" w:hAnsi="Calibri" w:cs="Calibri"/>
          <w:b/>
        </w:rPr>
        <w:t>Some Tips and Tricks</w:t>
      </w:r>
    </w:p>
    <w:p w14:paraId="4D638217" w14:textId="77777777" w:rsidR="00D673CC" w:rsidRPr="005A005F" w:rsidRDefault="00D673CC" w:rsidP="006C7F79">
      <w:pPr>
        <w:pStyle w:val="ListParagraph"/>
        <w:widowControl/>
        <w:numPr>
          <w:ilvl w:val="0"/>
          <w:numId w:val="58"/>
        </w:numPr>
        <w:spacing w:after="60" w:line="276" w:lineRule="auto"/>
        <w:ind w:hanging="440"/>
        <w:jc w:val="both"/>
        <w:rPr>
          <w:rFonts w:ascii="Calibri" w:hAnsi="Calibri" w:cs="Calibri"/>
        </w:rPr>
      </w:pPr>
      <w:r w:rsidRPr="005A005F">
        <w:rPr>
          <w:rFonts w:ascii="Calibri" w:hAnsi="Calibri" w:cs="Calibri"/>
        </w:rPr>
        <w:t xml:space="preserve">Encourage students to do their computer work first. If they stay up late the light from the computer screen can affect their cortisol levels which means they </w:t>
      </w:r>
      <w:r w:rsidR="00C47641" w:rsidRPr="005A005F">
        <w:rPr>
          <w:rFonts w:ascii="Calibri" w:hAnsi="Calibri" w:cs="Calibri"/>
        </w:rPr>
        <w:t>may have</w:t>
      </w:r>
      <w:r w:rsidRPr="005A005F">
        <w:rPr>
          <w:rFonts w:ascii="Calibri" w:hAnsi="Calibri" w:cs="Calibri"/>
        </w:rPr>
        <w:t xml:space="preserve"> less, and poorer, sleep.</w:t>
      </w:r>
    </w:p>
    <w:p w14:paraId="7D827A81" w14:textId="77777777" w:rsidR="00D673CC" w:rsidRPr="005A005F" w:rsidRDefault="00D673CC" w:rsidP="006C7F79">
      <w:pPr>
        <w:pStyle w:val="ListParagraph"/>
        <w:widowControl/>
        <w:numPr>
          <w:ilvl w:val="0"/>
          <w:numId w:val="58"/>
        </w:numPr>
        <w:spacing w:after="60" w:line="276" w:lineRule="auto"/>
        <w:ind w:hanging="440"/>
        <w:jc w:val="both"/>
        <w:rPr>
          <w:rFonts w:ascii="Calibri" w:hAnsi="Calibri" w:cs="Calibri"/>
        </w:rPr>
      </w:pPr>
      <w:r w:rsidRPr="005A005F">
        <w:rPr>
          <w:rFonts w:ascii="Calibri" w:hAnsi="Calibri" w:cs="Calibri"/>
        </w:rPr>
        <w:t>Encourage them to take breaks every 20 minutes or so to stay alert</w:t>
      </w:r>
    </w:p>
    <w:p w14:paraId="11A29204" w14:textId="77777777" w:rsidR="00D673CC" w:rsidRDefault="00D673CC" w:rsidP="006C7F79">
      <w:pPr>
        <w:widowControl/>
        <w:numPr>
          <w:ilvl w:val="0"/>
          <w:numId w:val="37"/>
        </w:numPr>
        <w:tabs>
          <w:tab w:val="clear" w:pos="1077"/>
        </w:tabs>
        <w:spacing w:after="60" w:line="276" w:lineRule="auto"/>
        <w:ind w:left="1134" w:hanging="567"/>
        <w:jc w:val="both"/>
        <w:rPr>
          <w:rFonts w:ascii="Calibri" w:hAnsi="Calibri" w:cs="Calibri"/>
        </w:rPr>
      </w:pPr>
      <w:r w:rsidRPr="006E4893">
        <w:rPr>
          <w:rFonts w:ascii="Calibri" w:hAnsi="Calibri" w:cs="Calibri"/>
        </w:rPr>
        <w:t xml:space="preserve">Drink </w:t>
      </w:r>
      <w:proofErr w:type="gramStart"/>
      <w:r w:rsidRPr="006E4893">
        <w:rPr>
          <w:rFonts w:ascii="Calibri" w:hAnsi="Calibri" w:cs="Calibri"/>
        </w:rPr>
        <w:t>water, and</w:t>
      </w:r>
      <w:proofErr w:type="gramEnd"/>
      <w:r w:rsidRPr="006E4893">
        <w:rPr>
          <w:rFonts w:ascii="Calibri" w:hAnsi="Calibri" w:cs="Calibri"/>
        </w:rPr>
        <w:t xml:space="preserve"> </w:t>
      </w:r>
      <w:proofErr w:type="spellStart"/>
      <w:r w:rsidRPr="006E4893">
        <w:rPr>
          <w:rFonts w:ascii="Calibri" w:hAnsi="Calibri" w:cs="Calibri"/>
        </w:rPr>
        <w:t>minimise</w:t>
      </w:r>
      <w:proofErr w:type="spellEnd"/>
      <w:r w:rsidRPr="006E4893">
        <w:rPr>
          <w:rFonts w:ascii="Calibri" w:hAnsi="Calibri" w:cs="Calibri"/>
        </w:rPr>
        <w:t xml:space="preserve"> the </w:t>
      </w:r>
      <w:r w:rsidR="005A005F" w:rsidRPr="006E4893">
        <w:rPr>
          <w:rFonts w:ascii="Calibri" w:hAnsi="Calibri" w:cs="Calibri"/>
        </w:rPr>
        <w:t>caffeine-based</w:t>
      </w:r>
      <w:r w:rsidRPr="006E4893">
        <w:rPr>
          <w:rFonts w:ascii="Calibri" w:hAnsi="Calibri" w:cs="Calibri"/>
        </w:rPr>
        <w:t xml:space="preserve"> drinks as they will only make them alert, but limit their ability to remember and recall information.</w:t>
      </w:r>
    </w:p>
    <w:p w14:paraId="24C84D57" w14:textId="77777777" w:rsidR="00F07DA2" w:rsidRPr="006E4893" w:rsidRDefault="00F07DA2" w:rsidP="00F07DA2">
      <w:pPr>
        <w:widowControl/>
        <w:spacing w:after="60" w:line="276" w:lineRule="auto"/>
        <w:ind w:left="1134"/>
        <w:jc w:val="both"/>
        <w:rPr>
          <w:rFonts w:ascii="Calibri" w:hAnsi="Calibri" w:cs="Calibri"/>
        </w:rPr>
      </w:pPr>
    </w:p>
    <w:p w14:paraId="334BCAB0" w14:textId="77777777" w:rsidR="00D673CC" w:rsidRPr="006E4893" w:rsidRDefault="00D673CC" w:rsidP="006C7F79">
      <w:pPr>
        <w:pStyle w:val="Heading2"/>
        <w:keepNext w:val="0"/>
        <w:keepLines w:val="0"/>
        <w:widowControl/>
        <w:numPr>
          <w:ilvl w:val="1"/>
          <w:numId w:val="44"/>
        </w:numPr>
        <w:tabs>
          <w:tab w:val="left" w:pos="993"/>
        </w:tabs>
        <w:spacing w:before="0"/>
        <w:ind w:left="284"/>
        <w:jc w:val="both"/>
        <w:rPr>
          <w:rFonts w:ascii="Calibri" w:hAnsi="Calibri" w:cs="Calibri"/>
          <w:b/>
        </w:rPr>
      </w:pPr>
      <w:bookmarkStart w:id="47" w:name="_Toc521415894"/>
      <w:bookmarkStart w:id="48" w:name="_Toc80615779"/>
      <w:bookmarkStart w:id="49" w:name="_Toc108681083"/>
      <w:bookmarkStart w:id="50" w:name="_Toc141360713"/>
      <w:r w:rsidRPr="006E4893">
        <w:rPr>
          <w:rFonts w:ascii="Calibri" w:hAnsi="Calibri" w:cs="Calibri"/>
          <w:b/>
        </w:rPr>
        <w:lastRenderedPageBreak/>
        <w:t>The School Diary</w:t>
      </w:r>
      <w:bookmarkEnd w:id="47"/>
      <w:bookmarkEnd w:id="48"/>
      <w:bookmarkEnd w:id="49"/>
      <w:bookmarkEnd w:id="50"/>
    </w:p>
    <w:p w14:paraId="7DAB91BC" w14:textId="77777777" w:rsidR="00D673CC" w:rsidRPr="006E4893" w:rsidRDefault="00D673CC" w:rsidP="00F07DA2">
      <w:pPr>
        <w:spacing w:before="60" w:after="60"/>
        <w:ind w:left="284"/>
        <w:jc w:val="both"/>
        <w:rPr>
          <w:rFonts w:ascii="Calibri" w:hAnsi="Calibri" w:cs="Calibri"/>
        </w:rPr>
      </w:pPr>
      <w:r w:rsidRPr="006E4893">
        <w:rPr>
          <w:rFonts w:ascii="Calibri" w:hAnsi="Calibri" w:cs="Calibri"/>
        </w:rPr>
        <w:t xml:space="preserve">Each student will be issued with a school diary.  It is expected that each student will have this diary at </w:t>
      </w:r>
      <w:proofErr w:type="gramStart"/>
      <w:r w:rsidRPr="006E4893">
        <w:rPr>
          <w:rFonts w:ascii="Calibri" w:hAnsi="Calibri" w:cs="Calibri"/>
        </w:rPr>
        <w:t>each and every</w:t>
      </w:r>
      <w:proofErr w:type="gramEnd"/>
      <w:r w:rsidRPr="006E4893">
        <w:rPr>
          <w:rFonts w:ascii="Calibri" w:hAnsi="Calibri" w:cs="Calibri"/>
        </w:rPr>
        <w:t xml:space="preserve"> class.</w:t>
      </w:r>
    </w:p>
    <w:p w14:paraId="3A02C44C" w14:textId="77777777" w:rsidR="00D673CC" w:rsidRPr="006E4893" w:rsidRDefault="00D673CC" w:rsidP="00F07DA2">
      <w:pPr>
        <w:ind w:left="284"/>
        <w:jc w:val="both"/>
        <w:rPr>
          <w:rFonts w:ascii="Calibri" w:hAnsi="Calibri" w:cs="Calibri"/>
        </w:rPr>
      </w:pPr>
    </w:p>
    <w:p w14:paraId="173159C6" w14:textId="77777777" w:rsidR="00D673CC" w:rsidRPr="006E4893" w:rsidRDefault="00D673CC" w:rsidP="00F07DA2">
      <w:pPr>
        <w:pStyle w:val="BodyTextIndent3"/>
        <w:ind w:left="284"/>
        <w:jc w:val="both"/>
        <w:rPr>
          <w:rFonts w:ascii="Calibri" w:hAnsi="Calibri" w:cs="Calibri"/>
          <w:sz w:val="22"/>
          <w:szCs w:val="22"/>
        </w:rPr>
      </w:pPr>
      <w:r w:rsidRPr="006E4893">
        <w:rPr>
          <w:rFonts w:ascii="Calibri" w:hAnsi="Calibri" w:cs="Calibri"/>
          <w:sz w:val="22"/>
          <w:szCs w:val="22"/>
        </w:rPr>
        <w:t>The Diary is to be used for recording homework requirements, due dates for assessment, reminders, and for carrying messages between home and school.  It is an essential tool, which each student needs to learn how to use effectively.</w:t>
      </w:r>
    </w:p>
    <w:p w14:paraId="5B4DC351" w14:textId="77777777" w:rsidR="00D673CC" w:rsidRPr="006E4893" w:rsidRDefault="00D673CC" w:rsidP="00F07DA2">
      <w:pPr>
        <w:ind w:left="284"/>
        <w:jc w:val="both"/>
        <w:rPr>
          <w:rFonts w:ascii="Calibri" w:hAnsi="Calibri" w:cs="Calibri"/>
        </w:rPr>
      </w:pPr>
    </w:p>
    <w:p w14:paraId="514AD1B7" w14:textId="77777777" w:rsidR="00D673CC" w:rsidRPr="006E4893" w:rsidRDefault="00D673CC" w:rsidP="00F07DA2">
      <w:pPr>
        <w:pStyle w:val="BodyTextIndent3"/>
        <w:ind w:left="284"/>
        <w:jc w:val="both"/>
        <w:rPr>
          <w:rFonts w:ascii="Calibri" w:hAnsi="Calibri" w:cs="Calibri"/>
          <w:sz w:val="22"/>
          <w:szCs w:val="22"/>
        </w:rPr>
      </w:pPr>
      <w:r w:rsidRPr="006E4893">
        <w:rPr>
          <w:rFonts w:ascii="Calibri" w:hAnsi="Calibri" w:cs="Calibri"/>
          <w:sz w:val="22"/>
          <w:szCs w:val="22"/>
        </w:rPr>
        <w:t>The Diary is not for writing graffiti in, plastering with numerous magazine pictures, or for writing messages to other students.  If a student possesses a diary in such a state, a request for the purchase and use of a new diary will be sent home.</w:t>
      </w:r>
    </w:p>
    <w:p w14:paraId="3E5C4AC6" w14:textId="77777777" w:rsidR="00D673CC" w:rsidRPr="006E4893" w:rsidRDefault="00D673CC" w:rsidP="00F07DA2">
      <w:pPr>
        <w:ind w:left="284"/>
        <w:jc w:val="both"/>
        <w:rPr>
          <w:rFonts w:ascii="Calibri" w:hAnsi="Calibri" w:cs="Calibri"/>
        </w:rPr>
      </w:pPr>
    </w:p>
    <w:p w14:paraId="75AD59FB" w14:textId="77777777" w:rsidR="00D673CC" w:rsidRPr="006E4893" w:rsidRDefault="00D673CC" w:rsidP="006C7F79">
      <w:pPr>
        <w:pStyle w:val="Heading2"/>
        <w:keepNext w:val="0"/>
        <w:keepLines w:val="0"/>
        <w:widowControl/>
        <w:numPr>
          <w:ilvl w:val="1"/>
          <w:numId w:val="26"/>
        </w:numPr>
        <w:tabs>
          <w:tab w:val="left" w:pos="993"/>
        </w:tabs>
        <w:spacing w:before="0"/>
        <w:ind w:left="284"/>
        <w:jc w:val="both"/>
        <w:rPr>
          <w:rFonts w:ascii="Calibri" w:hAnsi="Calibri" w:cs="Calibri"/>
          <w:b/>
        </w:rPr>
      </w:pPr>
      <w:bookmarkStart w:id="51" w:name="_Toc521415848"/>
      <w:bookmarkStart w:id="52" w:name="_Toc521415895"/>
      <w:bookmarkStart w:id="53" w:name="_Toc80615780"/>
      <w:bookmarkStart w:id="54" w:name="_Toc108681084"/>
      <w:bookmarkStart w:id="55" w:name="_Toc141360714"/>
      <w:r w:rsidRPr="006E4893">
        <w:rPr>
          <w:rFonts w:ascii="Calibri" w:hAnsi="Calibri" w:cs="Calibri"/>
          <w:b/>
        </w:rPr>
        <w:t>The e-Learning Centre</w:t>
      </w:r>
      <w:bookmarkEnd w:id="51"/>
      <w:bookmarkEnd w:id="52"/>
      <w:bookmarkEnd w:id="53"/>
      <w:bookmarkEnd w:id="54"/>
      <w:bookmarkEnd w:id="55"/>
    </w:p>
    <w:p w14:paraId="1661DA09" w14:textId="77777777" w:rsidR="00D673CC" w:rsidRPr="006E4893" w:rsidRDefault="00D673CC" w:rsidP="00F07DA2">
      <w:pPr>
        <w:ind w:left="284"/>
        <w:jc w:val="both"/>
        <w:rPr>
          <w:rFonts w:ascii="Calibri" w:hAnsi="Calibri" w:cs="Calibri"/>
        </w:rPr>
      </w:pPr>
    </w:p>
    <w:p w14:paraId="42F65BD1" w14:textId="77777777" w:rsidR="00D673CC" w:rsidRPr="006E4893" w:rsidRDefault="00D673CC" w:rsidP="00F07DA2">
      <w:pPr>
        <w:ind w:left="284"/>
        <w:jc w:val="both"/>
        <w:rPr>
          <w:rFonts w:ascii="Calibri" w:hAnsi="Calibri" w:cs="Calibri"/>
        </w:rPr>
      </w:pPr>
      <w:r w:rsidRPr="006E4893">
        <w:rPr>
          <w:rFonts w:ascii="Calibri" w:hAnsi="Calibri" w:cs="Calibri"/>
        </w:rPr>
        <w:t xml:space="preserve">The e-Learning Centre offers a variety of services from 8.30 am onwards.  Divided into </w:t>
      </w:r>
      <w:proofErr w:type="gramStart"/>
      <w:r w:rsidRPr="006E4893">
        <w:rPr>
          <w:rFonts w:ascii="Calibri" w:hAnsi="Calibri" w:cs="Calibri"/>
        </w:rPr>
        <w:t>a number of</w:t>
      </w:r>
      <w:proofErr w:type="gramEnd"/>
      <w:r w:rsidRPr="006E4893">
        <w:rPr>
          <w:rFonts w:ascii="Calibri" w:hAnsi="Calibri" w:cs="Calibri"/>
        </w:rPr>
        <w:t xml:space="preserve"> flexible areas; it provides a venue for research, study, internet research, homework and private reading.</w:t>
      </w:r>
    </w:p>
    <w:p w14:paraId="002D44E2" w14:textId="77777777" w:rsidR="00D673CC" w:rsidRPr="006E4893" w:rsidRDefault="00D673CC" w:rsidP="00F07DA2">
      <w:pPr>
        <w:ind w:left="284"/>
        <w:jc w:val="both"/>
        <w:rPr>
          <w:rFonts w:ascii="Calibri" w:hAnsi="Calibri" w:cs="Calibri"/>
        </w:rPr>
      </w:pPr>
    </w:p>
    <w:p w14:paraId="63B8516A" w14:textId="77777777" w:rsidR="00D673CC" w:rsidRPr="006E4893" w:rsidRDefault="00D673CC" w:rsidP="00F07DA2">
      <w:pPr>
        <w:ind w:left="284"/>
        <w:jc w:val="both"/>
        <w:rPr>
          <w:rFonts w:ascii="Calibri" w:hAnsi="Calibri" w:cs="Calibri"/>
        </w:rPr>
      </w:pPr>
      <w:r w:rsidRPr="006E4893">
        <w:rPr>
          <w:rFonts w:ascii="Calibri" w:hAnsi="Calibri" w:cs="Calibri"/>
        </w:rPr>
        <w:t xml:space="preserve">Students also have access to a photocopier, scanning facilities and </w:t>
      </w:r>
      <w:proofErr w:type="spellStart"/>
      <w:r w:rsidRPr="006E4893">
        <w:rPr>
          <w:rFonts w:ascii="Calibri" w:hAnsi="Calibri" w:cs="Calibri"/>
        </w:rPr>
        <w:t>colour</w:t>
      </w:r>
      <w:proofErr w:type="spellEnd"/>
      <w:r w:rsidRPr="006E4893">
        <w:rPr>
          <w:rFonts w:ascii="Calibri" w:hAnsi="Calibri" w:cs="Calibri"/>
        </w:rPr>
        <w:t xml:space="preserve"> printing, which they can use for a small cost.</w:t>
      </w:r>
    </w:p>
    <w:p w14:paraId="31183C02" w14:textId="77777777" w:rsidR="00D673CC" w:rsidRPr="006E4893" w:rsidRDefault="00D673CC" w:rsidP="00F07DA2">
      <w:pPr>
        <w:ind w:left="284"/>
        <w:jc w:val="both"/>
        <w:rPr>
          <w:rFonts w:ascii="Calibri" w:hAnsi="Calibri" w:cs="Calibri"/>
        </w:rPr>
      </w:pPr>
    </w:p>
    <w:p w14:paraId="09C2DB31" w14:textId="77777777" w:rsidR="00D673CC" w:rsidRPr="006E4893" w:rsidRDefault="00D673CC" w:rsidP="00F07DA2">
      <w:pPr>
        <w:ind w:left="284"/>
        <w:jc w:val="both"/>
        <w:rPr>
          <w:rFonts w:ascii="Calibri" w:hAnsi="Calibri" w:cs="Calibri"/>
        </w:rPr>
      </w:pPr>
      <w:r w:rsidRPr="006E4893">
        <w:rPr>
          <w:rFonts w:ascii="Calibri" w:hAnsi="Calibri" w:cs="Calibri"/>
        </w:rPr>
        <w:t>The catalogue is online which means students can access the collection and check for item availability prior to researching for items.  Books can be borrowed for up to two weeks.  Teachers can ‘freeze’ books for class use - allowing greater access to all students.  Students are encouraged to engage the assistance of the e-Learning staff at any time.</w:t>
      </w:r>
    </w:p>
    <w:p w14:paraId="135F9EB3" w14:textId="77777777" w:rsidR="00D673CC" w:rsidRPr="006E4893" w:rsidRDefault="00D673CC" w:rsidP="00F07DA2">
      <w:pPr>
        <w:ind w:left="284"/>
        <w:jc w:val="both"/>
        <w:rPr>
          <w:rFonts w:ascii="Calibri" w:hAnsi="Calibri" w:cs="Calibri"/>
        </w:rPr>
      </w:pPr>
      <w:r w:rsidRPr="006E4893">
        <w:rPr>
          <w:rFonts w:ascii="Calibri" w:hAnsi="Calibri" w:cs="Calibri"/>
        </w:rPr>
        <w:br w:type="page"/>
      </w:r>
    </w:p>
    <w:p w14:paraId="5657FFD5" w14:textId="77777777" w:rsidR="00D673CC" w:rsidRPr="00F46656" w:rsidRDefault="003A1CC0" w:rsidP="006C7F79">
      <w:pPr>
        <w:pStyle w:val="Heading1"/>
        <w:keepNext w:val="0"/>
        <w:keepLines w:val="0"/>
        <w:widowControl/>
        <w:numPr>
          <w:ilvl w:val="0"/>
          <w:numId w:val="26"/>
        </w:numPr>
        <w:spacing w:before="0"/>
        <w:ind w:left="567" w:hanging="425"/>
        <w:rPr>
          <w:b/>
        </w:rPr>
      </w:pPr>
      <w:bookmarkStart w:id="56" w:name="_Toc521415849"/>
      <w:bookmarkStart w:id="57" w:name="_Toc521415896"/>
      <w:bookmarkStart w:id="58" w:name="_Toc80615781"/>
      <w:bookmarkStart w:id="59" w:name="_Toc108681085"/>
      <w:bookmarkStart w:id="60" w:name="_Toc141360715"/>
      <w:r w:rsidRPr="00F46656">
        <w:rPr>
          <w:rFonts w:ascii="Calibri Light" w:hAnsi="Calibri Light" w:cs="Arial"/>
          <w:b/>
          <w:noProof/>
          <w:spacing w:val="-2"/>
          <w:lang w:val="en-AU"/>
        </w:rPr>
        <w:lastRenderedPageBreak/>
        <mc:AlternateContent>
          <mc:Choice Requires="wps">
            <w:drawing>
              <wp:anchor distT="0" distB="0" distL="114300" distR="114300" simplePos="0" relativeHeight="251671552" behindDoc="1" locked="0" layoutInCell="1" allowOverlap="1" wp14:anchorId="1674327C" wp14:editId="4418C26D">
                <wp:simplePos x="0" y="0"/>
                <wp:positionH relativeFrom="margin">
                  <wp:align>right</wp:align>
                </wp:positionH>
                <wp:positionV relativeFrom="margin">
                  <wp:posOffset>-72390</wp:posOffset>
                </wp:positionV>
                <wp:extent cx="6200775" cy="9220200"/>
                <wp:effectExtent l="19050" t="19050" r="28575"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0775" cy="9220200"/>
                        </a:xfrm>
                        <a:prstGeom prst="rect">
                          <a:avLst/>
                        </a:prstGeom>
                        <a:gradFill rotWithShape="1">
                          <a:gsLst>
                            <a:gs pos="0">
                              <a:srgbClr val="4472C4">
                                <a:lumMod val="20000"/>
                                <a:lumOff val="80000"/>
                              </a:srgbClr>
                            </a:gs>
                            <a:gs pos="100000">
                              <a:srgbClr val="4472C4">
                                <a:lumMod val="60000"/>
                                <a:lumOff val="40000"/>
                              </a:srgbClr>
                            </a:gs>
                          </a:gsLst>
                          <a:lin ang="5400000" scaled="0"/>
                        </a:gradFill>
                        <a:ln w="28575" cap="flat" cmpd="sng" algn="ctr">
                          <a:solidFill>
                            <a:schemeClr val="tx1"/>
                          </a:solidFill>
                          <a:prstDash val="solid"/>
                          <a:miter lim="800000"/>
                        </a:ln>
                        <a:effectLst/>
                      </wps:spPr>
                      <wps:txbx>
                        <w:txbxContent>
                          <w:p w14:paraId="10681AC1" w14:textId="77777777" w:rsidR="00882E61" w:rsidRDefault="00882E61" w:rsidP="009F05AF"/>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74327C" id="Rectangle 23" o:spid="_x0000_s1031" style="position:absolute;left:0;text-align:left;margin-left:437.05pt;margin-top:-5.7pt;width:488.25pt;height:726pt;z-index:-25164492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" fillcolor="#dae3f3" strokecolor="black [3213]" strokeweight="2.25pt">
                <v:fill color2="#8faadc" rotate="t" focus="100%" type="gradient">
                  <o:fill v:ext="view" type="gradientUnscaled"/>
                </v:fill>
                <v:path arrowok="t"/>
                <v:textbox inset="21.6pt,,21.6pt">
                  <w:txbxContent>
                    <w:p w14:paraId="10681AC1" w14:textId="77777777" w:rsidR="00882E61" w:rsidRDefault="00882E61" w:rsidP="009F05AF"/>
                  </w:txbxContent>
                </v:textbox>
                <w10:wrap anchorx="margin" anchory="margin"/>
              </v:rect>
            </w:pict>
          </mc:Fallback>
        </mc:AlternateContent>
      </w:r>
      <w:r w:rsidR="00A66789" w:rsidRPr="00F46656">
        <w:rPr>
          <w:rFonts w:ascii="Calibri Light" w:hAnsi="Calibri Light" w:cs="Arial"/>
          <w:b/>
          <w:noProof/>
          <w:spacing w:val="-2"/>
          <w:lang w:val="en-AU"/>
        </w:rPr>
        <mc:AlternateContent>
          <mc:Choice Requires="wps">
            <w:drawing>
              <wp:anchor distT="0" distB="0" distL="114300" distR="114300" simplePos="0" relativeHeight="251669504" behindDoc="0" locked="0" layoutInCell="1" allowOverlap="1" wp14:anchorId="51143EB5" wp14:editId="10B67C3A">
                <wp:simplePos x="0" y="0"/>
                <wp:positionH relativeFrom="page">
                  <wp:posOffset>3495040</wp:posOffset>
                </wp:positionH>
                <wp:positionV relativeFrom="page">
                  <wp:posOffset>654050</wp:posOffset>
                </wp:positionV>
                <wp:extent cx="2875915" cy="2985135"/>
                <wp:effectExtent l="0" t="0" r="2540" b="5715"/>
                <wp:wrapNone/>
                <wp:docPr id="21" name="Rectangle 21"/>
                <wp:cNvGraphicFramePr/>
                <a:graphic xmlns:a="http://schemas.openxmlformats.org/drawingml/2006/main">
                  <a:graphicData uri="http://schemas.microsoft.com/office/word/2010/wordprocessingShape">
                    <wps:wsp>
                      <wps:cNvSpPr/>
                      <wps:spPr>
                        <a:xfrm>
                          <a:off x="0" y="0"/>
                          <a:ext cx="2875915" cy="2985135"/>
                        </a:xfrm>
                        <a:prstGeom prst="rect">
                          <a:avLst/>
                        </a:prstGeom>
                        <a:solidFill>
                          <a:srgbClr val="44546A"/>
                        </a:solidFill>
                        <a:ln w="12700" cap="flat" cmpd="sng" algn="ctr">
                          <a:noFill/>
                          <a:prstDash val="solid"/>
                          <a:miter lim="800000"/>
                        </a:ln>
                        <a:effectLst/>
                      </wps:spPr>
                      <wps:txbx>
                        <w:txbxContent>
                          <w:p w14:paraId="4BD2E81E" w14:textId="77777777" w:rsidR="00882E61" w:rsidRDefault="00280C3B" w:rsidP="009F05AF">
                            <w:pPr>
                              <w:spacing w:before="240"/>
                              <w:jc w:val="center"/>
                              <w:rPr>
                                <w:color w:val="FFFFFF" w:themeColor="background1"/>
                              </w:rPr>
                            </w:pPr>
                            <w:sdt>
                              <w:sdtPr>
                                <w:rPr>
                                  <w:color w:val="FFFFFF" w:themeColor="background1"/>
                                  <w:sz w:val="72"/>
                                  <w:szCs w:val="72"/>
                                </w:rPr>
                                <w:alias w:val="Abstract"/>
                                <w:id w:val="-201797364"/>
                                <w:dataBinding w:prefixMappings="xmlns:ns0='http://schemas.microsoft.com/office/2006/coverPageProps'" w:xpath="/ns0:CoverPageProperties[1]/ns0:Abstract[1]" w:storeItemID="{55AF091B-3C7A-41E3-B477-F2FDAA23CFDA}"/>
                                <w:text/>
                              </w:sdtPr>
                              <w:sdtEndPr/>
                              <w:sdtContent>
                                <w:r w:rsidR="00B26507">
                                  <w:rPr>
                                    <w:color w:val="FFFFFF" w:themeColor="background1"/>
                                    <w:sz w:val="72"/>
                                    <w:szCs w:val="72"/>
                                  </w:rPr>
                                  <w:t>MIRANI STATE HIGH SCHOOL</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0</wp14:pctHeight>
                </wp14:sizeRelV>
              </wp:anchor>
            </w:drawing>
          </mc:Choice>
          <mc:Fallback>
            <w:pict>
              <v:rect w14:anchorId="51143EB5" id="Rectangle 21" o:spid="_x0000_s1032" style="position:absolute;left:0;text-align:left;margin-left:275.2pt;margin-top:51.5pt;width:226.45pt;height:235.05pt;z-index:251669504;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" fillcolor="#44546a" stroked="f" strokeweight="1pt">
                <v:textbox inset="14.4pt,14.4pt,14.4pt,28.8pt">
                  <w:txbxContent>
                    <w:p w14:paraId="4BD2E81E" w14:textId="77777777" w:rsidR="00882E61" w:rsidRDefault="00280C3B" w:rsidP="009F05AF">
                      <w:pPr>
                        <w:spacing w:before="240"/>
                        <w:jc w:val="center"/>
                        <w:rPr>
                          <w:color w:val="FFFFFF" w:themeColor="background1"/>
                        </w:rPr>
                      </w:pPr>
                      <w:sdt>
                        <w:sdtPr>
                          <w:rPr>
                            <w:color w:val="FFFFFF" w:themeColor="background1"/>
                            <w:sz w:val="72"/>
                            <w:szCs w:val="72"/>
                          </w:rPr>
                          <w:alias w:val="Abstract"/>
                          <w:id w:val="-201797364"/>
                          <w:dataBinding w:prefixMappings="xmlns:ns0='http://schemas.microsoft.com/office/2006/coverPageProps'" w:xpath="/ns0:CoverPageProperties[1]/ns0:Abstract[1]" w:storeItemID="{55AF091B-3C7A-41E3-B477-F2FDAA23CFDA}"/>
                          <w:text/>
                        </w:sdtPr>
                        <w:sdtEndPr/>
                        <w:sdtContent>
                          <w:r w:rsidR="00B26507">
                            <w:rPr>
                              <w:color w:val="FFFFFF" w:themeColor="background1"/>
                              <w:sz w:val="72"/>
                              <w:szCs w:val="72"/>
                            </w:rPr>
                            <w:t>MIRANI STATE HIGH SCHOOL</w:t>
                          </w:r>
                        </w:sdtContent>
                      </w:sdt>
                    </w:p>
                  </w:txbxContent>
                </v:textbox>
                <w10:wrap anchorx="page" anchory="page"/>
              </v:rect>
            </w:pict>
          </mc:Fallback>
        </mc:AlternateContent>
      </w:r>
      <w:r w:rsidR="00A66789" w:rsidRPr="00F46656">
        <w:rPr>
          <w:rFonts w:ascii="Calibri Light" w:hAnsi="Calibri Light" w:cs="Arial"/>
          <w:b/>
          <w:noProof/>
          <w:spacing w:val="-2"/>
          <w:lang w:val="en-AU"/>
        </w:rPr>
        <mc:AlternateContent>
          <mc:Choice Requires="wps">
            <w:drawing>
              <wp:anchor distT="0" distB="0" distL="114300" distR="114300" simplePos="0" relativeHeight="251668480" behindDoc="0" locked="0" layoutInCell="1" allowOverlap="1" wp14:anchorId="43C878B7" wp14:editId="7CCBCE6E">
                <wp:simplePos x="0" y="0"/>
                <wp:positionH relativeFrom="page">
                  <wp:posOffset>3390900</wp:posOffset>
                </wp:positionH>
                <wp:positionV relativeFrom="page">
                  <wp:posOffset>545465</wp:posOffset>
                </wp:positionV>
                <wp:extent cx="3108960" cy="7040880"/>
                <wp:effectExtent l="0" t="0" r="23495" b="20320"/>
                <wp:wrapNone/>
                <wp:docPr id="20" name="Rectangle 20"/>
                <wp:cNvGraphicFramePr/>
                <a:graphic xmlns:a="http://schemas.openxmlformats.org/drawingml/2006/main">
                  <a:graphicData uri="http://schemas.microsoft.com/office/word/2010/wordprocessingShape">
                    <wps:wsp>
                      <wps:cNvSpPr/>
                      <wps:spPr>
                        <a:xfrm>
                          <a:off x="0" y="0"/>
                          <a:ext cx="3108960" cy="7040880"/>
                        </a:xfrm>
                        <a:prstGeom prst="rect">
                          <a:avLst/>
                        </a:prstGeom>
                        <a:solidFill>
                          <a:sysClr val="window" lastClr="FFFFFF"/>
                        </a:solidFill>
                        <a:ln w="15875" cap="flat" cmpd="sng" algn="ctr">
                          <a:solidFill>
                            <a:srgbClr val="E7E6E6">
                              <a:lumMod val="50000"/>
                            </a:srgbClr>
                          </a:solidFill>
                          <a:prstDash val="solid"/>
                          <a:miter lim="800000"/>
                        </a:ln>
                        <a:effectLst/>
                      </wps:spPr>
                      <wps:txbx>
                        <w:txbxContent>
                          <w:p w14:paraId="5C884040" w14:textId="77777777" w:rsidR="00882E61" w:rsidRDefault="00882E61" w:rsidP="009F05AF">
                            <w:pPr>
                              <w:jc w:val="center"/>
                            </w:pPr>
                            <w:r>
                              <w:rPr>
                                <w:noProof/>
                              </w:rPr>
                              <w:drawing>
                                <wp:inline distT="0" distB="0" distL="0" distR="0" wp14:anchorId="195438F1" wp14:editId="4F1925BB">
                                  <wp:extent cx="766482" cy="931796"/>
                                  <wp:effectExtent l="0" t="0" r="0" b="190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2627" cy="95142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43C878B7" id="Rectangle 20" o:spid="_x0000_s1033" style="position:absolute;left:0;text-align:left;margin-left:267pt;margin-top:42.95pt;width:244.8pt;height:554.4pt;z-index:251668480;visibility:visible;mso-wrap-style:square;mso-width-percent:400;mso-height-percent:700;mso-wrap-distance-left:9pt;mso-wrap-distance-top:0;mso-wrap-distance-right:9pt;mso-wrap-distance-bottom:0;mso-position-horizontal:absolute;mso-position-horizontal-relative:page;mso-position-vertical:absolute;mso-position-vertical-relative:page;mso-width-percent:400;mso-height-percent:7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" fillcolor="window" strokecolor="#767171" strokeweight="1.25pt">
                <v:textbox>
                  <w:txbxContent>
                    <w:p w14:paraId="5C884040" w14:textId="77777777" w:rsidR="00882E61" w:rsidRDefault="00882E61" w:rsidP="009F05AF">
                      <w:pPr>
                        <w:jc w:val="center"/>
                      </w:pPr>
                      <w:r>
                        <w:rPr>
                          <w:noProof/>
                        </w:rPr>
                        <w:drawing>
                          <wp:inline distT="0" distB="0" distL="0" distR="0" wp14:anchorId="195438F1" wp14:editId="4F1925BB">
                            <wp:extent cx="766482" cy="931796"/>
                            <wp:effectExtent l="0" t="0" r="0" b="190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2627" cy="951423"/>
                                    </a:xfrm>
                                    <a:prstGeom prst="rect">
                                      <a:avLst/>
                                    </a:prstGeom>
                                    <a:noFill/>
                                    <a:ln>
                                      <a:noFill/>
                                    </a:ln>
                                  </pic:spPr>
                                </pic:pic>
                              </a:graphicData>
                            </a:graphic>
                          </wp:inline>
                        </w:drawing>
                      </w:r>
                    </w:p>
                  </w:txbxContent>
                </v:textbox>
                <w10:wrap anchorx="page" anchory="page"/>
              </v:rect>
            </w:pict>
          </mc:Fallback>
        </mc:AlternateContent>
      </w:r>
      <w:r w:rsidR="00D673CC" w:rsidRPr="00F46656">
        <w:rPr>
          <w:b/>
        </w:rPr>
        <w:t>Elective Key Learning</w:t>
      </w:r>
      <w:r w:rsidR="00F46656">
        <w:rPr>
          <w:b/>
        </w:rPr>
        <w:br/>
      </w:r>
      <w:r w:rsidR="00D673CC" w:rsidRPr="00F46656">
        <w:rPr>
          <w:b/>
        </w:rPr>
        <w:t xml:space="preserve"> Areas Overview</w:t>
      </w:r>
      <w:bookmarkEnd w:id="56"/>
      <w:bookmarkEnd w:id="57"/>
      <w:bookmarkEnd w:id="58"/>
      <w:bookmarkEnd w:id="59"/>
      <w:bookmarkEnd w:id="60"/>
    </w:p>
    <w:p w14:paraId="08FE812C" w14:textId="77777777" w:rsidR="00D673CC" w:rsidRDefault="00D673CC" w:rsidP="00EE3D14">
      <w:pPr>
        <w:pStyle w:val="Heading2"/>
        <w:ind w:left="284"/>
      </w:pPr>
    </w:p>
    <w:p w14:paraId="26AE32F4" w14:textId="77777777" w:rsidR="006B29F4" w:rsidRDefault="006D0606" w:rsidP="009F05AF">
      <w:pPr>
        <w:pStyle w:val="BodyText3"/>
        <w:ind w:left="284"/>
        <w:rPr>
          <w:rFonts w:ascii="Calibri Light" w:hAnsi="Calibri Light" w:cs="Arial"/>
          <w:spacing w:val="-2"/>
          <w:lang w:val="en-AU"/>
        </w:rPr>
      </w:pPr>
      <w:r w:rsidRPr="006D0606">
        <w:rPr>
          <w:rFonts w:ascii="Calibri" w:hAnsi="Calibri" w:cs="Calibri"/>
          <w:noProof/>
        </w:rPr>
        <mc:AlternateContent>
          <mc:Choice Requires="wps">
            <w:drawing>
              <wp:anchor distT="45720" distB="45720" distL="114300" distR="114300" simplePos="0" relativeHeight="251682816" behindDoc="0" locked="0" layoutInCell="1" allowOverlap="1" wp14:anchorId="31BB5CE1" wp14:editId="7BE6F495">
                <wp:simplePos x="0" y="0"/>
                <wp:positionH relativeFrom="column">
                  <wp:posOffset>2977515</wp:posOffset>
                </wp:positionH>
                <wp:positionV relativeFrom="paragraph">
                  <wp:posOffset>3813810</wp:posOffset>
                </wp:positionV>
                <wp:extent cx="2360930" cy="1404620"/>
                <wp:effectExtent l="0" t="0" r="0" b="254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5544FBC" w14:textId="1D9702A2" w:rsidR="00882E61" w:rsidRPr="006D0606" w:rsidRDefault="00B674F3" w:rsidP="006D0606">
                            <w:pPr>
                              <w:jc w:val="center"/>
                              <w:rPr>
                                <w:color w:val="1F3864" w:themeColor="accent1" w:themeShade="80"/>
                                <w:sz w:val="48"/>
                                <w:szCs w:val="48"/>
                              </w:rPr>
                            </w:pPr>
                            <w:r>
                              <w:rPr>
                                <w:color w:val="1F3864" w:themeColor="accent1" w:themeShade="80"/>
                                <w:sz w:val="48"/>
                                <w:szCs w:val="48"/>
                              </w:rPr>
                              <w:t xml:space="preserve">2. </w:t>
                            </w:r>
                            <w:r w:rsidR="00882E61" w:rsidRPr="006D0606">
                              <w:rPr>
                                <w:color w:val="1F3864" w:themeColor="accent1" w:themeShade="80"/>
                                <w:sz w:val="48"/>
                                <w:szCs w:val="48"/>
                              </w:rPr>
                              <w:t>Elective Key Learning Areas Overview</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1BB5CE1" id="Text Box 2" o:spid="_x0000_s1034" type="#_x0000_t202" style="position:absolute;left:0;text-align:left;margin-left:234.45pt;margin-top:300.3pt;width:185.9pt;height:110.6pt;z-index:2516828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JSH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" stroked="f">
                <v:textbox style="mso-fit-shape-to-text:t">
                  <w:txbxContent>
                    <w:p w14:paraId="45544FBC" w14:textId="1D9702A2" w:rsidR="00882E61" w:rsidRPr="006D0606" w:rsidRDefault="00B674F3" w:rsidP="006D0606">
                      <w:pPr>
                        <w:jc w:val="center"/>
                        <w:rPr>
                          <w:color w:val="1F3864" w:themeColor="accent1" w:themeShade="80"/>
                          <w:sz w:val="48"/>
                          <w:szCs w:val="48"/>
                        </w:rPr>
                      </w:pPr>
                      <w:r>
                        <w:rPr>
                          <w:color w:val="1F3864" w:themeColor="accent1" w:themeShade="80"/>
                          <w:sz w:val="48"/>
                          <w:szCs w:val="48"/>
                        </w:rPr>
                        <w:t xml:space="preserve">2. </w:t>
                      </w:r>
                      <w:r w:rsidR="00882E61" w:rsidRPr="006D0606">
                        <w:rPr>
                          <w:color w:val="1F3864" w:themeColor="accent1" w:themeShade="80"/>
                          <w:sz w:val="48"/>
                          <w:szCs w:val="48"/>
                        </w:rPr>
                        <w:t>Elective Key Learning Areas Overview</w:t>
                      </w:r>
                    </w:p>
                  </w:txbxContent>
                </v:textbox>
                <w10:wrap type="square"/>
              </v:shape>
            </w:pict>
          </mc:Fallback>
        </mc:AlternateContent>
      </w:r>
      <w:r w:rsidRPr="009F05AF">
        <w:rPr>
          <w:rFonts w:ascii="Calibri Light" w:hAnsi="Calibri Light" w:cs="Arial"/>
          <w:noProof/>
          <w:spacing w:val="-2"/>
          <w:lang w:val="en-AU"/>
        </w:rPr>
        <mc:AlternateContent>
          <mc:Choice Requires="wps">
            <w:drawing>
              <wp:anchor distT="0" distB="0" distL="114300" distR="114300" simplePos="0" relativeHeight="251670528" behindDoc="0" locked="0" layoutInCell="1" allowOverlap="1" wp14:anchorId="6641F7F4" wp14:editId="0BD2475A">
                <wp:simplePos x="0" y="0"/>
                <wp:positionH relativeFrom="page">
                  <wp:posOffset>3829050</wp:posOffset>
                </wp:positionH>
                <wp:positionV relativeFrom="page">
                  <wp:posOffset>8477250</wp:posOffset>
                </wp:positionV>
                <wp:extent cx="923925" cy="285750"/>
                <wp:effectExtent l="0" t="0" r="0" b="0"/>
                <wp:wrapNone/>
                <wp:docPr id="22" name="Text Box 22"/>
                <wp:cNvGraphicFramePr/>
                <a:graphic xmlns:a="http://schemas.openxmlformats.org/drawingml/2006/main">
                  <a:graphicData uri="http://schemas.microsoft.com/office/word/2010/wordprocessingShape">
                    <wps:wsp>
                      <wps:cNvSpPr txBox="1"/>
                      <wps:spPr>
                        <a:xfrm flipV="1">
                          <a:off x="0" y="0"/>
                          <a:ext cx="923925" cy="285750"/>
                        </a:xfrm>
                        <a:prstGeom prst="rect">
                          <a:avLst/>
                        </a:prstGeom>
                        <a:noFill/>
                        <a:ln w="6350">
                          <a:noFill/>
                        </a:ln>
                        <a:effectLst/>
                      </wps:spPr>
                      <wps:txbx>
                        <w:txbxContent>
                          <w:sdt>
                            <w:sdtPr>
                              <w:rPr>
                                <w:rFonts w:asciiTheme="majorHAnsi" w:eastAsiaTheme="majorEastAsia" w:hAnsiTheme="majorHAnsi" w:cstheme="majorBidi"/>
                                <w:noProof/>
                                <w:color w:val="4472C4" w:themeColor="accent1"/>
                                <w:sz w:val="72"/>
                                <w:szCs w:val="72"/>
                              </w:rPr>
                              <w:alias w:val="Title"/>
                              <w:id w:val="574178842"/>
                              <w:showingPlcHdr/>
                              <w:dataBinding w:prefixMappings="xmlns:ns0='http://schemas.openxmlformats.org/package/2006/metadata/core-properties' xmlns:ns1='http://purl.org/dc/elements/1.1/'" w:xpath="/ns0:coreProperties[1]/ns1:title[1]" w:storeItemID="{6C3C8BC8-F283-45AE-878A-BAB7291924A1}"/>
                              <w:text/>
                            </w:sdtPr>
                            <w:sdtEndPr/>
                            <w:sdtContent>
                              <w:p w14:paraId="2DE3CB14" w14:textId="77777777" w:rsidR="00882E61" w:rsidRDefault="00882E61" w:rsidP="009F05AF">
                                <w:pPr>
                                  <w:rPr>
                                    <w:rFonts w:asciiTheme="majorHAnsi" w:eastAsiaTheme="majorEastAsia" w:hAnsiTheme="majorHAnsi" w:cstheme="majorBidi"/>
                                    <w:noProof/>
                                    <w:color w:val="4472C4" w:themeColor="accent1"/>
                                    <w:sz w:val="72"/>
                                    <w:szCs w:val="144"/>
                                  </w:rPr>
                                </w:pPr>
                                <w:r>
                                  <w:rPr>
                                    <w:rFonts w:asciiTheme="majorHAnsi" w:eastAsiaTheme="majorEastAsia" w:hAnsiTheme="majorHAnsi" w:cstheme="majorBidi"/>
                                    <w:noProof/>
                                    <w:color w:val="4472C4" w:themeColor="accent1"/>
                                    <w:sz w:val="72"/>
                                    <w:szCs w:val="72"/>
                                  </w:rPr>
                                  <w:t xml:space="preserve">     </w:t>
                                </w:r>
                              </w:p>
                            </w:sdtContent>
                          </w:sdt>
                          <w:sdt>
                            <w:sdtPr>
                              <w:rPr>
                                <w:rFonts w:asciiTheme="majorHAnsi" w:eastAsiaTheme="majorEastAsia" w:hAnsiTheme="majorHAnsi" w:cstheme="majorBidi"/>
                                <w:noProof/>
                                <w:color w:val="44546A" w:themeColor="text2"/>
                                <w:sz w:val="72"/>
                                <w:szCs w:val="72"/>
                              </w:rPr>
                              <w:alias w:val="Subtitle"/>
                              <w:id w:val="-1685592835"/>
                              <w:dataBinding w:prefixMappings="xmlns:ns0='http://schemas.openxmlformats.org/package/2006/metadata/core-properties' xmlns:ns1='http://purl.org/dc/elements/1.1/'" w:xpath="/ns0:coreProperties[1]/ns1:subject[1]" w:storeItemID="{6C3C8BC8-F283-45AE-878A-BAB7291924A1}"/>
                              <w:text/>
                            </w:sdtPr>
                            <w:sdtEndPr/>
                            <w:sdtContent>
                              <w:p w14:paraId="16F28D2B" w14:textId="5B4642A9" w:rsidR="00882E61" w:rsidRPr="00762248" w:rsidRDefault="001F6268" w:rsidP="009F05AF">
                                <w:pPr>
                                  <w:jc w:val="center"/>
                                  <w:rPr>
                                    <w:rFonts w:asciiTheme="majorHAnsi" w:eastAsiaTheme="majorEastAsia" w:hAnsiTheme="majorHAnsi" w:cstheme="majorBidi"/>
                                    <w:noProof/>
                                    <w:color w:val="44546A" w:themeColor="text2"/>
                                    <w:sz w:val="72"/>
                                    <w:szCs w:val="72"/>
                                  </w:rPr>
                                </w:pPr>
                                <w:r>
                                  <w:rPr>
                                    <w:rFonts w:asciiTheme="majorHAnsi" w:eastAsiaTheme="majorEastAsia" w:hAnsiTheme="majorHAnsi" w:cstheme="majorBidi"/>
                                    <w:noProof/>
                                    <w:color w:val="44546A" w:themeColor="text2"/>
                                    <w:sz w:val="72"/>
                                    <w:szCs w:val="72"/>
                                  </w:rPr>
                                  <w:t>Year 10 Curriculum Handbook</w:t>
                                </w:r>
                                <w:r w:rsidR="00512C13">
                                  <w:rPr>
                                    <w:rFonts w:asciiTheme="majorHAnsi" w:eastAsiaTheme="majorEastAsia" w:hAnsiTheme="majorHAnsi" w:cstheme="majorBidi"/>
                                    <w:noProof/>
                                    <w:color w:val="44546A" w:themeColor="text2"/>
                                    <w:sz w:val="72"/>
                                    <w:szCs w:val="72"/>
                                  </w:rPr>
                                  <w:t>2026</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41F7F4" id="Text Box 22" o:spid="_x0000_s1035" type="#_x0000_t202" style="position:absolute;left:0;text-align:left;margin-left:301.5pt;margin-top:667.5pt;width:72.75pt;height:22.5pt;flip:y;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" filled="f" stroked="f" strokeweight=".5pt">
                <v:textbox>
                  <w:txbxContent>
                    <w:sdt>
                      <w:sdtPr>
                        <w:rPr>
                          <w:rFonts w:asciiTheme="majorHAnsi" w:eastAsiaTheme="majorEastAsia" w:hAnsiTheme="majorHAnsi" w:cstheme="majorBidi"/>
                          <w:noProof/>
                          <w:color w:val="4472C4" w:themeColor="accent1"/>
                          <w:sz w:val="72"/>
                          <w:szCs w:val="72"/>
                        </w:rPr>
                        <w:alias w:val="Title"/>
                        <w:id w:val="574178842"/>
                        <w:showingPlcHdr/>
                        <w:dataBinding w:prefixMappings="xmlns:ns0='http://schemas.openxmlformats.org/package/2006/metadata/core-properties' xmlns:ns1='http://purl.org/dc/elements/1.1/'" w:xpath="/ns0:coreProperties[1]/ns1:title[1]" w:storeItemID="{6C3C8BC8-F283-45AE-878A-BAB7291924A1}"/>
                        <w:text/>
                      </w:sdtPr>
                      <w:sdtEndPr/>
                      <w:sdtContent>
                        <w:p w14:paraId="2DE3CB14" w14:textId="77777777" w:rsidR="00882E61" w:rsidRDefault="00882E61" w:rsidP="009F05AF">
                          <w:pPr>
                            <w:rPr>
                              <w:rFonts w:asciiTheme="majorHAnsi" w:eastAsiaTheme="majorEastAsia" w:hAnsiTheme="majorHAnsi" w:cstheme="majorBidi"/>
                              <w:noProof/>
                              <w:color w:val="4472C4" w:themeColor="accent1"/>
                              <w:sz w:val="72"/>
                              <w:szCs w:val="144"/>
                            </w:rPr>
                          </w:pPr>
                          <w:r>
                            <w:rPr>
                              <w:rFonts w:asciiTheme="majorHAnsi" w:eastAsiaTheme="majorEastAsia" w:hAnsiTheme="majorHAnsi" w:cstheme="majorBidi"/>
                              <w:noProof/>
                              <w:color w:val="4472C4" w:themeColor="accent1"/>
                              <w:sz w:val="72"/>
                              <w:szCs w:val="72"/>
                            </w:rPr>
                            <w:t xml:space="preserve">     </w:t>
                          </w:r>
                        </w:p>
                      </w:sdtContent>
                    </w:sdt>
                    <w:sdt>
                      <w:sdtPr>
                        <w:rPr>
                          <w:rFonts w:asciiTheme="majorHAnsi" w:eastAsiaTheme="majorEastAsia" w:hAnsiTheme="majorHAnsi" w:cstheme="majorBidi"/>
                          <w:noProof/>
                          <w:color w:val="44546A" w:themeColor="text2"/>
                          <w:sz w:val="72"/>
                          <w:szCs w:val="72"/>
                        </w:rPr>
                        <w:alias w:val="Subtitle"/>
                        <w:id w:val="-1685592835"/>
                        <w:dataBinding w:prefixMappings="xmlns:ns0='http://schemas.openxmlformats.org/package/2006/metadata/core-properties' xmlns:ns1='http://purl.org/dc/elements/1.1/'" w:xpath="/ns0:coreProperties[1]/ns1:subject[1]" w:storeItemID="{6C3C8BC8-F283-45AE-878A-BAB7291924A1}"/>
                        <w:text/>
                      </w:sdtPr>
                      <w:sdtEndPr/>
                      <w:sdtContent>
                        <w:p w14:paraId="16F28D2B" w14:textId="5B4642A9" w:rsidR="00882E61" w:rsidRPr="00762248" w:rsidRDefault="001F6268" w:rsidP="009F05AF">
                          <w:pPr>
                            <w:jc w:val="center"/>
                            <w:rPr>
                              <w:rFonts w:asciiTheme="majorHAnsi" w:eastAsiaTheme="majorEastAsia" w:hAnsiTheme="majorHAnsi" w:cstheme="majorBidi"/>
                              <w:noProof/>
                              <w:color w:val="44546A" w:themeColor="text2"/>
                              <w:sz w:val="72"/>
                              <w:szCs w:val="72"/>
                            </w:rPr>
                          </w:pPr>
                          <w:r>
                            <w:rPr>
                              <w:rFonts w:asciiTheme="majorHAnsi" w:eastAsiaTheme="majorEastAsia" w:hAnsiTheme="majorHAnsi" w:cstheme="majorBidi"/>
                              <w:noProof/>
                              <w:color w:val="44546A" w:themeColor="text2"/>
                              <w:sz w:val="72"/>
                              <w:szCs w:val="72"/>
                            </w:rPr>
                            <w:t>Year 10 Curriculum Handbook</w:t>
                          </w:r>
                          <w:r w:rsidR="00512C13">
                            <w:rPr>
                              <w:rFonts w:asciiTheme="majorHAnsi" w:eastAsiaTheme="majorEastAsia" w:hAnsiTheme="majorHAnsi" w:cstheme="majorBidi"/>
                              <w:noProof/>
                              <w:color w:val="44546A" w:themeColor="text2"/>
                              <w:sz w:val="72"/>
                              <w:szCs w:val="72"/>
                            </w:rPr>
                            <w:t>2026</w:t>
                          </w:r>
                        </w:p>
                      </w:sdtContent>
                    </w:sdt>
                  </w:txbxContent>
                </v:textbox>
                <w10:wrap anchorx="page" anchory="page"/>
              </v:shape>
            </w:pict>
          </mc:Fallback>
        </mc:AlternateContent>
      </w:r>
      <w:r w:rsidR="0070224D">
        <w:rPr>
          <w:noProof/>
        </w:rPr>
        <mc:AlternateContent>
          <mc:Choice Requires="wps">
            <w:drawing>
              <wp:anchor distT="0" distB="0" distL="114300" distR="114300" simplePos="0" relativeHeight="251680768" behindDoc="0" locked="0" layoutInCell="1" allowOverlap="1" wp14:anchorId="1D07F6E7" wp14:editId="5597C007">
                <wp:simplePos x="0" y="0"/>
                <wp:positionH relativeFrom="page">
                  <wp:posOffset>3517751</wp:posOffset>
                </wp:positionH>
                <wp:positionV relativeFrom="page">
                  <wp:posOffset>7745506</wp:posOffset>
                </wp:positionV>
                <wp:extent cx="2797810" cy="102123"/>
                <wp:effectExtent l="0" t="0" r="1905" b="0"/>
                <wp:wrapNone/>
                <wp:docPr id="2" name="Text Box 2"/>
                <wp:cNvGraphicFramePr/>
                <a:graphic xmlns:a="http://schemas.openxmlformats.org/drawingml/2006/main">
                  <a:graphicData uri="http://schemas.microsoft.com/office/word/2010/wordprocessingShape">
                    <wps:wsp>
                      <wps:cNvSpPr txBox="1"/>
                      <wps:spPr>
                        <a:xfrm>
                          <a:off x="0" y="0"/>
                          <a:ext cx="2797810" cy="102123"/>
                        </a:xfrm>
                        <a:prstGeom prst="rect">
                          <a:avLst/>
                        </a:prstGeom>
                        <a:solidFill>
                          <a:schemeClr val="accent1">
                            <a:lumMod val="75000"/>
                          </a:schemeClr>
                        </a:solidFill>
                        <a:ln w="6350">
                          <a:noFill/>
                        </a:ln>
                        <a:effectLst/>
                      </wps:spPr>
                      <wps:txbx>
                        <w:txbxContent>
                          <w:p w14:paraId="1396850A" w14:textId="77777777" w:rsidR="00882E61" w:rsidRDefault="00882E61" w:rsidP="0070224D">
                            <w:pPr>
                              <w:pStyle w:val="NoSpacing"/>
                              <w:rPr>
                                <w:noProof/>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36000</wp14:pctWidth>
                </wp14:sizeRelH>
                <wp14:sizeRelV relativeFrom="margin">
                  <wp14:pctHeight>0</wp14:pctHeight>
                </wp14:sizeRelV>
              </wp:anchor>
            </w:drawing>
          </mc:Choice>
          <mc:Fallback>
            <w:pict>
              <v:shape w14:anchorId="1D07F6E7" id="_x0000_s1036" type="#_x0000_t202" style="position:absolute;left:0;text-align:left;margin-left:277pt;margin-top:609.9pt;width:220.3pt;height:8.05pt;z-index:251680768;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" fillcolor="#2f5496 [2404]" stroked="f" strokeweight=".5pt">
                <v:textbox>
                  <w:txbxContent>
                    <w:p w14:paraId="1396850A" w14:textId="77777777" w:rsidR="00882E61" w:rsidRDefault="00882E61" w:rsidP="0070224D">
                      <w:pPr>
                        <w:pStyle w:val="NoSpacing"/>
                        <w:rPr>
                          <w:noProof/>
                        </w:rPr>
                      </w:pPr>
                    </w:p>
                  </w:txbxContent>
                </v:textbox>
                <w10:wrap anchorx="page" anchory="page"/>
              </v:shape>
            </w:pict>
          </mc:Fallback>
        </mc:AlternateContent>
      </w:r>
      <w:r w:rsidR="00A66789" w:rsidRPr="009F05AF">
        <w:rPr>
          <w:rFonts w:ascii="Calibri Light" w:hAnsi="Calibri Light" w:cs="Arial"/>
          <w:noProof/>
          <w:spacing w:val="-2"/>
          <w:sz w:val="22"/>
          <w:szCs w:val="22"/>
          <w:lang w:val="en-AU"/>
        </w:rPr>
        <mc:AlternateContent>
          <mc:Choice Requires="wps">
            <w:drawing>
              <wp:anchor distT="45720" distB="45720" distL="114300" distR="114300" simplePos="0" relativeHeight="251673600" behindDoc="1" locked="0" layoutInCell="1" allowOverlap="1" wp14:anchorId="39AEAAA7" wp14:editId="7CD5A7E6">
                <wp:simplePos x="0" y="0"/>
                <wp:positionH relativeFrom="column">
                  <wp:posOffset>2962275</wp:posOffset>
                </wp:positionH>
                <wp:positionV relativeFrom="paragraph">
                  <wp:posOffset>3300730</wp:posOffset>
                </wp:positionV>
                <wp:extent cx="2724150" cy="31623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162300"/>
                        </a:xfrm>
                        <a:prstGeom prst="rect">
                          <a:avLst/>
                        </a:prstGeom>
                        <a:solidFill>
                          <a:srgbClr val="FFFFFF"/>
                        </a:solidFill>
                        <a:ln w="9525">
                          <a:noFill/>
                          <a:miter lim="800000"/>
                          <a:headEnd/>
                          <a:tailEnd/>
                        </a:ln>
                      </wps:spPr>
                      <wps:txbx>
                        <w:txbxContent>
                          <w:p w14:paraId="48BD65BD" w14:textId="77777777" w:rsidR="00882E61" w:rsidRDefault="00882E61" w:rsidP="00A66789">
                            <w:pPr>
                              <w:pStyle w:val="BodyText3"/>
                              <w:spacing w:line="360" w:lineRule="auto"/>
                              <w:rPr>
                                <w:rFonts w:ascii="Calibri Light" w:hAnsi="Calibri Light" w:cs="Arial"/>
                                <w:spacing w:val="-2"/>
                                <w:sz w:val="32"/>
                                <w:szCs w:val="32"/>
                                <w:lang w:val="en-AU"/>
                              </w:rPr>
                            </w:pPr>
                          </w:p>
                          <w:p w14:paraId="24F4DB8E" w14:textId="77777777" w:rsidR="00882E61" w:rsidRPr="00A66789" w:rsidRDefault="00882E61" w:rsidP="00A66789">
                            <w:pPr>
                              <w:pStyle w:val="BodyText3"/>
                              <w:spacing w:line="360" w:lineRule="auto"/>
                              <w:rPr>
                                <w:rFonts w:ascii="Calibri Light" w:hAnsi="Calibri Light" w:cs="Arial"/>
                                <w:spacing w:val="-2"/>
                                <w:sz w:val="32"/>
                                <w:szCs w:val="32"/>
                                <w:lang w:val="en-AU"/>
                              </w:rPr>
                            </w:pPr>
                            <w:r w:rsidRPr="00A66789">
                              <w:rPr>
                                <w:rFonts w:ascii="Calibri Light" w:hAnsi="Calibri Light" w:cs="Arial"/>
                                <w:spacing w:val="-2"/>
                                <w:sz w:val="32"/>
                                <w:szCs w:val="32"/>
                                <w:lang w:val="en-AU"/>
                              </w:rPr>
                              <w:t>This handbook has information about choices within The Arts, Physical Education (Health), Science, Social Science and Technology Key Learning Areas.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EAAA7" id="_x0000_s1037" type="#_x0000_t202" style="position:absolute;left:0;text-align:left;margin-left:233.25pt;margin-top:259.9pt;width:214.5pt;height:249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" stroked="f">
                <v:textbox>
                  <w:txbxContent>
                    <w:p w14:paraId="48BD65BD" w14:textId="77777777" w:rsidR="00882E61" w:rsidRDefault="00882E61" w:rsidP="00A66789">
                      <w:pPr>
                        <w:pStyle w:val="BodyText3"/>
                        <w:spacing w:line="360" w:lineRule="auto"/>
                        <w:rPr>
                          <w:rFonts w:ascii="Calibri Light" w:hAnsi="Calibri Light" w:cs="Arial"/>
                          <w:spacing w:val="-2"/>
                          <w:sz w:val="32"/>
                          <w:szCs w:val="32"/>
                          <w:lang w:val="en-AU"/>
                        </w:rPr>
                      </w:pPr>
                    </w:p>
                    <w:p w14:paraId="24F4DB8E" w14:textId="77777777" w:rsidR="00882E61" w:rsidRPr="00A66789" w:rsidRDefault="00882E61" w:rsidP="00A66789">
                      <w:pPr>
                        <w:pStyle w:val="BodyText3"/>
                        <w:spacing w:line="360" w:lineRule="auto"/>
                        <w:rPr>
                          <w:rFonts w:ascii="Calibri Light" w:hAnsi="Calibri Light" w:cs="Arial"/>
                          <w:spacing w:val="-2"/>
                          <w:sz w:val="32"/>
                          <w:szCs w:val="32"/>
                          <w:lang w:val="en-AU"/>
                        </w:rPr>
                      </w:pPr>
                      <w:r w:rsidRPr="00A66789">
                        <w:rPr>
                          <w:rFonts w:ascii="Calibri Light" w:hAnsi="Calibri Light" w:cs="Arial"/>
                          <w:spacing w:val="-2"/>
                          <w:sz w:val="32"/>
                          <w:szCs w:val="32"/>
                          <w:lang w:val="en-AU"/>
                        </w:rPr>
                        <w:t>This handbook has information about choices within The Arts, Physical Education (Health), Science, Social Science and Technology Key Learning Areas.</w:t>
                      </w:r>
                    </w:p>
                  </w:txbxContent>
                </v:textbox>
              </v:shape>
            </w:pict>
          </mc:Fallback>
        </mc:AlternateContent>
      </w:r>
      <w:r w:rsidR="00D673CC" w:rsidRPr="00EE3D14">
        <w:rPr>
          <w:rFonts w:ascii="Calibri Light" w:hAnsi="Calibri Light" w:cs="Arial"/>
          <w:spacing w:val="-2"/>
          <w:sz w:val="22"/>
          <w:szCs w:val="22"/>
          <w:lang w:val="en-AU"/>
        </w:rPr>
        <w:t>.</w:t>
      </w:r>
      <w:r w:rsidR="006B29F4">
        <w:rPr>
          <w:rFonts w:ascii="Calibri Light" w:hAnsi="Calibri Light" w:cs="Arial"/>
          <w:spacing w:val="-2"/>
          <w:sz w:val="22"/>
          <w:szCs w:val="22"/>
          <w:lang w:val="en-AU"/>
        </w:rPr>
        <w:br w:type="page"/>
      </w:r>
    </w:p>
    <w:tbl>
      <w:tblPr>
        <w:tblStyle w:val="TextLayout"/>
        <w:tblW w:w="5173"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
        <w:gridCol w:w="9136"/>
        <w:gridCol w:w="833"/>
      </w:tblGrid>
      <w:tr w:rsidR="001369C3" w:rsidRPr="003B6F39" w14:paraId="206EA927" w14:textId="77777777" w:rsidTr="001E7862">
        <w:trPr>
          <w:trHeight w:hRule="exact" w:val="837"/>
        </w:trPr>
        <w:tc>
          <w:tcPr>
            <w:tcW w:w="139" w:type="dxa"/>
            <w:shd w:val="clear" w:color="auto" w:fill="0070C0"/>
          </w:tcPr>
          <w:p w14:paraId="03E57670" w14:textId="77777777" w:rsidR="001369C3" w:rsidRDefault="001369C3" w:rsidP="0079636C">
            <w:pPr>
              <w:pStyle w:val="Tabletext"/>
            </w:pPr>
          </w:p>
        </w:tc>
        <w:tc>
          <w:tcPr>
            <w:tcW w:w="9145" w:type="dxa"/>
            <w:shd w:val="clear" w:color="auto" w:fill="D9E2F3" w:themeFill="accent1" w:themeFillTint="33"/>
            <w:tcMar>
              <w:left w:w="57" w:type="dxa"/>
            </w:tcMar>
            <w:vAlign w:val="center"/>
          </w:tcPr>
          <w:p w14:paraId="14FD5838" w14:textId="77777777" w:rsidR="001369C3" w:rsidRDefault="001369C3" w:rsidP="0079636C">
            <w:pPr>
              <w:pStyle w:val="SubjectHeading"/>
            </w:pPr>
            <w:r>
              <w:t>The Arts</w:t>
            </w:r>
          </w:p>
          <w:p w14:paraId="562E124B" w14:textId="77777777" w:rsidR="001369C3" w:rsidRPr="00E86C01" w:rsidRDefault="001369C3" w:rsidP="0079636C">
            <w:pPr>
              <w:pStyle w:val="Heading3"/>
              <w:spacing w:before="0" w:after="0"/>
            </w:pPr>
          </w:p>
        </w:tc>
        <w:tc>
          <w:tcPr>
            <w:tcW w:w="834" w:type="dxa"/>
            <w:shd w:val="clear" w:color="auto" w:fill="0070C0"/>
            <w:tcMar>
              <w:bottom w:w="28" w:type="dxa"/>
              <w:right w:w="57" w:type="dxa"/>
            </w:tcMar>
            <w:vAlign w:val="bottom"/>
          </w:tcPr>
          <w:p w14:paraId="408098B2" w14:textId="77777777" w:rsidR="001369C3" w:rsidRPr="00BE0C34" w:rsidRDefault="001369C3" w:rsidP="0079636C">
            <w:pPr>
              <w:pStyle w:val="Heading3"/>
              <w:spacing w:before="0" w:after="100" w:afterAutospacing="1"/>
              <w:jc w:val="right"/>
              <w:rPr>
                <w:color w:val="FFFFFF" w:themeColor="background1"/>
                <w:sz w:val="17"/>
                <w:szCs w:val="17"/>
              </w:rPr>
            </w:pPr>
          </w:p>
        </w:tc>
      </w:tr>
      <w:tr w:rsidR="001369C3" w:rsidRPr="003B6F39" w14:paraId="72487A51" w14:textId="77777777" w:rsidTr="005E3E63">
        <w:trPr>
          <w:trHeight w:hRule="exact" w:val="111"/>
        </w:trPr>
        <w:tc>
          <w:tcPr>
            <w:tcW w:w="10118" w:type="dxa"/>
            <w:gridSpan w:val="3"/>
            <w:shd w:val="clear" w:color="auto" w:fill="auto"/>
          </w:tcPr>
          <w:p w14:paraId="505BF164" w14:textId="77777777" w:rsidR="001369C3" w:rsidRPr="00E86C01" w:rsidRDefault="001369C3" w:rsidP="0079636C">
            <w:pPr>
              <w:pStyle w:val="Smallspace"/>
            </w:pPr>
          </w:p>
        </w:tc>
      </w:tr>
    </w:tbl>
    <w:p w14:paraId="61897254" w14:textId="77777777" w:rsidR="00D673CC" w:rsidRPr="00EE3D14" w:rsidRDefault="00D673CC" w:rsidP="00EE3D14">
      <w:pPr>
        <w:pStyle w:val="BodyText3"/>
        <w:ind w:left="284"/>
        <w:rPr>
          <w:rFonts w:ascii="Calibri Light" w:hAnsi="Calibri Light" w:cs="Arial"/>
          <w:spacing w:val="-2"/>
          <w:sz w:val="22"/>
          <w:szCs w:val="22"/>
          <w:lang w:val="en-AU"/>
        </w:rPr>
      </w:pPr>
    </w:p>
    <w:p w14:paraId="70F3F8EC" w14:textId="77777777" w:rsidR="00D673CC" w:rsidRPr="006E4893" w:rsidRDefault="00D673CC" w:rsidP="006C7F79">
      <w:pPr>
        <w:pStyle w:val="Heading2"/>
        <w:keepNext w:val="0"/>
        <w:keepLines w:val="0"/>
        <w:widowControl/>
        <w:numPr>
          <w:ilvl w:val="1"/>
          <w:numId w:val="27"/>
        </w:numPr>
        <w:tabs>
          <w:tab w:val="left" w:pos="993"/>
        </w:tabs>
        <w:spacing w:before="0"/>
        <w:ind w:left="284"/>
        <w:jc w:val="both"/>
        <w:rPr>
          <w:rFonts w:ascii="Calibri" w:hAnsi="Calibri" w:cs="Calibri"/>
          <w:b/>
        </w:rPr>
      </w:pPr>
      <w:bookmarkStart w:id="61" w:name="_Toc521415897"/>
      <w:bookmarkStart w:id="62" w:name="_Toc80615782"/>
      <w:bookmarkStart w:id="63" w:name="_Toc108681087"/>
      <w:bookmarkStart w:id="64" w:name="_Toc141360716"/>
      <w:r w:rsidRPr="006E4893">
        <w:rPr>
          <w:rFonts w:ascii="Calibri" w:hAnsi="Calibri" w:cs="Calibri"/>
          <w:b/>
        </w:rPr>
        <w:t xml:space="preserve">What </w:t>
      </w:r>
      <w:proofErr w:type="gramStart"/>
      <w:r w:rsidRPr="006E4893">
        <w:rPr>
          <w:rFonts w:ascii="Calibri" w:hAnsi="Calibri" w:cs="Calibri"/>
          <w:b/>
        </w:rPr>
        <w:t>is</w:t>
      </w:r>
      <w:proofErr w:type="gramEnd"/>
      <w:r w:rsidRPr="006E4893">
        <w:rPr>
          <w:rFonts w:ascii="Calibri" w:hAnsi="Calibri" w:cs="Calibri"/>
          <w:b/>
        </w:rPr>
        <w:t xml:space="preserve"> THE ARTS?</w:t>
      </w:r>
      <w:bookmarkEnd w:id="61"/>
      <w:bookmarkEnd w:id="62"/>
      <w:bookmarkEnd w:id="63"/>
      <w:bookmarkEnd w:id="64"/>
      <w:r w:rsidRPr="006E4893">
        <w:rPr>
          <w:rFonts w:ascii="Calibri" w:hAnsi="Calibri" w:cs="Calibri"/>
          <w:b/>
        </w:rPr>
        <w:t xml:space="preserve">  </w:t>
      </w:r>
    </w:p>
    <w:p w14:paraId="6F074FF8" w14:textId="77777777" w:rsidR="00FC723C" w:rsidRPr="00215769" w:rsidRDefault="00FC723C" w:rsidP="00FC723C">
      <w:pPr>
        <w:ind w:left="284"/>
        <w:rPr>
          <w:rFonts w:ascii="Calibri" w:hAnsi="Calibri" w:cs="Calibri"/>
          <w:highlight w:val="yellow"/>
        </w:rPr>
      </w:pPr>
    </w:p>
    <w:p w14:paraId="0693BD75" w14:textId="77777777" w:rsidR="00FC723C" w:rsidRPr="00FC723C" w:rsidRDefault="00FC723C" w:rsidP="00FC723C">
      <w:pPr>
        <w:spacing w:line="276" w:lineRule="auto"/>
        <w:ind w:left="284"/>
        <w:rPr>
          <w:rFonts w:ascii="Calibri" w:hAnsi="Calibri" w:cs="Calibri"/>
        </w:rPr>
      </w:pPr>
      <w:r w:rsidRPr="00FC723C">
        <w:rPr>
          <w:rFonts w:ascii="Calibri" w:hAnsi="Calibri" w:cs="Calibri"/>
        </w:rPr>
        <w:t>The Arts is about developing creative talents, competencies and skills that can be transferred to working and recreational lives.  In our school these talents can be developed in the areas of Dance, Drama, Music, Media and Visual Arts and integrated preparatory subjects.</w:t>
      </w:r>
    </w:p>
    <w:p w14:paraId="6CD7D564" w14:textId="77777777" w:rsidR="00FC723C" w:rsidRPr="00FC723C" w:rsidRDefault="00FC723C" w:rsidP="00FC723C">
      <w:pPr>
        <w:pStyle w:val="BodyText3"/>
        <w:spacing w:line="276" w:lineRule="auto"/>
        <w:ind w:left="284"/>
        <w:rPr>
          <w:rFonts w:ascii="Calibri" w:hAnsi="Calibri" w:cs="Calibri"/>
          <w:b/>
          <w:spacing w:val="-2"/>
          <w:sz w:val="20"/>
          <w:lang w:val="en-AU"/>
        </w:rPr>
      </w:pPr>
    </w:p>
    <w:p w14:paraId="2F225DC2" w14:textId="77777777" w:rsidR="00FC723C" w:rsidRPr="00FC723C" w:rsidRDefault="00FC723C" w:rsidP="00FC723C">
      <w:pPr>
        <w:spacing w:line="276" w:lineRule="auto"/>
        <w:ind w:left="284"/>
        <w:rPr>
          <w:rFonts w:ascii="Calibri" w:hAnsi="Calibri" w:cs="Calibri"/>
          <w:b/>
          <w:u w:val="single"/>
        </w:rPr>
      </w:pPr>
      <w:r w:rsidRPr="00FC723C">
        <w:rPr>
          <w:rFonts w:ascii="Calibri" w:hAnsi="Calibri" w:cs="Calibri"/>
          <w:b/>
          <w:u w:val="single"/>
        </w:rPr>
        <w:t>Dance</w:t>
      </w:r>
    </w:p>
    <w:p w14:paraId="54739BD7" w14:textId="77777777" w:rsidR="00FC723C" w:rsidRPr="00FC723C" w:rsidRDefault="00FC723C" w:rsidP="00FC723C">
      <w:pPr>
        <w:spacing w:before="60" w:after="60" w:line="276" w:lineRule="auto"/>
        <w:ind w:left="284"/>
        <w:rPr>
          <w:rFonts w:ascii="Calibri" w:hAnsi="Calibri" w:cs="Calibri"/>
          <w:lang w:val="en-AU"/>
        </w:rPr>
      </w:pPr>
      <w:r w:rsidRPr="00FC723C">
        <w:rPr>
          <w:rFonts w:ascii="Calibri" w:hAnsi="Calibri" w:cs="Calibri"/>
          <w:lang w:val="en-AU"/>
        </w:rPr>
        <w:t>In Dance, students use the body to communicate and express meaning through purposeful movement. Dance practice integrates choreography, performance, and responding to dance and dance making. Students experience and explore dance created and performed across diverse contexts, styles and forms, and build understanding of how dance uses the body and movement to communicate ideas and meaning. </w:t>
      </w:r>
    </w:p>
    <w:p w14:paraId="722E6211" w14:textId="77777777" w:rsidR="00FC723C" w:rsidRPr="00FC723C" w:rsidRDefault="00FC723C" w:rsidP="00FC723C">
      <w:pPr>
        <w:spacing w:before="60" w:after="60" w:line="276" w:lineRule="auto"/>
        <w:ind w:left="284"/>
        <w:rPr>
          <w:rFonts w:ascii="Calibri" w:hAnsi="Calibri" w:cs="Calibri"/>
        </w:rPr>
      </w:pPr>
    </w:p>
    <w:p w14:paraId="787513A5" w14:textId="77777777" w:rsidR="00FC723C" w:rsidRPr="00FC723C" w:rsidRDefault="00FC723C" w:rsidP="00FC723C">
      <w:pPr>
        <w:spacing w:line="276" w:lineRule="auto"/>
        <w:ind w:left="284"/>
        <w:rPr>
          <w:rFonts w:ascii="Calibri" w:hAnsi="Calibri" w:cs="Calibri"/>
          <w:b/>
          <w:u w:val="single"/>
        </w:rPr>
      </w:pPr>
      <w:r w:rsidRPr="00FC723C">
        <w:rPr>
          <w:rFonts w:ascii="Calibri" w:hAnsi="Calibri" w:cs="Calibri"/>
          <w:b/>
          <w:u w:val="single"/>
        </w:rPr>
        <w:t>Drama</w:t>
      </w:r>
    </w:p>
    <w:p w14:paraId="3E7F8951" w14:textId="77777777" w:rsidR="00FC723C" w:rsidRPr="00FC723C" w:rsidRDefault="00FC723C" w:rsidP="00FC723C">
      <w:pPr>
        <w:spacing w:before="60" w:after="60" w:line="276" w:lineRule="auto"/>
        <w:ind w:left="284"/>
        <w:rPr>
          <w:rFonts w:ascii="Calibri" w:hAnsi="Calibri" w:cs="Calibri"/>
          <w:lang w:val="en-AU"/>
        </w:rPr>
      </w:pPr>
      <w:r w:rsidRPr="00FC723C">
        <w:rPr>
          <w:rFonts w:ascii="Calibri" w:hAnsi="Calibri" w:cs="Calibri"/>
          <w:lang w:val="en-AU"/>
        </w:rPr>
        <w:t>In Drama, students create, perform and respond to drama as artists and audiences. They learn to use, manage and manipulate the elements and conventions of drama across a range of dramatic forms and styles. Students learn in, through and about drama as they create dramatic action and communicate dramatic meaning.  </w:t>
      </w:r>
    </w:p>
    <w:p w14:paraId="3DC3C350" w14:textId="77777777" w:rsidR="00FC723C" w:rsidRPr="00FC723C" w:rsidRDefault="00FC723C" w:rsidP="00FC723C">
      <w:pPr>
        <w:spacing w:before="60" w:after="60" w:line="276" w:lineRule="auto"/>
        <w:ind w:left="284"/>
        <w:rPr>
          <w:rFonts w:ascii="Calibri" w:hAnsi="Calibri" w:cs="Calibri"/>
        </w:rPr>
      </w:pPr>
    </w:p>
    <w:p w14:paraId="1A28BA91" w14:textId="77777777" w:rsidR="00FC723C" w:rsidRPr="00FC723C" w:rsidRDefault="00FC723C" w:rsidP="00FC723C">
      <w:pPr>
        <w:spacing w:line="276" w:lineRule="auto"/>
        <w:ind w:left="284"/>
        <w:rPr>
          <w:rFonts w:ascii="Calibri" w:hAnsi="Calibri" w:cs="Calibri"/>
          <w:b/>
          <w:u w:val="single"/>
        </w:rPr>
      </w:pPr>
      <w:r w:rsidRPr="00FC723C">
        <w:rPr>
          <w:rFonts w:ascii="Calibri" w:hAnsi="Calibri" w:cs="Calibri"/>
          <w:b/>
          <w:u w:val="single"/>
        </w:rPr>
        <w:t>Music</w:t>
      </w:r>
    </w:p>
    <w:p w14:paraId="278A12BC" w14:textId="77777777" w:rsidR="00FC723C" w:rsidRPr="00FC723C" w:rsidRDefault="00FC723C" w:rsidP="00FC723C">
      <w:pPr>
        <w:spacing w:line="276" w:lineRule="auto"/>
        <w:ind w:left="284"/>
        <w:rPr>
          <w:rFonts w:ascii="Calibri" w:hAnsi="Calibri" w:cs="Calibri"/>
          <w:lang w:val="en-AU"/>
        </w:rPr>
      </w:pPr>
      <w:r w:rsidRPr="00FC723C">
        <w:rPr>
          <w:rFonts w:ascii="Calibri" w:hAnsi="Calibri" w:cs="Calibri"/>
          <w:lang w:val="en-AU"/>
        </w:rPr>
        <w:t>In Music, students listen to, compose and perform music from a diverse range of styles, cultures, traditions and contexts. They create, organise, manipulate and share sounds in time and space, and critically analyse music. Music practices are aurally based and focus on developing and applying knowledge and skills through sustained musical engagement and experiences. </w:t>
      </w:r>
    </w:p>
    <w:p w14:paraId="76FD89C4" w14:textId="77777777" w:rsidR="00FC723C" w:rsidRPr="00FC723C" w:rsidRDefault="00FC723C" w:rsidP="00FC723C">
      <w:pPr>
        <w:spacing w:line="276" w:lineRule="auto"/>
        <w:ind w:left="284"/>
        <w:rPr>
          <w:rFonts w:ascii="Calibri" w:hAnsi="Calibri" w:cs="Calibri"/>
          <w:lang w:val="en-AU"/>
        </w:rPr>
      </w:pPr>
    </w:p>
    <w:p w14:paraId="779B0B60" w14:textId="77777777" w:rsidR="00FC723C" w:rsidRPr="00FC723C" w:rsidRDefault="00FC723C" w:rsidP="00FC723C">
      <w:pPr>
        <w:spacing w:line="276" w:lineRule="auto"/>
        <w:ind w:left="284"/>
        <w:rPr>
          <w:rFonts w:cstheme="minorHAnsi"/>
          <w:b/>
          <w:u w:val="single"/>
        </w:rPr>
      </w:pPr>
      <w:r w:rsidRPr="00FC723C">
        <w:rPr>
          <w:rFonts w:cstheme="minorHAnsi"/>
          <w:b/>
          <w:u w:val="single"/>
        </w:rPr>
        <w:t>Visual Arts</w:t>
      </w:r>
    </w:p>
    <w:p w14:paraId="121066BA" w14:textId="77777777" w:rsidR="00FC723C" w:rsidRPr="00FC723C" w:rsidRDefault="00FC723C" w:rsidP="00FC723C">
      <w:pPr>
        <w:spacing w:before="60" w:after="60" w:line="276" w:lineRule="auto"/>
        <w:ind w:left="284"/>
        <w:rPr>
          <w:rFonts w:cstheme="minorHAnsi"/>
          <w:lang w:val="en-AU"/>
        </w:rPr>
      </w:pPr>
      <w:r w:rsidRPr="00FC723C">
        <w:rPr>
          <w:rFonts w:cstheme="minorHAnsi"/>
          <w:lang w:val="en-AU"/>
        </w:rPr>
        <w:t>In Visual Arts, students learn in, through and about visual arts practices, including the fields of art, craft and design. They experience and explore visual artworks created by artists working in diverse contexts, styles and forms, and build understanding of the significance and impact of visual arts practice and culture for themselves and local and global communities. </w:t>
      </w:r>
    </w:p>
    <w:p w14:paraId="1A41A2FF" w14:textId="77777777" w:rsidR="00FC723C" w:rsidRPr="00FC723C" w:rsidRDefault="00FC723C" w:rsidP="00FC723C">
      <w:pPr>
        <w:spacing w:before="60" w:after="60" w:line="276" w:lineRule="auto"/>
        <w:ind w:left="284"/>
        <w:rPr>
          <w:rFonts w:cstheme="minorHAnsi"/>
        </w:rPr>
      </w:pPr>
    </w:p>
    <w:p w14:paraId="6316D7AB" w14:textId="77777777" w:rsidR="00FC723C" w:rsidRPr="00FC723C" w:rsidRDefault="00FC723C" w:rsidP="00FC723C">
      <w:pPr>
        <w:spacing w:line="276" w:lineRule="auto"/>
        <w:ind w:left="284"/>
        <w:rPr>
          <w:rFonts w:cstheme="minorHAnsi"/>
          <w:b/>
          <w:u w:val="single"/>
        </w:rPr>
      </w:pPr>
      <w:r w:rsidRPr="00FC723C">
        <w:rPr>
          <w:rFonts w:cstheme="minorHAnsi"/>
          <w:b/>
          <w:u w:val="single"/>
        </w:rPr>
        <w:t>Media Arts</w:t>
      </w:r>
    </w:p>
    <w:p w14:paraId="7E5C9C73" w14:textId="7E5E7F0A" w:rsidR="00FC723C" w:rsidRDefault="00FC723C" w:rsidP="00FC723C">
      <w:pPr>
        <w:pStyle w:val="BodyTextIndent2"/>
        <w:spacing w:line="276" w:lineRule="auto"/>
        <w:ind w:left="284"/>
        <w:rPr>
          <w:rFonts w:cstheme="minorHAnsi"/>
        </w:rPr>
      </w:pPr>
      <w:r w:rsidRPr="00FC723C">
        <w:rPr>
          <w:rFonts w:cstheme="minorHAnsi"/>
        </w:rPr>
        <w:t>In Media Arts, students use images, sound, text, interactive elements and technologies to creatively explore, produce and interpret stories about people, ideas and the world around them. They explore the diverse cultural, social and organisational influences on media practices, and draw on this understanding when producing and responding to media arts works.</w:t>
      </w:r>
      <w:r w:rsidRPr="00215769">
        <w:rPr>
          <w:rFonts w:cstheme="minorHAnsi"/>
        </w:rPr>
        <w:t>  </w:t>
      </w:r>
    </w:p>
    <w:p w14:paraId="0A3CA623" w14:textId="77777777" w:rsidR="00D0785B" w:rsidRDefault="00D0785B" w:rsidP="00FC723C">
      <w:pPr>
        <w:pStyle w:val="BodyTextIndent2"/>
        <w:spacing w:line="276" w:lineRule="auto"/>
        <w:ind w:left="284"/>
        <w:rPr>
          <w:rFonts w:cstheme="minorHAnsi"/>
        </w:rPr>
      </w:pPr>
    </w:p>
    <w:p w14:paraId="724F610F" w14:textId="77777777" w:rsidR="00D673CC" w:rsidRPr="006E4893" w:rsidRDefault="00D673CC" w:rsidP="006B29F4">
      <w:pPr>
        <w:pStyle w:val="BodyTextIndent2"/>
        <w:spacing w:line="276" w:lineRule="auto"/>
        <w:ind w:left="284"/>
        <w:rPr>
          <w:rFonts w:cstheme="minorHAnsi"/>
        </w:rPr>
      </w:pPr>
      <w:r w:rsidRPr="006E4893">
        <w:rPr>
          <w:rFonts w:cstheme="minorHAnsi"/>
        </w:rPr>
        <w:t>Please Note:  Preparatory subjects are offered subject to class size and resourcing constraints (including facilities and staffing)</w:t>
      </w:r>
    </w:p>
    <w:tbl>
      <w:tblPr>
        <w:tblStyle w:val="TextLayout"/>
        <w:tblW w:w="5088"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
        <w:gridCol w:w="8986"/>
        <w:gridCol w:w="820"/>
      </w:tblGrid>
      <w:tr w:rsidR="001369C3" w:rsidRPr="006E4893" w14:paraId="02BA709C" w14:textId="77777777" w:rsidTr="00FC723C">
        <w:trPr>
          <w:trHeight w:hRule="exact" w:val="837"/>
        </w:trPr>
        <w:tc>
          <w:tcPr>
            <w:tcW w:w="136" w:type="dxa"/>
            <w:shd w:val="clear" w:color="auto" w:fill="0070C0"/>
          </w:tcPr>
          <w:p w14:paraId="776CE60B" w14:textId="77777777" w:rsidR="001369C3" w:rsidRPr="006E4893" w:rsidRDefault="001369C3" w:rsidP="0079636C">
            <w:pPr>
              <w:pStyle w:val="Tabletext"/>
              <w:rPr>
                <w:rFonts w:asciiTheme="minorHAnsi" w:hAnsiTheme="minorHAnsi" w:cstheme="minorHAnsi"/>
              </w:rPr>
            </w:pPr>
          </w:p>
        </w:tc>
        <w:tc>
          <w:tcPr>
            <w:tcW w:w="8986" w:type="dxa"/>
            <w:shd w:val="clear" w:color="auto" w:fill="D9E2F3" w:themeFill="accent1" w:themeFillTint="33"/>
            <w:tcMar>
              <w:left w:w="57" w:type="dxa"/>
            </w:tcMar>
            <w:vAlign w:val="center"/>
          </w:tcPr>
          <w:p w14:paraId="27C221C5" w14:textId="77777777" w:rsidR="001369C3" w:rsidRPr="006E4893" w:rsidRDefault="001369C3" w:rsidP="0079636C">
            <w:pPr>
              <w:pStyle w:val="SubjectHeading"/>
              <w:rPr>
                <w:rFonts w:cs="Arial"/>
              </w:rPr>
            </w:pPr>
            <w:r w:rsidRPr="006E4893">
              <w:rPr>
                <w:rFonts w:cs="Arial"/>
              </w:rPr>
              <w:t>HEALTH and PHYSICAL EDUCATION</w:t>
            </w:r>
          </w:p>
          <w:p w14:paraId="5D963A16" w14:textId="77777777" w:rsidR="001369C3" w:rsidRPr="006E4893" w:rsidRDefault="001369C3" w:rsidP="0079636C">
            <w:pPr>
              <w:pStyle w:val="Heading3"/>
              <w:spacing w:before="0" w:after="0"/>
              <w:rPr>
                <w:rFonts w:asciiTheme="minorHAnsi" w:hAnsiTheme="minorHAnsi" w:cstheme="minorHAnsi"/>
              </w:rPr>
            </w:pPr>
          </w:p>
        </w:tc>
        <w:tc>
          <w:tcPr>
            <w:tcW w:w="820" w:type="dxa"/>
            <w:shd w:val="clear" w:color="auto" w:fill="0070C0"/>
            <w:tcMar>
              <w:bottom w:w="28" w:type="dxa"/>
              <w:right w:w="57" w:type="dxa"/>
            </w:tcMar>
            <w:vAlign w:val="bottom"/>
          </w:tcPr>
          <w:p w14:paraId="673F4EAF" w14:textId="77777777" w:rsidR="001369C3" w:rsidRPr="006E4893" w:rsidRDefault="001369C3" w:rsidP="0079636C">
            <w:pPr>
              <w:pStyle w:val="Heading3"/>
              <w:spacing w:before="0" w:after="100" w:afterAutospacing="1"/>
              <w:jc w:val="right"/>
              <w:rPr>
                <w:rFonts w:asciiTheme="minorHAnsi" w:hAnsiTheme="minorHAnsi" w:cstheme="minorHAnsi"/>
                <w:color w:val="FFFFFF" w:themeColor="background1"/>
                <w:sz w:val="17"/>
                <w:szCs w:val="17"/>
              </w:rPr>
            </w:pPr>
          </w:p>
        </w:tc>
      </w:tr>
      <w:tr w:rsidR="001369C3" w:rsidRPr="006E4893" w14:paraId="2C82489C" w14:textId="77777777" w:rsidTr="00FC723C">
        <w:trPr>
          <w:trHeight w:hRule="exact" w:val="111"/>
        </w:trPr>
        <w:tc>
          <w:tcPr>
            <w:tcW w:w="9942" w:type="dxa"/>
            <w:gridSpan w:val="3"/>
            <w:shd w:val="clear" w:color="auto" w:fill="auto"/>
          </w:tcPr>
          <w:p w14:paraId="457ECCC4" w14:textId="77777777" w:rsidR="001369C3" w:rsidRPr="006E4893" w:rsidRDefault="001369C3" w:rsidP="0079636C">
            <w:pPr>
              <w:pStyle w:val="Smallspace"/>
              <w:rPr>
                <w:rFonts w:asciiTheme="minorHAnsi" w:hAnsiTheme="minorHAnsi" w:cstheme="minorHAnsi"/>
              </w:rPr>
            </w:pPr>
          </w:p>
        </w:tc>
      </w:tr>
    </w:tbl>
    <w:p w14:paraId="1D284524" w14:textId="77777777" w:rsidR="00D673CC" w:rsidRPr="006E4893" w:rsidRDefault="00D673CC" w:rsidP="00F07DA2">
      <w:pPr>
        <w:pStyle w:val="BodyTextIndent2"/>
        <w:spacing w:line="276" w:lineRule="auto"/>
        <w:ind w:left="284"/>
        <w:jc w:val="both"/>
        <w:rPr>
          <w:rFonts w:cstheme="minorHAnsi"/>
        </w:rPr>
      </w:pPr>
    </w:p>
    <w:p w14:paraId="2CF13FF5" w14:textId="77777777" w:rsidR="00D673CC" w:rsidRPr="006E4893" w:rsidRDefault="00D673CC" w:rsidP="006C7F79">
      <w:pPr>
        <w:pStyle w:val="Heading2"/>
        <w:keepNext w:val="0"/>
        <w:keepLines w:val="0"/>
        <w:widowControl/>
        <w:numPr>
          <w:ilvl w:val="1"/>
          <w:numId w:val="27"/>
        </w:numPr>
        <w:tabs>
          <w:tab w:val="left" w:pos="993"/>
        </w:tabs>
        <w:spacing w:before="0"/>
        <w:ind w:left="284"/>
        <w:jc w:val="both"/>
        <w:rPr>
          <w:rFonts w:asciiTheme="minorHAnsi" w:hAnsiTheme="minorHAnsi" w:cstheme="minorHAnsi"/>
          <w:b/>
        </w:rPr>
      </w:pPr>
      <w:bookmarkStart w:id="65" w:name="_Toc521415898"/>
      <w:bookmarkStart w:id="66" w:name="_Toc80615783"/>
      <w:bookmarkStart w:id="67" w:name="_Toc108681089"/>
      <w:bookmarkStart w:id="68" w:name="_Toc141360717"/>
      <w:r w:rsidRPr="006E4893">
        <w:rPr>
          <w:rFonts w:asciiTheme="minorHAnsi" w:hAnsiTheme="minorHAnsi" w:cstheme="minorHAnsi"/>
          <w:b/>
        </w:rPr>
        <w:t>What is HEALTH and PHYSICAL EDUCATION?</w:t>
      </w:r>
      <w:bookmarkEnd w:id="65"/>
      <w:bookmarkEnd w:id="66"/>
      <w:bookmarkEnd w:id="67"/>
      <w:bookmarkEnd w:id="68"/>
    </w:p>
    <w:p w14:paraId="3E2F7797" w14:textId="77777777" w:rsidR="00D673CC" w:rsidRPr="006E4893" w:rsidRDefault="00D673CC" w:rsidP="00F07DA2">
      <w:pPr>
        <w:ind w:left="284"/>
        <w:jc w:val="both"/>
        <w:rPr>
          <w:rFonts w:cstheme="minorHAnsi"/>
        </w:rPr>
      </w:pPr>
    </w:p>
    <w:p w14:paraId="3E0BB0AD" w14:textId="77777777" w:rsidR="00D673CC" w:rsidRPr="006E4893" w:rsidRDefault="00D673CC" w:rsidP="00F07DA2">
      <w:pPr>
        <w:spacing w:line="276" w:lineRule="auto"/>
        <w:ind w:left="284"/>
        <w:jc w:val="both"/>
        <w:rPr>
          <w:rFonts w:cstheme="minorHAnsi"/>
        </w:rPr>
      </w:pPr>
      <w:r w:rsidRPr="006E4893">
        <w:rPr>
          <w:rFonts w:cstheme="minorHAnsi"/>
        </w:rPr>
        <w:t xml:space="preserve">The Health and Physical Education Department offers subjects aimed at developing life skills and the promotion of an active and health-based lifestyle. The study areas include Hospitality, Early Childhood Studies, Physical Education and Wellbeing.  </w:t>
      </w:r>
    </w:p>
    <w:p w14:paraId="6185A800" w14:textId="77777777" w:rsidR="00D673CC" w:rsidRPr="006E4893" w:rsidRDefault="00D673CC" w:rsidP="00F07DA2">
      <w:pPr>
        <w:spacing w:line="276" w:lineRule="auto"/>
        <w:ind w:left="284"/>
        <w:jc w:val="both"/>
        <w:rPr>
          <w:rFonts w:cstheme="minorHAnsi"/>
        </w:rPr>
      </w:pPr>
    </w:p>
    <w:p w14:paraId="5F8AE8F5" w14:textId="3604A6EB" w:rsidR="00D673CC" w:rsidRPr="006E4893" w:rsidRDefault="00D673CC" w:rsidP="00F07DA2">
      <w:pPr>
        <w:spacing w:line="276" w:lineRule="auto"/>
        <w:ind w:left="284"/>
        <w:jc w:val="both"/>
        <w:rPr>
          <w:rFonts w:cstheme="minorHAnsi"/>
          <w:b/>
          <w:u w:val="single"/>
        </w:rPr>
      </w:pPr>
      <w:r w:rsidRPr="006E4893">
        <w:rPr>
          <w:rFonts w:cstheme="minorHAnsi"/>
          <w:b/>
          <w:u w:val="single"/>
        </w:rPr>
        <w:t>Physical Education</w:t>
      </w:r>
      <w:r w:rsidR="00F85F80">
        <w:rPr>
          <w:rFonts w:cstheme="minorHAnsi"/>
          <w:b/>
          <w:u w:val="single"/>
        </w:rPr>
        <w:t xml:space="preserve"> (ATAR)</w:t>
      </w:r>
    </w:p>
    <w:p w14:paraId="4A6CF75B" w14:textId="54C0CD79" w:rsidR="00F85F80" w:rsidRPr="00F85F80" w:rsidRDefault="00D673CC" w:rsidP="006C7F79">
      <w:pPr>
        <w:widowControl/>
        <w:numPr>
          <w:ilvl w:val="0"/>
          <w:numId w:val="5"/>
        </w:numPr>
        <w:spacing w:before="60" w:after="60" w:line="276" w:lineRule="auto"/>
        <w:ind w:left="284"/>
        <w:jc w:val="both"/>
        <w:rPr>
          <w:rFonts w:cstheme="minorHAnsi"/>
        </w:rPr>
      </w:pPr>
      <w:r w:rsidRPr="006E4893">
        <w:rPr>
          <w:rFonts w:cstheme="minorHAnsi"/>
        </w:rPr>
        <w:t>Physical Education focuses on enhancing physical performance in games, sports and other physical activities through, monitoring and evaluating movement sequences; applying movement concepts; and improving strategic awareness in games, sports and other physical activities. It examines a range of factors that influence attitudes towards, and participation in, physical activity. Physical Education also provides opportunities for participation in activities that develop understanding and skills in relation to health-related fitness.</w:t>
      </w:r>
    </w:p>
    <w:p w14:paraId="43DDCCA9" w14:textId="77777777" w:rsidR="00A8458F" w:rsidRPr="006E4893" w:rsidRDefault="00A8458F" w:rsidP="00F85F80">
      <w:pPr>
        <w:pStyle w:val="BodyText3"/>
        <w:widowControl/>
        <w:spacing w:before="60" w:after="60" w:line="276" w:lineRule="auto"/>
        <w:jc w:val="both"/>
        <w:rPr>
          <w:rFonts w:cstheme="minorHAnsi"/>
          <w:spacing w:val="-2"/>
          <w:sz w:val="22"/>
          <w:szCs w:val="22"/>
          <w:lang w:val="en-AU"/>
        </w:rPr>
      </w:pPr>
    </w:p>
    <w:p w14:paraId="2F01511A" w14:textId="3422484B" w:rsidR="00D673CC" w:rsidRPr="006E4893" w:rsidRDefault="00D673CC" w:rsidP="00F07DA2">
      <w:pPr>
        <w:spacing w:before="60" w:after="60" w:line="276" w:lineRule="auto"/>
        <w:ind w:left="284"/>
        <w:jc w:val="both"/>
        <w:rPr>
          <w:rFonts w:cstheme="minorHAnsi"/>
          <w:b/>
          <w:u w:val="single"/>
        </w:rPr>
      </w:pPr>
      <w:r w:rsidRPr="006E4893">
        <w:rPr>
          <w:rFonts w:cstheme="minorHAnsi"/>
          <w:b/>
          <w:u w:val="single"/>
        </w:rPr>
        <w:t>Early Childhood Studies</w:t>
      </w:r>
      <w:r w:rsidR="00F85F80">
        <w:rPr>
          <w:rFonts w:cstheme="minorHAnsi"/>
          <w:b/>
          <w:u w:val="single"/>
        </w:rPr>
        <w:t xml:space="preserve"> (APPLIED)</w:t>
      </w:r>
    </w:p>
    <w:p w14:paraId="609126E3" w14:textId="77777777" w:rsidR="00D673CC" w:rsidRDefault="00D673CC" w:rsidP="006C7F79">
      <w:pPr>
        <w:widowControl/>
        <w:numPr>
          <w:ilvl w:val="0"/>
          <w:numId w:val="39"/>
        </w:numPr>
        <w:spacing w:before="60" w:after="60" w:line="276" w:lineRule="auto"/>
        <w:ind w:left="284"/>
        <w:jc w:val="both"/>
        <w:rPr>
          <w:rFonts w:cstheme="minorHAnsi"/>
        </w:rPr>
      </w:pPr>
      <w:r w:rsidRPr="006E4893">
        <w:rPr>
          <w:rFonts w:cstheme="minorHAnsi"/>
        </w:rPr>
        <w:t>Early Childhood Studies prepares students for work in the demanding Children’s Services Industry. The focus of the course is on child development, literacy development, childhood nutrition and babies.</w:t>
      </w:r>
    </w:p>
    <w:p w14:paraId="3B8DC781" w14:textId="77777777" w:rsidR="00A8458F" w:rsidRPr="006E4893" w:rsidRDefault="00A8458F" w:rsidP="00A8458F">
      <w:pPr>
        <w:widowControl/>
        <w:spacing w:before="60" w:after="60" w:line="276" w:lineRule="auto"/>
        <w:ind w:left="284"/>
        <w:jc w:val="both"/>
        <w:rPr>
          <w:rFonts w:cstheme="minorHAnsi"/>
        </w:rPr>
      </w:pPr>
    </w:p>
    <w:p w14:paraId="492B6F10" w14:textId="61416324" w:rsidR="00D673CC" w:rsidRPr="006E4893" w:rsidRDefault="00D673CC" w:rsidP="00F07DA2">
      <w:pPr>
        <w:spacing w:before="60" w:after="60" w:line="276" w:lineRule="auto"/>
        <w:ind w:left="284"/>
        <w:jc w:val="both"/>
        <w:rPr>
          <w:rFonts w:cstheme="minorHAnsi"/>
          <w:b/>
          <w:u w:val="single"/>
        </w:rPr>
      </w:pPr>
      <w:r w:rsidRPr="006E4893">
        <w:rPr>
          <w:rFonts w:cstheme="minorHAnsi"/>
          <w:b/>
          <w:u w:val="single"/>
        </w:rPr>
        <w:t>Hospitality</w:t>
      </w:r>
      <w:r w:rsidR="00913912" w:rsidRPr="006E4893">
        <w:rPr>
          <w:rFonts w:cstheme="minorHAnsi"/>
          <w:b/>
          <w:u w:val="single"/>
        </w:rPr>
        <w:t xml:space="preserve"> &amp; Catering</w:t>
      </w:r>
      <w:r w:rsidR="00F85F80">
        <w:rPr>
          <w:rFonts w:cstheme="minorHAnsi"/>
          <w:b/>
          <w:u w:val="single"/>
        </w:rPr>
        <w:t xml:space="preserve"> (APPLIED)</w:t>
      </w:r>
    </w:p>
    <w:p w14:paraId="2250926E" w14:textId="07E7B7B7" w:rsidR="00D673CC" w:rsidRDefault="00D673CC" w:rsidP="006C7F79">
      <w:pPr>
        <w:pStyle w:val="BodyText3"/>
        <w:widowControl/>
        <w:numPr>
          <w:ilvl w:val="0"/>
          <w:numId w:val="40"/>
        </w:numPr>
        <w:spacing w:before="60" w:after="60" w:line="276" w:lineRule="auto"/>
        <w:ind w:left="284"/>
        <w:jc w:val="both"/>
        <w:rPr>
          <w:rFonts w:cstheme="minorHAnsi"/>
          <w:spacing w:val="-2"/>
          <w:sz w:val="22"/>
          <w:szCs w:val="22"/>
          <w:lang w:val="en-AU"/>
        </w:rPr>
      </w:pPr>
      <w:r w:rsidRPr="006E4893">
        <w:rPr>
          <w:rFonts w:cstheme="minorHAnsi"/>
          <w:spacing w:val="-2"/>
          <w:sz w:val="22"/>
          <w:szCs w:val="22"/>
          <w:lang w:val="en-AU"/>
        </w:rPr>
        <w:t xml:space="preserve">Hospitality prepares learners for work in a dynamic and challenging society, in the areas of food and nutrition, human development and relationships, living environments and textiles. The focus of the course is on front of house and kitchen operations. </w:t>
      </w:r>
    </w:p>
    <w:p w14:paraId="12F624A0" w14:textId="77777777" w:rsidR="00F85F80" w:rsidRDefault="00F85F80" w:rsidP="00F85F80">
      <w:pPr>
        <w:pStyle w:val="BodyText3"/>
        <w:widowControl/>
        <w:spacing w:before="60" w:after="60" w:line="276" w:lineRule="auto"/>
        <w:jc w:val="both"/>
        <w:rPr>
          <w:rFonts w:cstheme="minorHAnsi"/>
          <w:spacing w:val="-2"/>
          <w:sz w:val="22"/>
          <w:szCs w:val="22"/>
          <w:lang w:val="en-AU"/>
        </w:rPr>
      </w:pPr>
    </w:p>
    <w:p w14:paraId="2622BF53" w14:textId="6A188A5F" w:rsidR="00D673CC" w:rsidRDefault="00D673CC" w:rsidP="00F85F80">
      <w:pPr>
        <w:pStyle w:val="BodyTextIndent2"/>
        <w:spacing w:line="276" w:lineRule="auto"/>
        <w:ind w:left="0"/>
        <w:jc w:val="both"/>
        <w:rPr>
          <w:rFonts w:cstheme="minorHAnsi"/>
        </w:rPr>
      </w:pPr>
      <w:r w:rsidRPr="006E4893">
        <w:rPr>
          <w:rFonts w:cstheme="minorHAnsi"/>
        </w:rPr>
        <w:t>Please Note:  Preparatory subjects are offered subject to class size and resourcing constraints (including facilities and staffing).</w:t>
      </w:r>
    </w:p>
    <w:p w14:paraId="4A815D24" w14:textId="5FDF06DE" w:rsidR="00CB6A5A" w:rsidRDefault="00CB6A5A" w:rsidP="00F85F80">
      <w:pPr>
        <w:pStyle w:val="BodyTextIndent2"/>
        <w:spacing w:line="276" w:lineRule="auto"/>
        <w:ind w:left="0"/>
        <w:jc w:val="both"/>
        <w:rPr>
          <w:rFonts w:cstheme="minorHAnsi"/>
        </w:rPr>
      </w:pPr>
    </w:p>
    <w:p w14:paraId="0A1755DB" w14:textId="3C4578EB" w:rsidR="00CB6A5A" w:rsidRDefault="00CB6A5A" w:rsidP="00F85F80">
      <w:pPr>
        <w:pStyle w:val="BodyTextIndent2"/>
        <w:spacing w:line="276" w:lineRule="auto"/>
        <w:ind w:left="0"/>
        <w:jc w:val="both"/>
        <w:rPr>
          <w:rFonts w:cstheme="minorHAnsi"/>
        </w:rPr>
      </w:pPr>
    </w:p>
    <w:p w14:paraId="503C985A" w14:textId="3FAD8B63" w:rsidR="00CB6A5A" w:rsidRDefault="00CB6A5A" w:rsidP="00F85F80">
      <w:pPr>
        <w:pStyle w:val="BodyTextIndent2"/>
        <w:spacing w:line="276" w:lineRule="auto"/>
        <w:ind w:left="0"/>
        <w:jc w:val="both"/>
        <w:rPr>
          <w:rFonts w:cstheme="minorHAnsi"/>
        </w:rPr>
      </w:pPr>
    </w:p>
    <w:p w14:paraId="7FC934DF" w14:textId="64FE3C08" w:rsidR="00CB6A5A" w:rsidRDefault="00CB6A5A" w:rsidP="00F85F80">
      <w:pPr>
        <w:pStyle w:val="BodyTextIndent2"/>
        <w:spacing w:line="276" w:lineRule="auto"/>
        <w:ind w:left="0"/>
        <w:jc w:val="both"/>
        <w:rPr>
          <w:rFonts w:cstheme="minorHAnsi"/>
        </w:rPr>
      </w:pPr>
    </w:p>
    <w:p w14:paraId="0851E3D7" w14:textId="489E55EB" w:rsidR="00CB6A5A" w:rsidRDefault="00CB6A5A" w:rsidP="00F85F80">
      <w:pPr>
        <w:pStyle w:val="BodyTextIndent2"/>
        <w:spacing w:line="276" w:lineRule="auto"/>
        <w:ind w:left="0"/>
        <w:jc w:val="both"/>
        <w:rPr>
          <w:rFonts w:cstheme="minorHAnsi"/>
        </w:rPr>
      </w:pPr>
    </w:p>
    <w:p w14:paraId="7D52F5A7" w14:textId="72A70D56" w:rsidR="00CB6A5A" w:rsidRDefault="00CB6A5A" w:rsidP="00F85F80">
      <w:pPr>
        <w:pStyle w:val="BodyTextIndent2"/>
        <w:spacing w:line="276" w:lineRule="auto"/>
        <w:ind w:left="0"/>
        <w:jc w:val="both"/>
        <w:rPr>
          <w:rFonts w:cstheme="minorHAnsi"/>
        </w:rPr>
      </w:pPr>
    </w:p>
    <w:p w14:paraId="0DB79E3F" w14:textId="583E900E" w:rsidR="00CB6A5A" w:rsidRDefault="00CB6A5A" w:rsidP="00F85F80">
      <w:pPr>
        <w:pStyle w:val="BodyTextIndent2"/>
        <w:spacing w:line="276" w:lineRule="auto"/>
        <w:ind w:left="0"/>
        <w:jc w:val="both"/>
        <w:rPr>
          <w:rFonts w:cstheme="minorHAnsi"/>
        </w:rPr>
      </w:pPr>
    </w:p>
    <w:p w14:paraId="732959A0" w14:textId="14604896" w:rsidR="00CB6A5A" w:rsidRDefault="00CB6A5A" w:rsidP="00F85F80">
      <w:pPr>
        <w:pStyle w:val="BodyTextIndent2"/>
        <w:spacing w:line="276" w:lineRule="auto"/>
        <w:ind w:left="0"/>
        <w:jc w:val="both"/>
        <w:rPr>
          <w:rFonts w:cstheme="minorHAnsi"/>
        </w:rPr>
      </w:pPr>
    </w:p>
    <w:p w14:paraId="4CCD66E7" w14:textId="77777777" w:rsidR="00CB6A5A" w:rsidRPr="006E4893" w:rsidRDefault="00CB6A5A" w:rsidP="00F85F80">
      <w:pPr>
        <w:pStyle w:val="BodyTextIndent2"/>
        <w:spacing w:line="276" w:lineRule="auto"/>
        <w:ind w:left="0"/>
        <w:jc w:val="both"/>
        <w:rPr>
          <w:rFonts w:cstheme="minorHAnsi"/>
        </w:rPr>
      </w:pPr>
    </w:p>
    <w:tbl>
      <w:tblPr>
        <w:tblStyle w:val="TextLayout"/>
        <w:tblW w:w="5111"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
        <w:gridCol w:w="9026"/>
        <w:gridCol w:w="824"/>
      </w:tblGrid>
      <w:tr w:rsidR="001369C3" w:rsidRPr="003B6F39" w14:paraId="2D383DF9" w14:textId="77777777" w:rsidTr="00882E61">
        <w:trPr>
          <w:trHeight w:hRule="exact" w:val="837"/>
        </w:trPr>
        <w:tc>
          <w:tcPr>
            <w:tcW w:w="137" w:type="dxa"/>
            <w:shd w:val="clear" w:color="auto" w:fill="0070C0"/>
          </w:tcPr>
          <w:p w14:paraId="5462B2CB" w14:textId="77777777" w:rsidR="001369C3" w:rsidRDefault="001369C3" w:rsidP="006B29F4">
            <w:pPr>
              <w:pStyle w:val="Tabletext"/>
              <w:spacing w:line="276" w:lineRule="auto"/>
            </w:pPr>
          </w:p>
        </w:tc>
        <w:tc>
          <w:tcPr>
            <w:tcW w:w="9026" w:type="dxa"/>
            <w:shd w:val="clear" w:color="auto" w:fill="D9E2F3" w:themeFill="accent1" w:themeFillTint="33"/>
            <w:tcMar>
              <w:left w:w="57" w:type="dxa"/>
            </w:tcMar>
            <w:vAlign w:val="center"/>
          </w:tcPr>
          <w:p w14:paraId="6971EB50" w14:textId="24571136" w:rsidR="001369C3" w:rsidRDefault="00B674F3" w:rsidP="006B29F4">
            <w:pPr>
              <w:pStyle w:val="SubjectHeading"/>
              <w:spacing w:line="276" w:lineRule="auto"/>
            </w:pPr>
            <w:r>
              <w:t>LANGUAGES</w:t>
            </w:r>
            <w:r w:rsidR="001369C3">
              <w:t xml:space="preserve"> </w:t>
            </w:r>
            <w:r w:rsidR="00562A1A">
              <w:t>- Japanese</w:t>
            </w:r>
          </w:p>
          <w:p w14:paraId="525D4689" w14:textId="77777777" w:rsidR="001369C3" w:rsidRPr="00E86C01" w:rsidRDefault="001369C3" w:rsidP="006B29F4">
            <w:pPr>
              <w:pStyle w:val="Heading3"/>
              <w:spacing w:before="0" w:after="0" w:line="276" w:lineRule="auto"/>
            </w:pPr>
          </w:p>
        </w:tc>
        <w:tc>
          <w:tcPr>
            <w:tcW w:w="824" w:type="dxa"/>
            <w:shd w:val="clear" w:color="auto" w:fill="0070C0"/>
            <w:tcMar>
              <w:bottom w:w="28" w:type="dxa"/>
              <w:right w:w="57" w:type="dxa"/>
            </w:tcMar>
            <w:vAlign w:val="bottom"/>
          </w:tcPr>
          <w:p w14:paraId="5F67D3E1" w14:textId="77777777" w:rsidR="001369C3" w:rsidRPr="00BE0C34" w:rsidRDefault="001369C3" w:rsidP="006B29F4">
            <w:pPr>
              <w:pStyle w:val="Heading3"/>
              <w:spacing w:before="0" w:after="100" w:afterAutospacing="1" w:line="276" w:lineRule="auto"/>
              <w:jc w:val="right"/>
              <w:rPr>
                <w:color w:val="FFFFFF" w:themeColor="background1"/>
                <w:sz w:val="17"/>
                <w:szCs w:val="17"/>
              </w:rPr>
            </w:pPr>
          </w:p>
        </w:tc>
      </w:tr>
      <w:tr w:rsidR="001369C3" w:rsidRPr="003B6F39" w14:paraId="76F80534" w14:textId="77777777" w:rsidTr="00882E61">
        <w:trPr>
          <w:trHeight w:hRule="exact" w:val="111"/>
        </w:trPr>
        <w:tc>
          <w:tcPr>
            <w:tcW w:w="9987" w:type="dxa"/>
            <w:gridSpan w:val="3"/>
            <w:shd w:val="clear" w:color="auto" w:fill="auto"/>
          </w:tcPr>
          <w:p w14:paraId="61AE4E20" w14:textId="77777777" w:rsidR="001369C3" w:rsidRPr="00E86C01" w:rsidRDefault="001369C3" w:rsidP="006B29F4">
            <w:pPr>
              <w:pStyle w:val="Smallspace"/>
              <w:spacing w:line="276" w:lineRule="auto"/>
            </w:pPr>
          </w:p>
        </w:tc>
      </w:tr>
    </w:tbl>
    <w:p w14:paraId="23EC8518" w14:textId="77777777" w:rsidR="006B29F4" w:rsidRDefault="006B29F4" w:rsidP="006B29F4">
      <w:pPr>
        <w:pStyle w:val="Heading2"/>
        <w:keepNext w:val="0"/>
        <w:keepLines w:val="0"/>
        <w:widowControl/>
        <w:tabs>
          <w:tab w:val="left" w:pos="993"/>
        </w:tabs>
        <w:spacing w:before="0" w:line="276" w:lineRule="auto"/>
        <w:ind w:left="284"/>
        <w:jc w:val="both"/>
      </w:pPr>
      <w:bookmarkStart w:id="69" w:name="_Toc521415899"/>
      <w:bookmarkStart w:id="70" w:name="_Toc80615784"/>
      <w:bookmarkStart w:id="71" w:name="_Toc108681091"/>
    </w:p>
    <w:p w14:paraId="43BA9E18" w14:textId="3C986B41" w:rsidR="00D673CC" w:rsidRPr="006E4893" w:rsidRDefault="00D673CC" w:rsidP="006C7F79">
      <w:pPr>
        <w:pStyle w:val="Heading2"/>
        <w:keepNext w:val="0"/>
        <w:keepLines w:val="0"/>
        <w:widowControl/>
        <w:numPr>
          <w:ilvl w:val="1"/>
          <w:numId w:val="27"/>
        </w:numPr>
        <w:tabs>
          <w:tab w:val="left" w:pos="993"/>
        </w:tabs>
        <w:spacing w:before="0" w:line="276" w:lineRule="auto"/>
        <w:ind w:left="284"/>
        <w:jc w:val="both"/>
        <w:rPr>
          <w:rFonts w:asciiTheme="minorHAnsi" w:hAnsiTheme="minorHAnsi" w:cstheme="minorHAnsi"/>
          <w:b/>
        </w:rPr>
      </w:pPr>
      <w:bookmarkStart w:id="72" w:name="_Toc141360718"/>
      <w:r w:rsidRPr="006E4893">
        <w:rPr>
          <w:rFonts w:asciiTheme="minorHAnsi" w:hAnsiTheme="minorHAnsi" w:cstheme="minorHAnsi"/>
          <w:b/>
        </w:rPr>
        <w:t xml:space="preserve">What </w:t>
      </w:r>
      <w:proofErr w:type="gramStart"/>
      <w:r w:rsidRPr="006E4893">
        <w:rPr>
          <w:rFonts w:asciiTheme="minorHAnsi" w:hAnsiTheme="minorHAnsi" w:cstheme="minorHAnsi"/>
          <w:b/>
        </w:rPr>
        <w:t>is</w:t>
      </w:r>
      <w:proofErr w:type="gramEnd"/>
      <w:r w:rsidRPr="006E4893">
        <w:rPr>
          <w:rFonts w:asciiTheme="minorHAnsi" w:hAnsiTheme="minorHAnsi" w:cstheme="minorHAnsi"/>
          <w:b/>
        </w:rPr>
        <w:t xml:space="preserve"> </w:t>
      </w:r>
      <w:r w:rsidR="00B674F3">
        <w:rPr>
          <w:rFonts w:asciiTheme="minorHAnsi" w:hAnsiTheme="minorHAnsi" w:cstheme="minorHAnsi"/>
          <w:b/>
        </w:rPr>
        <w:t>LANGUAGES</w:t>
      </w:r>
      <w:bookmarkEnd w:id="69"/>
      <w:bookmarkEnd w:id="70"/>
      <w:bookmarkEnd w:id="71"/>
      <w:bookmarkEnd w:id="72"/>
      <w:r w:rsidR="00562A1A">
        <w:rPr>
          <w:rFonts w:asciiTheme="minorHAnsi" w:hAnsiTheme="minorHAnsi" w:cstheme="minorHAnsi"/>
          <w:b/>
        </w:rPr>
        <w:t xml:space="preserve"> (Japanese)?</w:t>
      </w:r>
    </w:p>
    <w:p w14:paraId="694FD748" w14:textId="77777777" w:rsidR="00D673CC" w:rsidRPr="006E4893" w:rsidRDefault="00D673CC" w:rsidP="006B29F4">
      <w:pPr>
        <w:spacing w:line="276" w:lineRule="auto"/>
        <w:ind w:left="284"/>
        <w:rPr>
          <w:rFonts w:cstheme="minorHAnsi"/>
        </w:rPr>
      </w:pPr>
    </w:p>
    <w:p w14:paraId="3702D9D2" w14:textId="77777777" w:rsidR="00D673CC" w:rsidRPr="006E4893" w:rsidRDefault="00D673CC" w:rsidP="00F07DA2">
      <w:pPr>
        <w:autoSpaceDE w:val="0"/>
        <w:autoSpaceDN w:val="0"/>
        <w:adjustRightInd w:val="0"/>
        <w:spacing w:line="276" w:lineRule="auto"/>
        <w:ind w:left="284"/>
        <w:jc w:val="both"/>
        <w:rPr>
          <w:rFonts w:cstheme="minorHAnsi"/>
        </w:rPr>
      </w:pPr>
      <w:r w:rsidRPr="006E4893">
        <w:rPr>
          <w:rFonts w:cstheme="minorHAnsi"/>
        </w:rPr>
        <w:t>Languages other than English are a means of communicating across cultures and promoting socio-cultural understanding and competence.   Languages prepare learners for meaningful, productive lives in a culturally and linguistically diverse society and help learners relate positively to the richness of human diversity.  Languages are important as a medium of interpersonal relationships, of thought and of learning about the world.</w:t>
      </w:r>
    </w:p>
    <w:p w14:paraId="036B2004" w14:textId="77777777" w:rsidR="00D673CC" w:rsidRPr="006E4893" w:rsidRDefault="00D673CC" w:rsidP="00F07DA2">
      <w:pPr>
        <w:autoSpaceDE w:val="0"/>
        <w:autoSpaceDN w:val="0"/>
        <w:adjustRightInd w:val="0"/>
        <w:spacing w:line="276" w:lineRule="auto"/>
        <w:ind w:left="284"/>
        <w:jc w:val="both"/>
        <w:rPr>
          <w:rFonts w:cstheme="minorHAnsi"/>
        </w:rPr>
      </w:pPr>
    </w:p>
    <w:p w14:paraId="3FB7DAF2" w14:textId="77777777" w:rsidR="00D673CC" w:rsidRDefault="00D673CC" w:rsidP="00F07DA2">
      <w:pPr>
        <w:autoSpaceDE w:val="0"/>
        <w:autoSpaceDN w:val="0"/>
        <w:adjustRightInd w:val="0"/>
        <w:spacing w:line="276" w:lineRule="auto"/>
        <w:ind w:left="284"/>
        <w:jc w:val="both"/>
        <w:rPr>
          <w:rFonts w:cstheme="minorHAnsi"/>
        </w:rPr>
      </w:pPr>
      <w:r w:rsidRPr="006E4893">
        <w:rPr>
          <w:rFonts w:cstheme="minorHAnsi"/>
        </w:rPr>
        <w:t>Language learning gives access to alternative meanings through interaction with another culture and exposes the individual to a broader range of knowledge as defined by that culture. This encourages openness to new ideas and ways of knowing. It provides students with an alternative way of expressing themselves and an opportunity to participate more fully in the global community. It enables students to widen the sphere within which they interact and to access information directly from the cultures which use the language.</w:t>
      </w:r>
    </w:p>
    <w:p w14:paraId="6BD226B2" w14:textId="77777777" w:rsidR="00871703" w:rsidRPr="006E4893" w:rsidRDefault="00871703" w:rsidP="00F07DA2">
      <w:pPr>
        <w:autoSpaceDE w:val="0"/>
        <w:autoSpaceDN w:val="0"/>
        <w:adjustRightInd w:val="0"/>
        <w:spacing w:line="276" w:lineRule="auto"/>
        <w:ind w:left="284"/>
        <w:jc w:val="both"/>
        <w:rPr>
          <w:rFonts w:cstheme="minorHAnsi"/>
        </w:rPr>
      </w:pPr>
    </w:p>
    <w:p w14:paraId="0B57572D" w14:textId="77777777" w:rsidR="00D673CC" w:rsidRPr="006E4893" w:rsidRDefault="00D673CC" w:rsidP="00F07DA2">
      <w:pPr>
        <w:pStyle w:val="BodyTextIndent3"/>
        <w:spacing w:line="276" w:lineRule="auto"/>
        <w:ind w:left="284"/>
        <w:jc w:val="both"/>
        <w:rPr>
          <w:rFonts w:cstheme="minorHAnsi"/>
          <w:b/>
          <w:bCs/>
          <w:spacing w:val="-2"/>
          <w:sz w:val="22"/>
          <w:szCs w:val="22"/>
        </w:rPr>
      </w:pPr>
      <w:r w:rsidRPr="006E4893">
        <w:rPr>
          <w:rFonts w:cstheme="minorHAnsi"/>
          <w:b/>
          <w:sz w:val="22"/>
          <w:szCs w:val="22"/>
        </w:rPr>
        <w:t xml:space="preserve">The Japanese Course </w:t>
      </w:r>
      <w:r w:rsidRPr="006E4893">
        <w:rPr>
          <w:rFonts w:cstheme="minorHAnsi"/>
          <w:b/>
          <w:bCs/>
          <w:spacing w:val="-2"/>
          <w:sz w:val="22"/>
          <w:szCs w:val="22"/>
        </w:rPr>
        <w:t>Statements</w:t>
      </w:r>
    </w:p>
    <w:p w14:paraId="30B803FC" w14:textId="77777777" w:rsidR="00D673CC" w:rsidRPr="006E4893" w:rsidRDefault="00D673CC" w:rsidP="006C7F79">
      <w:pPr>
        <w:pStyle w:val="BodyTextIndent3"/>
        <w:widowControl/>
        <w:numPr>
          <w:ilvl w:val="0"/>
          <w:numId w:val="35"/>
        </w:numPr>
        <w:spacing w:after="0" w:line="276" w:lineRule="auto"/>
        <w:ind w:left="284"/>
        <w:jc w:val="both"/>
        <w:rPr>
          <w:rFonts w:cstheme="minorHAnsi"/>
          <w:bCs/>
          <w:spacing w:val="-2"/>
          <w:sz w:val="22"/>
          <w:szCs w:val="22"/>
        </w:rPr>
      </w:pPr>
      <w:r w:rsidRPr="006E4893">
        <w:rPr>
          <w:rFonts w:cstheme="minorHAnsi"/>
          <w:bCs/>
          <w:spacing w:val="-2"/>
          <w:sz w:val="22"/>
          <w:szCs w:val="22"/>
        </w:rPr>
        <w:t xml:space="preserve">Japanese offers an opportunity for learners to study a unique language that uses a variety of character-based scripts.  </w:t>
      </w:r>
    </w:p>
    <w:p w14:paraId="1E7D9B96" w14:textId="77777777" w:rsidR="00D673CC" w:rsidRPr="006E4893" w:rsidRDefault="00D673CC" w:rsidP="006C7F79">
      <w:pPr>
        <w:pStyle w:val="BodyTextIndent3"/>
        <w:widowControl/>
        <w:numPr>
          <w:ilvl w:val="0"/>
          <w:numId w:val="35"/>
        </w:numPr>
        <w:spacing w:after="0" w:line="276" w:lineRule="auto"/>
        <w:ind w:left="284"/>
        <w:jc w:val="both"/>
        <w:rPr>
          <w:rFonts w:cstheme="minorHAnsi"/>
          <w:bCs/>
          <w:spacing w:val="-2"/>
          <w:sz w:val="22"/>
          <w:szCs w:val="22"/>
        </w:rPr>
      </w:pPr>
      <w:r w:rsidRPr="006E4893">
        <w:rPr>
          <w:rFonts w:cstheme="minorHAnsi"/>
          <w:bCs/>
          <w:spacing w:val="-2"/>
          <w:sz w:val="22"/>
          <w:szCs w:val="22"/>
        </w:rPr>
        <w:t>The Japanese language deeply reflects the complexity and cultural heritage of Japanese society.</w:t>
      </w:r>
    </w:p>
    <w:p w14:paraId="53C69671" w14:textId="77777777" w:rsidR="00D673CC" w:rsidRPr="006E4893" w:rsidRDefault="00D673CC" w:rsidP="006C7F79">
      <w:pPr>
        <w:pStyle w:val="BodyTextIndent3"/>
        <w:widowControl/>
        <w:numPr>
          <w:ilvl w:val="0"/>
          <w:numId w:val="35"/>
        </w:numPr>
        <w:spacing w:after="0" w:line="276" w:lineRule="auto"/>
        <w:ind w:left="284"/>
        <w:jc w:val="both"/>
        <w:rPr>
          <w:rFonts w:cstheme="minorHAnsi"/>
          <w:bCs/>
          <w:spacing w:val="-2"/>
          <w:sz w:val="22"/>
          <w:szCs w:val="22"/>
        </w:rPr>
      </w:pPr>
      <w:r w:rsidRPr="006E4893">
        <w:rPr>
          <w:rFonts w:cstheme="minorHAnsi"/>
          <w:bCs/>
          <w:spacing w:val="-2"/>
          <w:sz w:val="22"/>
          <w:szCs w:val="22"/>
        </w:rPr>
        <w:t xml:space="preserve">Through studying Japanese, Queensland students </w:t>
      </w:r>
      <w:proofErr w:type="gramStart"/>
      <w:r w:rsidRPr="006E4893">
        <w:rPr>
          <w:rFonts w:cstheme="minorHAnsi"/>
          <w:bCs/>
          <w:spacing w:val="-2"/>
          <w:sz w:val="22"/>
          <w:szCs w:val="22"/>
        </w:rPr>
        <w:t>are able to</w:t>
      </w:r>
      <w:proofErr w:type="gramEnd"/>
      <w:r w:rsidRPr="006E4893">
        <w:rPr>
          <w:rFonts w:cstheme="minorHAnsi"/>
          <w:bCs/>
          <w:spacing w:val="-2"/>
          <w:sz w:val="22"/>
          <w:szCs w:val="22"/>
        </w:rPr>
        <w:t xml:space="preserve"> develop sensitivity towards the values and perspectives of the Japanese people.</w:t>
      </w:r>
    </w:p>
    <w:p w14:paraId="04865BCC" w14:textId="77777777" w:rsidR="00D673CC" w:rsidRPr="006E4893" w:rsidRDefault="00D673CC" w:rsidP="00F07DA2">
      <w:pPr>
        <w:pStyle w:val="BodyTextIndent3"/>
        <w:spacing w:line="276" w:lineRule="auto"/>
        <w:ind w:left="284"/>
        <w:jc w:val="both"/>
        <w:rPr>
          <w:rFonts w:cstheme="minorHAnsi"/>
          <w:b/>
          <w:bCs/>
          <w:spacing w:val="-2"/>
          <w:sz w:val="22"/>
          <w:szCs w:val="22"/>
        </w:rPr>
      </w:pPr>
    </w:p>
    <w:p w14:paraId="317C666B" w14:textId="77777777" w:rsidR="006B29F4" w:rsidRPr="006E4893" w:rsidRDefault="00D673CC" w:rsidP="00F07DA2">
      <w:pPr>
        <w:pStyle w:val="BodyTextIndent2"/>
        <w:spacing w:line="276" w:lineRule="auto"/>
        <w:ind w:left="284"/>
        <w:jc w:val="both"/>
        <w:rPr>
          <w:rFonts w:cstheme="minorHAnsi"/>
        </w:rPr>
      </w:pPr>
      <w:r w:rsidRPr="006E4893">
        <w:rPr>
          <w:rFonts w:cstheme="minorHAnsi"/>
        </w:rPr>
        <w:t>Please Note:  Preparatory subjects are offered subject to class size and resourcing constraints (including facilities and staffing).</w:t>
      </w:r>
    </w:p>
    <w:p w14:paraId="0C71F163" w14:textId="77777777" w:rsidR="006B29F4" w:rsidRDefault="006B29F4" w:rsidP="00F07DA2">
      <w:pPr>
        <w:widowControl/>
        <w:spacing w:after="160" w:line="259" w:lineRule="auto"/>
        <w:jc w:val="both"/>
        <w:rPr>
          <w:rFonts w:ascii="Calibri Light" w:hAnsi="Calibri Light"/>
        </w:rPr>
      </w:pPr>
      <w:r>
        <w:rPr>
          <w:rFonts w:ascii="Calibri Light" w:hAnsi="Calibri Light"/>
        </w:rPr>
        <w:br w:type="page"/>
      </w:r>
    </w:p>
    <w:tbl>
      <w:tblPr>
        <w:tblStyle w:val="TextLayout"/>
        <w:tblW w:w="5081"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
        <w:gridCol w:w="8973"/>
        <w:gridCol w:w="819"/>
      </w:tblGrid>
      <w:tr w:rsidR="001369C3" w:rsidRPr="003B6F39" w14:paraId="6CE9CFA7" w14:textId="77777777" w:rsidTr="003A1CC0">
        <w:trPr>
          <w:trHeight w:hRule="exact" w:val="824"/>
        </w:trPr>
        <w:tc>
          <w:tcPr>
            <w:tcW w:w="136" w:type="dxa"/>
            <w:shd w:val="clear" w:color="auto" w:fill="0070C0"/>
          </w:tcPr>
          <w:p w14:paraId="0A4626A1" w14:textId="77777777" w:rsidR="001369C3" w:rsidRDefault="001369C3" w:rsidP="0079636C">
            <w:pPr>
              <w:pStyle w:val="Tabletext"/>
            </w:pPr>
          </w:p>
        </w:tc>
        <w:tc>
          <w:tcPr>
            <w:tcW w:w="8973" w:type="dxa"/>
            <w:shd w:val="clear" w:color="auto" w:fill="D9E2F3" w:themeFill="accent1" w:themeFillTint="33"/>
            <w:tcMar>
              <w:left w:w="57" w:type="dxa"/>
            </w:tcMar>
            <w:vAlign w:val="center"/>
          </w:tcPr>
          <w:p w14:paraId="4044A2CA" w14:textId="2B5E2444" w:rsidR="001369C3" w:rsidRDefault="001369C3" w:rsidP="0079636C">
            <w:pPr>
              <w:pStyle w:val="SubjectHeading"/>
            </w:pPr>
            <w:r>
              <w:t>HU</w:t>
            </w:r>
            <w:r w:rsidR="008E6B72">
              <w:t>MAN</w:t>
            </w:r>
            <w:r>
              <w:t>ITIES and SOCIAL SCIENCES</w:t>
            </w:r>
          </w:p>
          <w:p w14:paraId="2425F0FB" w14:textId="77777777" w:rsidR="001369C3" w:rsidRPr="00E86C01" w:rsidRDefault="001369C3" w:rsidP="0079636C">
            <w:pPr>
              <w:pStyle w:val="Heading3"/>
              <w:spacing w:before="0" w:after="0"/>
            </w:pPr>
          </w:p>
        </w:tc>
        <w:tc>
          <w:tcPr>
            <w:tcW w:w="819" w:type="dxa"/>
            <w:shd w:val="clear" w:color="auto" w:fill="0070C0"/>
            <w:tcMar>
              <w:bottom w:w="28" w:type="dxa"/>
              <w:right w:w="57" w:type="dxa"/>
            </w:tcMar>
            <w:vAlign w:val="bottom"/>
          </w:tcPr>
          <w:p w14:paraId="5E9A9F9A" w14:textId="77777777" w:rsidR="001369C3" w:rsidRPr="00BE0C34" w:rsidRDefault="001369C3" w:rsidP="0079636C">
            <w:pPr>
              <w:pStyle w:val="Heading3"/>
              <w:spacing w:before="0" w:after="100" w:afterAutospacing="1"/>
              <w:jc w:val="right"/>
              <w:rPr>
                <w:color w:val="FFFFFF" w:themeColor="background1"/>
                <w:sz w:val="17"/>
                <w:szCs w:val="17"/>
              </w:rPr>
            </w:pPr>
          </w:p>
        </w:tc>
      </w:tr>
      <w:tr w:rsidR="001369C3" w:rsidRPr="003B6F39" w14:paraId="2D1E2ACB" w14:textId="77777777" w:rsidTr="003A1CC0">
        <w:trPr>
          <w:trHeight w:hRule="exact" w:val="109"/>
        </w:trPr>
        <w:tc>
          <w:tcPr>
            <w:tcW w:w="9928" w:type="dxa"/>
            <w:gridSpan w:val="3"/>
            <w:shd w:val="clear" w:color="auto" w:fill="auto"/>
          </w:tcPr>
          <w:p w14:paraId="60D02B68" w14:textId="77777777" w:rsidR="001369C3" w:rsidRPr="00E86C01" w:rsidRDefault="001369C3" w:rsidP="0079636C">
            <w:pPr>
              <w:pStyle w:val="Smallspace"/>
            </w:pPr>
          </w:p>
        </w:tc>
      </w:tr>
    </w:tbl>
    <w:p w14:paraId="795C8ACE" w14:textId="77777777" w:rsidR="00D673CC" w:rsidRPr="00EE3D14" w:rsidRDefault="00D673CC" w:rsidP="00EE3D14">
      <w:pPr>
        <w:ind w:left="284"/>
        <w:rPr>
          <w:b/>
        </w:rPr>
      </w:pPr>
    </w:p>
    <w:p w14:paraId="6E45F19A" w14:textId="77777777" w:rsidR="00D673CC" w:rsidRPr="006E4893" w:rsidRDefault="00D673CC" w:rsidP="006C7F79">
      <w:pPr>
        <w:pStyle w:val="Heading2"/>
        <w:keepNext w:val="0"/>
        <w:keepLines w:val="0"/>
        <w:widowControl/>
        <w:numPr>
          <w:ilvl w:val="1"/>
          <w:numId w:val="27"/>
        </w:numPr>
        <w:tabs>
          <w:tab w:val="left" w:pos="993"/>
        </w:tabs>
        <w:spacing w:before="0"/>
        <w:ind w:left="284"/>
        <w:jc w:val="both"/>
        <w:rPr>
          <w:rFonts w:asciiTheme="minorHAnsi" w:hAnsiTheme="minorHAnsi" w:cstheme="minorHAnsi"/>
          <w:b/>
        </w:rPr>
      </w:pPr>
      <w:bookmarkStart w:id="73" w:name="_Toc521415900"/>
      <w:bookmarkStart w:id="74" w:name="_Toc80615785"/>
      <w:bookmarkStart w:id="75" w:name="_Toc108681093"/>
      <w:bookmarkStart w:id="76" w:name="_Toc141360719"/>
      <w:r w:rsidRPr="006E4893">
        <w:rPr>
          <w:rFonts w:asciiTheme="minorHAnsi" w:hAnsiTheme="minorHAnsi" w:cstheme="minorHAnsi"/>
          <w:b/>
        </w:rPr>
        <w:t xml:space="preserve">What </w:t>
      </w:r>
      <w:proofErr w:type="gramStart"/>
      <w:r w:rsidRPr="006E4893">
        <w:rPr>
          <w:rFonts w:asciiTheme="minorHAnsi" w:hAnsiTheme="minorHAnsi" w:cstheme="minorHAnsi"/>
          <w:b/>
        </w:rPr>
        <w:t>is</w:t>
      </w:r>
      <w:proofErr w:type="gramEnd"/>
      <w:r w:rsidRPr="006E4893">
        <w:rPr>
          <w:rFonts w:asciiTheme="minorHAnsi" w:hAnsiTheme="minorHAnsi" w:cstheme="minorHAnsi"/>
          <w:b/>
        </w:rPr>
        <w:t xml:space="preserve"> HUMANITIES and SOCIAL SCIENCES?</w:t>
      </w:r>
      <w:bookmarkEnd w:id="73"/>
      <w:bookmarkEnd w:id="74"/>
      <w:bookmarkEnd w:id="75"/>
      <w:bookmarkEnd w:id="76"/>
    </w:p>
    <w:p w14:paraId="0C528906" w14:textId="77777777" w:rsidR="00D673CC" w:rsidRPr="006E4893" w:rsidRDefault="00D673CC" w:rsidP="00F07DA2">
      <w:pPr>
        <w:ind w:left="284"/>
        <w:jc w:val="both"/>
        <w:rPr>
          <w:rFonts w:cstheme="minorHAnsi"/>
        </w:rPr>
      </w:pPr>
    </w:p>
    <w:p w14:paraId="555F6A32" w14:textId="77777777" w:rsidR="00D673CC" w:rsidRPr="006E4893" w:rsidRDefault="00D673CC" w:rsidP="00F07DA2">
      <w:pPr>
        <w:pStyle w:val="BodyText"/>
        <w:ind w:left="284"/>
        <w:jc w:val="both"/>
        <w:rPr>
          <w:rFonts w:asciiTheme="minorHAnsi" w:hAnsiTheme="minorHAnsi" w:cstheme="minorHAnsi"/>
          <w:sz w:val="22"/>
          <w:szCs w:val="22"/>
        </w:rPr>
      </w:pPr>
      <w:r w:rsidRPr="006E4893">
        <w:rPr>
          <w:rFonts w:asciiTheme="minorHAnsi" w:hAnsiTheme="minorHAnsi" w:cstheme="minorHAnsi"/>
          <w:sz w:val="22"/>
          <w:szCs w:val="22"/>
        </w:rPr>
        <w:t xml:space="preserve">This key learning area encourages young people to be active participants in their world. Students bring to the Social Sciences their understandings about what it means to be young </w:t>
      </w:r>
      <w:proofErr w:type="gramStart"/>
      <w:r w:rsidRPr="006E4893">
        <w:rPr>
          <w:rFonts w:asciiTheme="minorHAnsi" w:hAnsiTheme="minorHAnsi" w:cstheme="minorHAnsi"/>
          <w:sz w:val="22"/>
          <w:szCs w:val="22"/>
        </w:rPr>
        <w:t>at this time</w:t>
      </w:r>
      <w:proofErr w:type="gramEnd"/>
      <w:r w:rsidRPr="006E4893">
        <w:rPr>
          <w:rFonts w:asciiTheme="minorHAnsi" w:hAnsiTheme="minorHAnsi" w:cstheme="minorHAnsi"/>
          <w:sz w:val="22"/>
          <w:szCs w:val="22"/>
        </w:rPr>
        <w:t>. They appreciate and apply different perspectives to deepen their understandings. Students develop abilities to reflect on the values of democratic process, social justice, economic and ecological sustainability and peace to make decisions about issues related to societies and environments.</w:t>
      </w:r>
    </w:p>
    <w:p w14:paraId="4879D0C9" w14:textId="77777777" w:rsidR="00D673CC" w:rsidRPr="006E4893" w:rsidRDefault="00D673CC" w:rsidP="00F07DA2">
      <w:pPr>
        <w:pStyle w:val="BodyText"/>
        <w:ind w:left="284"/>
        <w:jc w:val="both"/>
        <w:rPr>
          <w:rFonts w:asciiTheme="minorHAnsi" w:hAnsiTheme="minorHAnsi" w:cstheme="minorHAnsi"/>
          <w:sz w:val="22"/>
          <w:szCs w:val="22"/>
        </w:rPr>
      </w:pPr>
    </w:p>
    <w:p w14:paraId="044B99F2" w14:textId="77777777" w:rsidR="00D673CC" w:rsidRPr="006E4893" w:rsidRDefault="00D673CC" w:rsidP="00F07DA2">
      <w:pPr>
        <w:ind w:left="284"/>
        <w:jc w:val="both"/>
        <w:rPr>
          <w:rFonts w:cstheme="minorHAnsi"/>
          <w:b/>
        </w:rPr>
      </w:pPr>
      <w:r w:rsidRPr="006E4893">
        <w:rPr>
          <w:rFonts w:cstheme="minorHAnsi"/>
          <w:b/>
        </w:rPr>
        <w:t>The Humanities and Social Sciences include:</w:t>
      </w:r>
    </w:p>
    <w:p w14:paraId="16CF5E71" w14:textId="77777777" w:rsidR="00D673CC" w:rsidRPr="006E4893" w:rsidRDefault="00D673CC" w:rsidP="00F07DA2">
      <w:pPr>
        <w:pStyle w:val="BodyText"/>
        <w:ind w:left="284"/>
        <w:jc w:val="both"/>
        <w:rPr>
          <w:rFonts w:asciiTheme="minorHAnsi" w:hAnsiTheme="minorHAnsi" w:cstheme="minorHAnsi"/>
          <w:sz w:val="22"/>
          <w:szCs w:val="22"/>
        </w:rPr>
      </w:pPr>
    </w:p>
    <w:p w14:paraId="2C66CF6C" w14:textId="77777777" w:rsidR="00D673CC" w:rsidRPr="006E4893" w:rsidRDefault="00D673CC" w:rsidP="00F07DA2">
      <w:pPr>
        <w:pStyle w:val="BodyText"/>
        <w:ind w:left="284"/>
        <w:jc w:val="both"/>
        <w:rPr>
          <w:rFonts w:asciiTheme="minorHAnsi" w:hAnsiTheme="minorHAnsi" w:cstheme="minorHAnsi"/>
          <w:b/>
          <w:sz w:val="22"/>
          <w:szCs w:val="22"/>
          <w:u w:val="single"/>
        </w:rPr>
      </w:pPr>
      <w:r w:rsidRPr="006E4893">
        <w:rPr>
          <w:rFonts w:asciiTheme="minorHAnsi" w:hAnsiTheme="minorHAnsi" w:cstheme="minorHAnsi"/>
          <w:b/>
          <w:sz w:val="22"/>
          <w:szCs w:val="22"/>
          <w:u w:val="single"/>
        </w:rPr>
        <w:t>Civics and Citizenship (Legal Studies)</w:t>
      </w:r>
    </w:p>
    <w:p w14:paraId="7F3028D0" w14:textId="77777777" w:rsidR="00D673CC" w:rsidRPr="006E4893" w:rsidRDefault="00D673CC" w:rsidP="00F07DA2">
      <w:pPr>
        <w:pStyle w:val="BodyText"/>
        <w:ind w:left="284"/>
        <w:jc w:val="both"/>
        <w:rPr>
          <w:rFonts w:asciiTheme="minorHAnsi" w:hAnsiTheme="minorHAnsi" w:cstheme="minorHAnsi"/>
          <w:sz w:val="22"/>
          <w:szCs w:val="22"/>
        </w:rPr>
      </w:pPr>
      <w:r w:rsidRPr="006E4893">
        <w:rPr>
          <w:rFonts w:asciiTheme="minorHAnsi" w:hAnsiTheme="minorHAnsi" w:cstheme="minorHAnsi"/>
          <w:sz w:val="22"/>
          <w:szCs w:val="22"/>
        </w:rPr>
        <w:t xml:space="preserve">Students examine the nature and functions of the Australian Legal system, the processes of lawmaking and its implementation, especially in issues and situations that are likely to have an impact on their daily lives.  Students will investigate topical legal issues and participate in mock trails. </w:t>
      </w:r>
    </w:p>
    <w:p w14:paraId="759AB7CF" w14:textId="77777777" w:rsidR="00D673CC" w:rsidRPr="006E4893" w:rsidRDefault="00D673CC" w:rsidP="00F07DA2">
      <w:pPr>
        <w:pStyle w:val="BodyText"/>
        <w:ind w:left="284"/>
        <w:jc w:val="both"/>
        <w:rPr>
          <w:rFonts w:asciiTheme="minorHAnsi" w:hAnsiTheme="minorHAnsi" w:cstheme="minorHAnsi"/>
          <w:sz w:val="22"/>
          <w:szCs w:val="22"/>
        </w:rPr>
      </w:pPr>
    </w:p>
    <w:p w14:paraId="4B8A70F7" w14:textId="77777777" w:rsidR="00D673CC" w:rsidRPr="006E4893" w:rsidRDefault="00D673CC" w:rsidP="00F07DA2">
      <w:pPr>
        <w:ind w:left="284"/>
        <w:jc w:val="both"/>
        <w:rPr>
          <w:rFonts w:cstheme="minorHAnsi"/>
          <w:b/>
          <w:u w:val="single"/>
        </w:rPr>
      </w:pPr>
      <w:r w:rsidRPr="006E4893">
        <w:rPr>
          <w:rFonts w:cstheme="minorHAnsi"/>
          <w:b/>
          <w:u w:val="single"/>
        </w:rPr>
        <w:t>Business and Economics</w:t>
      </w:r>
    </w:p>
    <w:p w14:paraId="191C9BCF" w14:textId="77777777" w:rsidR="00D673CC" w:rsidRPr="006E4893" w:rsidRDefault="00D673CC" w:rsidP="00F07DA2">
      <w:pPr>
        <w:ind w:left="284"/>
        <w:jc w:val="both"/>
        <w:rPr>
          <w:rFonts w:cstheme="minorHAnsi"/>
        </w:rPr>
      </w:pPr>
      <w:r w:rsidRPr="006E4893">
        <w:rPr>
          <w:rFonts w:cstheme="minorHAnsi"/>
        </w:rPr>
        <w:t xml:space="preserve">Students examine how businesses and governments work and the impact on you as a worker or spender in the marketplace. Students examine the growth of </w:t>
      </w:r>
      <w:proofErr w:type="spellStart"/>
      <w:r w:rsidRPr="006E4893">
        <w:rPr>
          <w:rFonts w:cstheme="minorHAnsi"/>
        </w:rPr>
        <w:t>globalisation</w:t>
      </w:r>
      <w:proofErr w:type="spellEnd"/>
      <w:r w:rsidRPr="006E4893">
        <w:rPr>
          <w:rFonts w:cstheme="minorHAnsi"/>
        </w:rPr>
        <w:t xml:space="preserve"> and Australia’s international trade relationships. Students will become knowledgeable learners, active investigators and complex thinkers capable of living in an interdependent world. </w:t>
      </w:r>
    </w:p>
    <w:p w14:paraId="79921323" w14:textId="77777777" w:rsidR="00D673CC" w:rsidRPr="006E4893" w:rsidRDefault="00D673CC" w:rsidP="00F07DA2">
      <w:pPr>
        <w:ind w:left="284"/>
        <w:jc w:val="both"/>
        <w:rPr>
          <w:rFonts w:cstheme="minorHAnsi"/>
        </w:rPr>
      </w:pPr>
    </w:p>
    <w:p w14:paraId="73F515BB" w14:textId="77777777" w:rsidR="006B29F4" w:rsidRPr="006E4893" w:rsidRDefault="00D673CC" w:rsidP="00F07DA2">
      <w:pPr>
        <w:pStyle w:val="BodyTextIndent2"/>
        <w:spacing w:line="276" w:lineRule="auto"/>
        <w:ind w:left="284"/>
        <w:jc w:val="both"/>
        <w:rPr>
          <w:rFonts w:cstheme="minorHAnsi"/>
        </w:rPr>
      </w:pPr>
      <w:r w:rsidRPr="006E4893">
        <w:rPr>
          <w:rFonts w:cstheme="minorHAnsi"/>
        </w:rPr>
        <w:t>Please Note:  Preparatory subjects are offered subject to class size and resourcing constraints (including facilities and staffing).</w:t>
      </w:r>
    </w:p>
    <w:p w14:paraId="7B640D04" w14:textId="1465F74C" w:rsidR="008E6B72" w:rsidRDefault="008E6B72" w:rsidP="008E6B72">
      <w:pPr>
        <w:widowControl/>
        <w:spacing w:after="160" w:line="259" w:lineRule="auto"/>
        <w:rPr>
          <w:rFonts w:ascii="Calibri Light" w:hAnsi="Calibri Light"/>
        </w:rPr>
      </w:pPr>
      <w:r>
        <w:rPr>
          <w:rFonts w:ascii="Calibri Light" w:hAnsi="Calibri Light"/>
        </w:rPr>
        <w:br w:type="page"/>
      </w:r>
    </w:p>
    <w:tbl>
      <w:tblPr>
        <w:tblStyle w:val="TextLayout"/>
        <w:tblpPr w:leftFromText="180" w:rightFromText="180" w:vertAnchor="text" w:horzAnchor="margin" w:tblpY="38"/>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
        <w:gridCol w:w="9000"/>
        <w:gridCol w:w="821"/>
      </w:tblGrid>
      <w:tr w:rsidR="008E6B72" w:rsidRPr="003B6F39" w14:paraId="60153400" w14:textId="77777777" w:rsidTr="00C204F4">
        <w:trPr>
          <w:trHeight w:hRule="exact" w:val="877"/>
        </w:trPr>
        <w:tc>
          <w:tcPr>
            <w:tcW w:w="137" w:type="dxa"/>
            <w:shd w:val="clear" w:color="auto" w:fill="0070C0"/>
          </w:tcPr>
          <w:p w14:paraId="48543C8D" w14:textId="77777777" w:rsidR="008E6B72" w:rsidRDefault="008E6B72" w:rsidP="00C204F4">
            <w:pPr>
              <w:pStyle w:val="Tabletext"/>
            </w:pPr>
          </w:p>
        </w:tc>
        <w:tc>
          <w:tcPr>
            <w:tcW w:w="9000" w:type="dxa"/>
            <w:shd w:val="clear" w:color="auto" w:fill="D9E2F3" w:themeFill="accent1" w:themeFillTint="33"/>
            <w:tcMar>
              <w:left w:w="57" w:type="dxa"/>
            </w:tcMar>
            <w:vAlign w:val="center"/>
          </w:tcPr>
          <w:p w14:paraId="62A3CEDA" w14:textId="1AAC078D" w:rsidR="008E6B72" w:rsidRDefault="008E6B72" w:rsidP="00C204F4">
            <w:pPr>
              <w:pStyle w:val="SubjectHeading"/>
            </w:pPr>
            <w:r>
              <w:t>DIGITAL TECHNOLOGIES</w:t>
            </w:r>
          </w:p>
          <w:p w14:paraId="41437509" w14:textId="77777777" w:rsidR="008E6B72" w:rsidRPr="00E86C01" w:rsidRDefault="008E6B72" w:rsidP="00C204F4">
            <w:pPr>
              <w:pStyle w:val="Heading3"/>
              <w:spacing w:before="0" w:after="0"/>
            </w:pPr>
          </w:p>
        </w:tc>
        <w:tc>
          <w:tcPr>
            <w:tcW w:w="821" w:type="dxa"/>
            <w:shd w:val="clear" w:color="auto" w:fill="0070C0"/>
            <w:tcMar>
              <w:bottom w:w="28" w:type="dxa"/>
              <w:right w:w="57" w:type="dxa"/>
            </w:tcMar>
            <w:vAlign w:val="bottom"/>
          </w:tcPr>
          <w:p w14:paraId="53EDAD10" w14:textId="77777777" w:rsidR="008E6B72" w:rsidRPr="00BE0C34" w:rsidRDefault="008E6B72" w:rsidP="00C204F4">
            <w:pPr>
              <w:pStyle w:val="Heading3"/>
              <w:spacing w:before="0" w:after="100" w:afterAutospacing="1"/>
              <w:jc w:val="right"/>
              <w:rPr>
                <w:color w:val="FFFFFF" w:themeColor="background1"/>
                <w:sz w:val="17"/>
                <w:szCs w:val="17"/>
              </w:rPr>
            </w:pPr>
          </w:p>
        </w:tc>
      </w:tr>
      <w:tr w:rsidR="008E6B72" w:rsidRPr="003B6F39" w14:paraId="0E4CE9CF" w14:textId="77777777" w:rsidTr="00C204F4">
        <w:trPr>
          <w:trHeight w:hRule="exact" w:val="116"/>
        </w:trPr>
        <w:tc>
          <w:tcPr>
            <w:tcW w:w="9958" w:type="dxa"/>
            <w:gridSpan w:val="3"/>
            <w:shd w:val="clear" w:color="auto" w:fill="auto"/>
          </w:tcPr>
          <w:p w14:paraId="2878C123" w14:textId="77777777" w:rsidR="008E6B72" w:rsidRDefault="008E6B72" w:rsidP="00C204F4">
            <w:pPr>
              <w:pStyle w:val="Smallspace"/>
            </w:pPr>
          </w:p>
          <w:p w14:paraId="3B962D16" w14:textId="77777777" w:rsidR="008E6B72" w:rsidRDefault="008E6B72" w:rsidP="00C204F4">
            <w:pPr>
              <w:pStyle w:val="BodyText"/>
              <w:rPr>
                <w:lang w:eastAsia="en-AU"/>
              </w:rPr>
            </w:pPr>
          </w:p>
          <w:p w14:paraId="0B4C88E0" w14:textId="77777777" w:rsidR="008E6B72" w:rsidRDefault="008E6B72" w:rsidP="00C204F4">
            <w:pPr>
              <w:pStyle w:val="BodyText"/>
              <w:rPr>
                <w:lang w:eastAsia="en-AU"/>
              </w:rPr>
            </w:pPr>
          </w:p>
          <w:p w14:paraId="122BB1B9" w14:textId="77777777" w:rsidR="008E6B72" w:rsidRDefault="008E6B72" w:rsidP="00C204F4">
            <w:pPr>
              <w:pStyle w:val="BodyText"/>
              <w:rPr>
                <w:lang w:eastAsia="en-AU"/>
              </w:rPr>
            </w:pPr>
          </w:p>
          <w:p w14:paraId="314DD076" w14:textId="77777777" w:rsidR="008E6B72" w:rsidRDefault="008E6B72" w:rsidP="00C204F4">
            <w:pPr>
              <w:pStyle w:val="BodyText"/>
              <w:rPr>
                <w:lang w:eastAsia="en-AU"/>
              </w:rPr>
            </w:pPr>
          </w:p>
          <w:p w14:paraId="114318EF" w14:textId="77777777" w:rsidR="008E6B72" w:rsidRDefault="008E6B72" w:rsidP="00C204F4">
            <w:pPr>
              <w:pStyle w:val="BodyText"/>
              <w:rPr>
                <w:lang w:eastAsia="en-AU"/>
              </w:rPr>
            </w:pPr>
          </w:p>
          <w:p w14:paraId="56204909" w14:textId="77777777" w:rsidR="008E6B72" w:rsidRDefault="008E6B72" w:rsidP="00C204F4">
            <w:pPr>
              <w:pStyle w:val="BodyText"/>
              <w:rPr>
                <w:lang w:eastAsia="en-AU"/>
              </w:rPr>
            </w:pPr>
          </w:p>
          <w:p w14:paraId="2F9ED1A9" w14:textId="77777777" w:rsidR="008E6B72" w:rsidRDefault="008E6B72" w:rsidP="00C204F4">
            <w:pPr>
              <w:pStyle w:val="BodyText"/>
              <w:rPr>
                <w:lang w:eastAsia="en-AU"/>
              </w:rPr>
            </w:pPr>
          </w:p>
          <w:p w14:paraId="7ADE0FBE" w14:textId="77777777" w:rsidR="008E6B72" w:rsidRDefault="008E6B72" w:rsidP="00C204F4">
            <w:pPr>
              <w:pStyle w:val="BodyText"/>
              <w:rPr>
                <w:lang w:eastAsia="en-AU"/>
              </w:rPr>
            </w:pPr>
          </w:p>
          <w:p w14:paraId="340ED393" w14:textId="77777777" w:rsidR="008E6B72" w:rsidRDefault="008E6B72" w:rsidP="00C204F4">
            <w:pPr>
              <w:pStyle w:val="BodyText"/>
              <w:rPr>
                <w:lang w:eastAsia="en-AU"/>
              </w:rPr>
            </w:pPr>
          </w:p>
          <w:p w14:paraId="37D78971" w14:textId="77777777" w:rsidR="008E6B72" w:rsidRDefault="008E6B72" w:rsidP="00C204F4">
            <w:pPr>
              <w:pStyle w:val="BodyText"/>
              <w:rPr>
                <w:lang w:eastAsia="en-AU"/>
              </w:rPr>
            </w:pPr>
          </w:p>
          <w:p w14:paraId="62C08220" w14:textId="77777777" w:rsidR="008E6B72" w:rsidRPr="00AC7CC7" w:rsidRDefault="008E6B72" w:rsidP="00C204F4">
            <w:pPr>
              <w:pStyle w:val="BodyText"/>
              <w:rPr>
                <w:lang w:eastAsia="en-AU"/>
              </w:rPr>
            </w:pPr>
          </w:p>
        </w:tc>
      </w:tr>
    </w:tbl>
    <w:p w14:paraId="37B2580E" w14:textId="77777777" w:rsidR="008E6B72" w:rsidRDefault="008E6B72" w:rsidP="008E6B72">
      <w:pPr>
        <w:widowControl/>
        <w:spacing w:after="160"/>
        <w:rPr>
          <w:rFonts w:ascii="Calibri Light" w:hAnsi="Calibri Light"/>
        </w:rPr>
      </w:pPr>
    </w:p>
    <w:p w14:paraId="4FE8F138" w14:textId="567F1845" w:rsidR="008E6B72" w:rsidRPr="00B34CE9" w:rsidRDefault="008E6B72" w:rsidP="006C7F79">
      <w:pPr>
        <w:pStyle w:val="Heading2"/>
        <w:keepNext w:val="0"/>
        <w:keepLines w:val="0"/>
        <w:widowControl/>
        <w:numPr>
          <w:ilvl w:val="1"/>
          <w:numId w:val="27"/>
        </w:numPr>
        <w:tabs>
          <w:tab w:val="left" w:pos="993"/>
        </w:tabs>
        <w:spacing w:before="0"/>
        <w:ind w:left="284" w:hanging="142"/>
        <w:jc w:val="both"/>
        <w:rPr>
          <w:b/>
        </w:rPr>
      </w:pPr>
      <w:bookmarkStart w:id="77" w:name="_Toc141360720"/>
      <w:r w:rsidRPr="00B34CE9">
        <w:rPr>
          <w:b/>
        </w:rPr>
        <w:t xml:space="preserve">What </w:t>
      </w:r>
      <w:proofErr w:type="gramStart"/>
      <w:r w:rsidRPr="00B34CE9">
        <w:rPr>
          <w:b/>
        </w:rPr>
        <w:t>is</w:t>
      </w:r>
      <w:proofErr w:type="gramEnd"/>
      <w:r w:rsidRPr="00B34CE9">
        <w:rPr>
          <w:b/>
        </w:rPr>
        <w:t xml:space="preserve"> </w:t>
      </w:r>
      <w:r>
        <w:rPr>
          <w:b/>
        </w:rPr>
        <w:t xml:space="preserve">DIGITAL </w:t>
      </w:r>
      <w:r w:rsidRPr="00B34CE9">
        <w:rPr>
          <w:b/>
        </w:rPr>
        <w:t>TECHNOLOG</w:t>
      </w:r>
      <w:r>
        <w:rPr>
          <w:b/>
        </w:rPr>
        <w:t>IES</w:t>
      </w:r>
      <w:r w:rsidRPr="00B34CE9">
        <w:rPr>
          <w:b/>
        </w:rPr>
        <w:t>?</w:t>
      </w:r>
      <w:bookmarkEnd w:id="77"/>
    </w:p>
    <w:p w14:paraId="367ACCE8" w14:textId="77777777" w:rsidR="008E6B72" w:rsidRPr="00997A7D" w:rsidRDefault="008E6B72" w:rsidP="008E6B72">
      <w:pPr>
        <w:ind w:left="284"/>
      </w:pPr>
    </w:p>
    <w:p w14:paraId="26B7C5F3" w14:textId="77777777" w:rsidR="00D0785B" w:rsidRPr="00D0785B" w:rsidRDefault="00D0785B" w:rsidP="00D0785B">
      <w:pPr>
        <w:pStyle w:val="BodyText3"/>
        <w:ind w:left="142"/>
        <w:jc w:val="both"/>
        <w:rPr>
          <w:rFonts w:cstheme="minorHAnsi"/>
          <w:spacing w:val="-2"/>
          <w:sz w:val="22"/>
          <w:szCs w:val="22"/>
        </w:rPr>
      </w:pPr>
      <w:r w:rsidRPr="00D0785B">
        <w:rPr>
          <w:rFonts w:cstheme="minorHAnsi"/>
          <w:spacing w:val="-2"/>
          <w:sz w:val="22"/>
          <w:szCs w:val="22"/>
        </w:rPr>
        <w:t xml:space="preserve">In an increasingly </w:t>
      </w:r>
      <w:proofErr w:type="spellStart"/>
      <w:r w:rsidRPr="00D0785B">
        <w:rPr>
          <w:rFonts w:cstheme="minorHAnsi"/>
          <w:spacing w:val="-2"/>
          <w:sz w:val="22"/>
          <w:szCs w:val="22"/>
        </w:rPr>
        <w:t>digitised</w:t>
      </w:r>
      <w:proofErr w:type="spellEnd"/>
      <w:r w:rsidRPr="00D0785B">
        <w:rPr>
          <w:rFonts w:cstheme="minorHAnsi"/>
          <w:spacing w:val="-2"/>
          <w:sz w:val="22"/>
          <w:szCs w:val="22"/>
        </w:rPr>
        <w:t xml:space="preserve"> and automated world, it is essential for the economy, environment, and society to purposefully design digital solutions that promote user empowerment, autonomy, and accountability. Emerging technologies offer transformative opportunities to address the circular economy through the reduce, re-use, and recycle process, necessitating a deep understanding of digital systems and risk management. </w:t>
      </w:r>
    </w:p>
    <w:p w14:paraId="7331BEC9" w14:textId="77777777" w:rsidR="00D0785B" w:rsidRPr="00D0785B" w:rsidRDefault="00D0785B" w:rsidP="00D0785B">
      <w:pPr>
        <w:pStyle w:val="BodyText3"/>
        <w:ind w:left="142"/>
        <w:jc w:val="both"/>
        <w:rPr>
          <w:rFonts w:cstheme="minorHAnsi"/>
          <w:spacing w:val="-2"/>
          <w:sz w:val="22"/>
          <w:szCs w:val="22"/>
        </w:rPr>
      </w:pPr>
      <w:r w:rsidRPr="00D0785B">
        <w:rPr>
          <w:rFonts w:cstheme="minorHAnsi"/>
          <w:spacing w:val="-2"/>
          <w:sz w:val="22"/>
          <w:szCs w:val="22"/>
        </w:rPr>
        <w:t xml:space="preserve">Digital systems, including mobile and desktop devices and networks, are </w:t>
      </w:r>
      <w:proofErr w:type="spellStart"/>
      <w:r w:rsidRPr="00D0785B">
        <w:rPr>
          <w:rFonts w:cstheme="minorHAnsi"/>
          <w:spacing w:val="-2"/>
          <w:sz w:val="22"/>
          <w:szCs w:val="22"/>
        </w:rPr>
        <w:t>revolutionising</w:t>
      </w:r>
      <w:proofErr w:type="spellEnd"/>
      <w:r w:rsidRPr="00D0785B">
        <w:rPr>
          <w:rFonts w:cstheme="minorHAnsi"/>
          <w:spacing w:val="-2"/>
          <w:sz w:val="22"/>
          <w:szCs w:val="22"/>
        </w:rPr>
        <w:t xml:space="preserve"> learning, recreation, home life, and work, supporting new forms of collaboration and communication, and requiring skills like computational and systems thinking. </w:t>
      </w:r>
    </w:p>
    <w:p w14:paraId="5671181C" w14:textId="77777777" w:rsidR="00D0785B" w:rsidRPr="00D0785B" w:rsidRDefault="00D0785B" w:rsidP="00D0785B">
      <w:pPr>
        <w:pStyle w:val="BodyText3"/>
        <w:ind w:left="142"/>
        <w:jc w:val="both"/>
        <w:rPr>
          <w:rFonts w:cstheme="minorHAnsi"/>
          <w:spacing w:val="-2"/>
          <w:sz w:val="22"/>
          <w:szCs w:val="22"/>
        </w:rPr>
      </w:pPr>
      <w:r w:rsidRPr="00D0785B">
        <w:rPr>
          <w:rFonts w:cstheme="minorHAnsi"/>
          <w:spacing w:val="-2"/>
          <w:sz w:val="22"/>
          <w:szCs w:val="22"/>
        </w:rPr>
        <w:t xml:space="preserve">Digital Technologies empowers students to shape change by influencing the application of information systems to meet present and future needs, fostering safe, respectful, creative, and discerning decision-making. This subject provides practical opportunities for innovation within an ethical framework, considering Safety by Design principles, and responds to learner diversity, ensuring participation for all students. </w:t>
      </w:r>
    </w:p>
    <w:p w14:paraId="4BB6C403" w14:textId="77777777" w:rsidR="00D0785B" w:rsidRPr="00D0785B" w:rsidRDefault="00D0785B" w:rsidP="00D0785B">
      <w:pPr>
        <w:pStyle w:val="BodyText3"/>
        <w:ind w:left="142"/>
        <w:jc w:val="both"/>
        <w:rPr>
          <w:rFonts w:cstheme="minorHAnsi"/>
          <w:spacing w:val="-2"/>
          <w:sz w:val="22"/>
          <w:szCs w:val="22"/>
        </w:rPr>
      </w:pPr>
      <w:r w:rsidRPr="00D0785B">
        <w:rPr>
          <w:rFonts w:cstheme="minorHAnsi"/>
          <w:spacing w:val="-2"/>
          <w:sz w:val="22"/>
          <w:szCs w:val="22"/>
        </w:rPr>
        <w:t>Ultimately, Digital Technologies equips students with the skills to become innovative creators of digital solutions, effective users of digital systems, and critical consumers of information, fostering curiosity, confidence, persistence, innovation, creativity, respect, and cooperation.</w:t>
      </w:r>
    </w:p>
    <w:p w14:paraId="3D8A78C3" w14:textId="77777777" w:rsidR="00D0785B" w:rsidRPr="00D0785B" w:rsidRDefault="00D0785B" w:rsidP="00D0785B">
      <w:pPr>
        <w:pStyle w:val="BodyText3"/>
        <w:ind w:left="142"/>
        <w:jc w:val="both"/>
        <w:rPr>
          <w:rFonts w:cstheme="minorHAnsi"/>
          <w:b/>
          <w:spacing w:val="-2"/>
          <w:lang w:val="en-AU"/>
        </w:rPr>
      </w:pPr>
    </w:p>
    <w:p w14:paraId="0447AA3C" w14:textId="77777777" w:rsidR="00D0785B" w:rsidRPr="00D0785B" w:rsidRDefault="00D0785B" w:rsidP="00D0785B">
      <w:pPr>
        <w:ind w:left="142"/>
        <w:jc w:val="both"/>
        <w:rPr>
          <w:rFonts w:cstheme="minorHAnsi"/>
          <w:b/>
          <w:lang w:val="en-AU"/>
        </w:rPr>
      </w:pPr>
      <w:r w:rsidRPr="00D0785B">
        <w:rPr>
          <w:rFonts w:cstheme="minorHAnsi"/>
          <w:b/>
          <w:lang w:val="en-AU"/>
        </w:rPr>
        <w:t>Digital Technologies:</w:t>
      </w:r>
    </w:p>
    <w:p w14:paraId="4C5A67A9" w14:textId="77777777" w:rsidR="00D0785B" w:rsidRPr="00D0785B" w:rsidRDefault="00D0785B" w:rsidP="00D0785B">
      <w:pPr>
        <w:ind w:left="142"/>
        <w:jc w:val="both"/>
        <w:rPr>
          <w:rFonts w:cstheme="minorHAnsi"/>
          <w:u w:val="single"/>
          <w:lang w:val="en-AU"/>
        </w:rPr>
      </w:pPr>
    </w:p>
    <w:p w14:paraId="43478A26" w14:textId="77777777" w:rsidR="00D0785B" w:rsidRPr="00D0785B" w:rsidRDefault="00D0785B" w:rsidP="00D0785B">
      <w:pPr>
        <w:widowControl/>
        <w:spacing w:after="160" w:line="276" w:lineRule="auto"/>
        <w:ind w:left="142"/>
        <w:jc w:val="both"/>
        <w:rPr>
          <w:rFonts w:cstheme="minorHAnsi"/>
          <w:lang w:val="en-AU"/>
        </w:rPr>
      </w:pPr>
      <w:r w:rsidRPr="00D0785B">
        <w:rPr>
          <w:rFonts w:cstheme="minorHAnsi"/>
          <w:lang w:val="en-AU"/>
        </w:rPr>
        <w:t>Digital Technologies aims to develop the knowledge, understanding and skills to ensure that, individually and collaboratively, students: </w:t>
      </w:r>
    </w:p>
    <w:p w14:paraId="2A8B9FC9" w14:textId="77777777" w:rsidR="00D0785B" w:rsidRPr="00D0785B" w:rsidRDefault="00D0785B" w:rsidP="006C7F79">
      <w:pPr>
        <w:widowControl/>
        <w:numPr>
          <w:ilvl w:val="0"/>
          <w:numId w:val="63"/>
        </w:numPr>
        <w:spacing w:after="160" w:line="276" w:lineRule="auto"/>
        <w:jc w:val="both"/>
        <w:rPr>
          <w:rFonts w:cstheme="minorHAnsi"/>
          <w:lang w:val="en-AU"/>
        </w:rPr>
      </w:pPr>
      <w:r w:rsidRPr="00D0785B">
        <w:rPr>
          <w:rFonts w:cstheme="minorHAnsi"/>
          <w:lang w:val="en-AU"/>
        </w:rPr>
        <w:t>use design thinking to design, create, manage and evaluate sustainable and innovative digital solutions to meet and redefine current and future needs </w:t>
      </w:r>
    </w:p>
    <w:p w14:paraId="497D9C8A" w14:textId="77777777" w:rsidR="00D0785B" w:rsidRPr="00D0785B" w:rsidRDefault="00D0785B" w:rsidP="006C7F79">
      <w:pPr>
        <w:widowControl/>
        <w:numPr>
          <w:ilvl w:val="0"/>
          <w:numId w:val="63"/>
        </w:numPr>
        <w:spacing w:after="160" w:line="276" w:lineRule="auto"/>
        <w:jc w:val="both"/>
        <w:rPr>
          <w:rFonts w:cstheme="minorHAnsi"/>
          <w:lang w:val="en-AU"/>
        </w:rPr>
      </w:pPr>
      <w:r w:rsidRPr="00D0785B">
        <w:rPr>
          <w:rFonts w:cstheme="minorHAnsi"/>
          <w:lang w:val="en-AU"/>
        </w:rPr>
        <w:t>use computational thinking (abstraction; data collection, representation and interpretation; specification; algorithms; and implementation) to create digital solutions </w:t>
      </w:r>
    </w:p>
    <w:p w14:paraId="72EB2EA6" w14:textId="77777777" w:rsidR="00D0785B" w:rsidRPr="00D0785B" w:rsidRDefault="00D0785B" w:rsidP="006C7F79">
      <w:pPr>
        <w:widowControl/>
        <w:numPr>
          <w:ilvl w:val="0"/>
          <w:numId w:val="63"/>
        </w:numPr>
        <w:spacing w:after="160" w:line="276" w:lineRule="auto"/>
        <w:jc w:val="both"/>
        <w:rPr>
          <w:rFonts w:cstheme="minorHAnsi"/>
          <w:lang w:val="en-AU"/>
        </w:rPr>
      </w:pPr>
      <w:r w:rsidRPr="00D0785B">
        <w:rPr>
          <w:rFonts w:cstheme="minorHAnsi"/>
          <w:lang w:val="en-AU"/>
        </w:rPr>
        <w:t>confidently use digital systems to efficiently and effectively automate the transformation of data into information and to creatively communicate ideas in a range of settings </w:t>
      </w:r>
    </w:p>
    <w:p w14:paraId="43699250" w14:textId="77777777" w:rsidR="00D0785B" w:rsidRPr="00D0785B" w:rsidRDefault="00D0785B" w:rsidP="006C7F79">
      <w:pPr>
        <w:widowControl/>
        <w:numPr>
          <w:ilvl w:val="0"/>
          <w:numId w:val="63"/>
        </w:numPr>
        <w:spacing w:after="160" w:line="276" w:lineRule="auto"/>
        <w:jc w:val="both"/>
        <w:rPr>
          <w:rFonts w:cstheme="minorHAnsi"/>
          <w:lang w:val="en-AU"/>
        </w:rPr>
      </w:pPr>
      <w:r w:rsidRPr="00D0785B">
        <w:rPr>
          <w:rFonts w:cstheme="minorHAnsi"/>
          <w:lang w:val="en-AU"/>
        </w:rPr>
        <w:t>apply protocols and legal practices that support the ethical collection and generation of data through automated and non-automated processes and participate in safe and respectful communications and collaboration with audiences </w:t>
      </w:r>
    </w:p>
    <w:p w14:paraId="441ED237" w14:textId="77777777" w:rsidR="00D0785B" w:rsidRPr="00D0785B" w:rsidRDefault="00D0785B" w:rsidP="006C7F79">
      <w:pPr>
        <w:widowControl/>
        <w:numPr>
          <w:ilvl w:val="0"/>
          <w:numId w:val="63"/>
        </w:numPr>
        <w:spacing w:after="160" w:line="276" w:lineRule="auto"/>
        <w:jc w:val="both"/>
        <w:rPr>
          <w:rFonts w:cstheme="minorHAnsi"/>
        </w:rPr>
      </w:pPr>
      <w:r w:rsidRPr="00D0785B">
        <w:rPr>
          <w:rFonts w:cstheme="minorHAnsi"/>
          <w:lang w:val="en-AU"/>
        </w:rPr>
        <w:t>apply systems thinking to monitor, analyse, predict and shape the interactions within and between information systems and the impact of these systems on individuals, societies, economies and environments. </w:t>
      </w:r>
    </w:p>
    <w:p w14:paraId="6D7368EF" w14:textId="77777777" w:rsidR="00D0785B" w:rsidRPr="00D0785B" w:rsidRDefault="00D0785B" w:rsidP="00D0785B">
      <w:pPr>
        <w:widowControl/>
        <w:spacing w:after="160" w:line="276" w:lineRule="auto"/>
        <w:ind w:left="360"/>
        <w:jc w:val="both"/>
        <w:rPr>
          <w:rFonts w:cstheme="minorHAnsi"/>
        </w:rPr>
      </w:pPr>
    </w:p>
    <w:p w14:paraId="7F8D9AAC" w14:textId="77777777" w:rsidR="00D0785B" w:rsidRPr="00D0785B" w:rsidRDefault="00D0785B" w:rsidP="00D0785B">
      <w:pPr>
        <w:widowControl/>
        <w:spacing w:after="160" w:line="276" w:lineRule="auto"/>
        <w:ind w:left="360"/>
        <w:jc w:val="both"/>
        <w:rPr>
          <w:rFonts w:cstheme="minorHAnsi"/>
        </w:rPr>
      </w:pPr>
      <w:r w:rsidRPr="00D0785B">
        <w:rPr>
          <w:rFonts w:cstheme="minorHAnsi"/>
        </w:rPr>
        <w:t>Please Note:  Preparatory subjects are offered subject to class size and resourcing constraints (including facilities and staffing).</w:t>
      </w:r>
    </w:p>
    <w:p w14:paraId="1C4F960E" w14:textId="0EB7311A" w:rsidR="006B29F4" w:rsidRDefault="008E6B72" w:rsidP="00F07DA2">
      <w:pPr>
        <w:widowControl/>
        <w:spacing w:after="160" w:line="276" w:lineRule="auto"/>
        <w:jc w:val="both"/>
        <w:rPr>
          <w:rFonts w:ascii="Calibri Light" w:hAnsi="Calibri Light"/>
        </w:rPr>
      </w:pPr>
      <w:r>
        <w:rPr>
          <w:rFonts w:ascii="Calibri Light" w:hAnsi="Calibri Light"/>
        </w:rPr>
        <w:br w:type="page"/>
      </w:r>
    </w:p>
    <w:tbl>
      <w:tblPr>
        <w:tblStyle w:val="TextLayout"/>
        <w:tblpPr w:leftFromText="180" w:rightFromText="180" w:vertAnchor="text" w:horzAnchor="margin" w:tblpY="38"/>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
        <w:gridCol w:w="9000"/>
        <w:gridCol w:w="821"/>
      </w:tblGrid>
      <w:tr w:rsidR="003A1CC0" w:rsidRPr="003B6F39" w14:paraId="1A2EA51D" w14:textId="77777777" w:rsidTr="003A1CC0">
        <w:trPr>
          <w:trHeight w:hRule="exact" w:val="877"/>
        </w:trPr>
        <w:tc>
          <w:tcPr>
            <w:tcW w:w="137" w:type="dxa"/>
            <w:shd w:val="clear" w:color="auto" w:fill="0070C0"/>
          </w:tcPr>
          <w:p w14:paraId="343C58F3" w14:textId="77777777" w:rsidR="003A1CC0" w:rsidRDefault="003A1CC0" w:rsidP="003A1CC0">
            <w:pPr>
              <w:pStyle w:val="Tabletext"/>
            </w:pPr>
            <w:bookmarkStart w:id="78" w:name="_Hlk141192711"/>
          </w:p>
        </w:tc>
        <w:tc>
          <w:tcPr>
            <w:tcW w:w="9000" w:type="dxa"/>
            <w:shd w:val="clear" w:color="auto" w:fill="D9E2F3" w:themeFill="accent1" w:themeFillTint="33"/>
            <w:tcMar>
              <w:left w:w="57" w:type="dxa"/>
            </w:tcMar>
            <w:vAlign w:val="center"/>
          </w:tcPr>
          <w:p w14:paraId="0A2D2F28" w14:textId="13B6C130" w:rsidR="003A1CC0" w:rsidRDefault="00D830D2" w:rsidP="003A1CC0">
            <w:pPr>
              <w:pStyle w:val="SubjectHeading"/>
            </w:pPr>
            <w:r>
              <w:t xml:space="preserve">INDUSTRIAL </w:t>
            </w:r>
            <w:r w:rsidR="003A1CC0">
              <w:t>TECHNOLOGY</w:t>
            </w:r>
          </w:p>
          <w:p w14:paraId="0276D2F3" w14:textId="77777777" w:rsidR="003A1CC0" w:rsidRPr="00E86C01" w:rsidRDefault="003A1CC0" w:rsidP="003A1CC0">
            <w:pPr>
              <w:pStyle w:val="Heading3"/>
              <w:spacing w:before="0" w:after="0"/>
            </w:pPr>
          </w:p>
        </w:tc>
        <w:tc>
          <w:tcPr>
            <w:tcW w:w="821" w:type="dxa"/>
            <w:shd w:val="clear" w:color="auto" w:fill="0070C0"/>
            <w:tcMar>
              <w:bottom w:w="28" w:type="dxa"/>
              <w:right w:w="57" w:type="dxa"/>
            </w:tcMar>
            <w:vAlign w:val="bottom"/>
          </w:tcPr>
          <w:p w14:paraId="23875759" w14:textId="77777777" w:rsidR="003A1CC0" w:rsidRPr="00BE0C34" w:rsidRDefault="003A1CC0" w:rsidP="003A1CC0">
            <w:pPr>
              <w:pStyle w:val="Heading3"/>
              <w:spacing w:before="0" w:after="100" w:afterAutospacing="1"/>
              <w:jc w:val="right"/>
              <w:rPr>
                <w:color w:val="FFFFFF" w:themeColor="background1"/>
                <w:sz w:val="17"/>
                <w:szCs w:val="17"/>
              </w:rPr>
            </w:pPr>
          </w:p>
        </w:tc>
      </w:tr>
      <w:tr w:rsidR="003A1CC0" w:rsidRPr="003B6F39" w14:paraId="7EEAEC47" w14:textId="77777777" w:rsidTr="003A1CC0">
        <w:trPr>
          <w:trHeight w:hRule="exact" w:val="116"/>
        </w:trPr>
        <w:tc>
          <w:tcPr>
            <w:tcW w:w="9958" w:type="dxa"/>
            <w:gridSpan w:val="3"/>
            <w:shd w:val="clear" w:color="auto" w:fill="auto"/>
          </w:tcPr>
          <w:p w14:paraId="0A81015C" w14:textId="77777777" w:rsidR="003A1CC0" w:rsidRDefault="003A1CC0" w:rsidP="003A1CC0">
            <w:pPr>
              <w:pStyle w:val="Smallspace"/>
            </w:pPr>
          </w:p>
          <w:p w14:paraId="121DE644" w14:textId="77777777" w:rsidR="003A1CC0" w:rsidRDefault="003A1CC0" w:rsidP="003A1CC0">
            <w:pPr>
              <w:pStyle w:val="BodyText"/>
              <w:rPr>
                <w:lang w:eastAsia="en-AU"/>
              </w:rPr>
            </w:pPr>
          </w:p>
          <w:p w14:paraId="201768E4" w14:textId="77777777" w:rsidR="003A1CC0" w:rsidRDefault="003A1CC0" w:rsidP="003A1CC0">
            <w:pPr>
              <w:pStyle w:val="BodyText"/>
              <w:rPr>
                <w:lang w:eastAsia="en-AU"/>
              </w:rPr>
            </w:pPr>
          </w:p>
          <w:p w14:paraId="3D1FB06B" w14:textId="77777777" w:rsidR="003A1CC0" w:rsidRDefault="003A1CC0" w:rsidP="003A1CC0">
            <w:pPr>
              <w:pStyle w:val="BodyText"/>
              <w:rPr>
                <w:lang w:eastAsia="en-AU"/>
              </w:rPr>
            </w:pPr>
          </w:p>
          <w:p w14:paraId="03BFDE8E" w14:textId="77777777" w:rsidR="003A1CC0" w:rsidRDefault="003A1CC0" w:rsidP="003A1CC0">
            <w:pPr>
              <w:pStyle w:val="BodyText"/>
              <w:rPr>
                <w:lang w:eastAsia="en-AU"/>
              </w:rPr>
            </w:pPr>
          </w:p>
          <w:p w14:paraId="72C98D5A" w14:textId="77777777" w:rsidR="003A1CC0" w:rsidRDefault="003A1CC0" w:rsidP="003A1CC0">
            <w:pPr>
              <w:pStyle w:val="BodyText"/>
              <w:rPr>
                <w:lang w:eastAsia="en-AU"/>
              </w:rPr>
            </w:pPr>
          </w:p>
          <w:p w14:paraId="3940B67F" w14:textId="77777777" w:rsidR="003A1CC0" w:rsidRDefault="003A1CC0" w:rsidP="003A1CC0">
            <w:pPr>
              <w:pStyle w:val="BodyText"/>
              <w:rPr>
                <w:lang w:eastAsia="en-AU"/>
              </w:rPr>
            </w:pPr>
          </w:p>
          <w:p w14:paraId="02A60945" w14:textId="77777777" w:rsidR="003A1CC0" w:rsidRDefault="003A1CC0" w:rsidP="003A1CC0">
            <w:pPr>
              <w:pStyle w:val="BodyText"/>
              <w:rPr>
                <w:lang w:eastAsia="en-AU"/>
              </w:rPr>
            </w:pPr>
          </w:p>
          <w:p w14:paraId="36BE5B75" w14:textId="77777777" w:rsidR="003A1CC0" w:rsidRDefault="003A1CC0" w:rsidP="003A1CC0">
            <w:pPr>
              <w:pStyle w:val="BodyText"/>
              <w:rPr>
                <w:lang w:eastAsia="en-AU"/>
              </w:rPr>
            </w:pPr>
          </w:p>
          <w:p w14:paraId="3FC7649C" w14:textId="77777777" w:rsidR="003A1CC0" w:rsidRDefault="003A1CC0" w:rsidP="003A1CC0">
            <w:pPr>
              <w:pStyle w:val="BodyText"/>
              <w:rPr>
                <w:lang w:eastAsia="en-AU"/>
              </w:rPr>
            </w:pPr>
          </w:p>
          <w:p w14:paraId="5F6B7BA1" w14:textId="77777777" w:rsidR="003A1CC0" w:rsidRDefault="003A1CC0" w:rsidP="003A1CC0">
            <w:pPr>
              <w:pStyle w:val="BodyText"/>
              <w:rPr>
                <w:lang w:eastAsia="en-AU"/>
              </w:rPr>
            </w:pPr>
          </w:p>
          <w:p w14:paraId="3972A9DA" w14:textId="77777777" w:rsidR="003A1CC0" w:rsidRPr="00AC7CC7" w:rsidRDefault="003A1CC0" w:rsidP="003A1CC0">
            <w:pPr>
              <w:pStyle w:val="BodyText"/>
              <w:rPr>
                <w:lang w:eastAsia="en-AU"/>
              </w:rPr>
            </w:pPr>
          </w:p>
        </w:tc>
      </w:tr>
    </w:tbl>
    <w:p w14:paraId="15776911" w14:textId="77777777" w:rsidR="003A1CC0" w:rsidRDefault="003A1CC0" w:rsidP="003A1CC0">
      <w:pPr>
        <w:widowControl/>
        <w:spacing w:after="160"/>
        <w:rPr>
          <w:rFonts w:ascii="Calibri Light" w:hAnsi="Calibri Light"/>
        </w:rPr>
      </w:pPr>
    </w:p>
    <w:p w14:paraId="21065BAA" w14:textId="55BE0DE9" w:rsidR="00D673CC" w:rsidRPr="00B34CE9" w:rsidRDefault="00D673CC" w:rsidP="006C7F79">
      <w:pPr>
        <w:pStyle w:val="Heading2"/>
        <w:keepNext w:val="0"/>
        <w:keepLines w:val="0"/>
        <w:widowControl/>
        <w:numPr>
          <w:ilvl w:val="1"/>
          <w:numId w:val="27"/>
        </w:numPr>
        <w:tabs>
          <w:tab w:val="left" w:pos="993"/>
        </w:tabs>
        <w:spacing w:before="0"/>
        <w:ind w:left="284" w:hanging="142"/>
        <w:jc w:val="both"/>
        <w:rPr>
          <w:b/>
        </w:rPr>
      </w:pPr>
      <w:bookmarkStart w:id="79" w:name="_Toc521415901"/>
      <w:bookmarkStart w:id="80" w:name="_Toc80615786"/>
      <w:bookmarkStart w:id="81" w:name="_Toc108681095"/>
      <w:bookmarkStart w:id="82" w:name="_Toc141360721"/>
      <w:r w:rsidRPr="00B34CE9">
        <w:rPr>
          <w:b/>
        </w:rPr>
        <w:t>What is</w:t>
      </w:r>
      <w:r w:rsidR="00B674F3">
        <w:rPr>
          <w:b/>
        </w:rPr>
        <w:t xml:space="preserve"> INDUSTRIAL</w:t>
      </w:r>
      <w:r w:rsidRPr="00B34CE9">
        <w:rPr>
          <w:b/>
        </w:rPr>
        <w:t xml:space="preserve"> TECHNOLOGY?</w:t>
      </w:r>
      <w:bookmarkEnd w:id="79"/>
      <w:bookmarkEnd w:id="80"/>
      <w:bookmarkEnd w:id="81"/>
      <w:bookmarkEnd w:id="82"/>
    </w:p>
    <w:p w14:paraId="0BF73BDD" w14:textId="77777777" w:rsidR="00D673CC" w:rsidRPr="00997A7D" w:rsidRDefault="00D673CC" w:rsidP="00EE3D14">
      <w:pPr>
        <w:ind w:left="284"/>
      </w:pPr>
    </w:p>
    <w:p w14:paraId="26C03C1E" w14:textId="6947CB46" w:rsidR="00D673CC" w:rsidRPr="006E4893" w:rsidRDefault="00B674F3" w:rsidP="00F07DA2">
      <w:pPr>
        <w:ind w:left="142"/>
        <w:jc w:val="both"/>
        <w:rPr>
          <w:rFonts w:ascii="Calibri" w:hAnsi="Calibri" w:cs="Calibri"/>
          <w:spacing w:val="-2"/>
        </w:rPr>
      </w:pPr>
      <w:r>
        <w:rPr>
          <w:rFonts w:ascii="Calibri" w:hAnsi="Calibri" w:cs="Calibri"/>
          <w:spacing w:val="-2"/>
        </w:rPr>
        <w:t xml:space="preserve">Industrial </w:t>
      </w:r>
      <w:r w:rsidR="00D673CC" w:rsidRPr="006E4893">
        <w:rPr>
          <w:rFonts w:ascii="Calibri" w:hAnsi="Calibri" w:cs="Calibri"/>
          <w:spacing w:val="-2"/>
        </w:rPr>
        <w:t xml:space="preserve">Technology is about the design and development of products, which meet the needs of individuals, the community and businesses.  In our </w:t>
      </w:r>
      <w:r w:rsidR="0043784F">
        <w:rPr>
          <w:rFonts w:ascii="Calibri" w:hAnsi="Calibri" w:cs="Calibri"/>
          <w:spacing w:val="-2"/>
        </w:rPr>
        <w:t>department</w:t>
      </w:r>
      <w:r w:rsidR="00D673CC" w:rsidRPr="006E4893">
        <w:rPr>
          <w:rFonts w:ascii="Calibri" w:hAnsi="Calibri" w:cs="Calibri"/>
          <w:spacing w:val="-2"/>
        </w:rPr>
        <w:t xml:space="preserve">, design challenges can be met in the areas of </w:t>
      </w:r>
      <w:r w:rsidR="0043784F">
        <w:rPr>
          <w:rFonts w:ascii="Calibri" w:hAnsi="Calibri" w:cs="Calibri"/>
          <w:spacing w:val="-2"/>
        </w:rPr>
        <w:t>System Technologies, Graphics and Design</w:t>
      </w:r>
      <w:r w:rsidR="00D673CC" w:rsidRPr="006E4893">
        <w:rPr>
          <w:rFonts w:ascii="Calibri" w:hAnsi="Calibri" w:cs="Calibri"/>
          <w:spacing w:val="-2"/>
        </w:rPr>
        <w:t xml:space="preserve">, </w:t>
      </w:r>
      <w:r w:rsidR="0043784F">
        <w:rPr>
          <w:rFonts w:ascii="Calibri" w:hAnsi="Calibri" w:cs="Calibri"/>
          <w:spacing w:val="-2"/>
        </w:rPr>
        <w:t>Construction and Engineering.</w:t>
      </w:r>
    </w:p>
    <w:p w14:paraId="37CF1288" w14:textId="77777777" w:rsidR="00D673CC" w:rsidRPr="006E4893" w:rsidRDefault="00D673CC" w:rsidP="00F07DA2">
      <w:pPr>
        <w:pStyle w:val="BodyText3"/>
        <w:ind w:left="142"/>
        <w:jc w:val="both"/>
        <w:rPr>
          <w:rFonts w:ascii="Calibri" w:hAnsi="Calibri" w:cs="Calibri"/>
          <w:b/>
          <w:spacing w:val="-2"/>
          <w:lang w:val="en-AU"/>
        </w:rPr>
      </w:pPr>
    </w:p>
    <w:p w14:paraId="1E06B7C3" w14:textId="77777777" w:rsidR="00D673CC" w:rsidRPr="006E4893" w:rsidRDefault="00D673CC" w:rsidP="00F07DA2">
      <w:pPr>
        <w:ind w:left="142"/>
        <w:jc w:val="both"/>
        <w:rPr>
          <w:rFonts w:ascii="Calibri" w:hAnsi="Calibri" w:cs="Calibri"/>
          <w:b/>
        </w:rPr>
      </w:pPr>
      <w:r w:rsidRPr="006E4893">
        <w:rPr>
          <w:rFonts w:ascii="Calibri" w:hAnsi="Calibri" w:cs="Calibri"/>
          <w:b/>
        </w:rPr>
        <w:t>Technology Course Statements:</w:t>
      </w:r>
    </w:p>
    <w:p w14:paraId="02C46AD7" w14:textId="77777777" w:rsidR="00D673CC" w:rsidRPr="006E4893" w:rsidRDefault="00D673CC" w:rsidP="00F07DA2">
      <w:pPr>
        <w:ind w:left="142"/>
        <w:jc w:val="both"/>
        <w:rPr>
          <w:rFonts w:ascii="Calibri" w:hAnsi="Calibri" w:cs="Calibri"/>
          <w:u w:val="single"/>
        </w:rPr>
      </w:pPr>
    </w:p>
    <w:p w14:paraId="44437A05" w14:textId="77777777" w:rsidR="00D673CC" w:rsidRPr="006E4893" w:rsidRDefault="00D673CC" w:rsidP="00F07DA2">
      <w:pPr>
        <w:ind w:left="142"/>
        <w:jc w:val="both"/>
        <w:rPr>
          <w:rFonts w:ascii="Calibri" w:hAnsi="Calibri" w:cs="Calibri"/>
          <w:b/>
          <w:u w:val="single"/>
        </w:rPr>
      </w:pPr>
      <w:r w:rsidRPr="006E4893">
        <w:rPr>
          <w:rFonts w:ascii="Calibri" w:hAnsi="Calibri" w:cs="Calibri"/>
          <w:b/>
          <w:u w:val="single"/>
        </w:rPr>
        <w:t>Industrial Technology</w:t>
      </w:r>
    </w:p>
    <w:p w14:paraId="6BACE955" w14:textId="77777777" w:rsidR="00D673CC" w:rsidRPr="006E4893" w:rsidRDefault="00D673CC" w:rsidP="006C7F79">
      <w:pPr>
        <w:widowControl/>
        <w:numPr>
          <w:ilvl w:val="0"/>
          <w:numId w:val="6"/>
        </w:numPr>
        <w:spacing w:before="60" w:after="60"/>
        <w:ind w:left="709" w:hanging="567"/>
        <w:jc w:val="both"/>
        <w:rPr>
          <w:rFonts w:ascii="Calibri" w:hAnsi="Calibri" w:cs="Calibri"/>
        </w:rPr>
      </w:pPr>
      <w:r w:rsidRPr="006E4893">
        <w:rPr>
          <w:rFonts w:ascii="Calibri" w:hAnsi="Calibri" w:cs="Calibri"/>
        </w:rPr>
        <w:t>Provides students with opportunities to develop lifelong practical skills essential to many future career options and leisure activities.</w:t>
      </w:r>
    </w:p>
    <w:p w14:paraId="638058B7" w14:textId="77777777" w:rsidR="00D673CC" w:rsidRPr="006E4893" w:rsidRDefault="00D673CC" w:rsidP="006C7F79">
      <w:pPr>
        <w:widowControl/>
        <w:numPr>
          <w:ilvl w:val="0"/>
          <w:numId w:val="6"/>
        </w:numPr>
        <w:spacing w:before="60" w:after="60"/>
        <w:ind w:left="709" w:hanging="567"/>
        <w:jc w:val="both"/>
        <w:rPr>
          <w:rFonts w:ascii="Calibri" w:hAnsi="Calibri" w:cs="Calibri"/>
        </w:rPr>
      </w:pPr>
      <w:r w:rsidRPr="006E4893">
        <w:rPr>
          <w:rFonts w:ascii="Calibri" w:hAnsi="Calibri" w:cs="Calibri"/>
        </w:rPr>
        <w:t>Students will be involved in a hands-on practical approach to Technology Practices as well as being exposed to Industry Standard facilities.</w:t>
      </w:r>
    </w:p>
    <w:p w14:paraId="4DD8419E" w14:textId="77777777" w:rsidR="00D673CC" w:rsidRPr="006E4893" w:rsidRDefault="00D673CC" w:rsidP="006C7F79">
      <w:pPr>
        <w:widowControl/>
        <w:numPr>
          <w:ilvl w:val="0"/>
          <w:numId w:val="6"/>
        </w:numPr>
        <w:spacing w:before="60" w:after="60"/>
        <w:ind w:left="709" w:hanging="567"/>
        <w:jc w:val="both"/>
        <w:rPr>
          <w:rFonts w:ascii="Calibri" w:hAnsi="Calibri" w:cs="Calibri"/>
        </w:rPr>
      </w:pPr>
      <w:r w:rsidRPr="006E4893">
        <w:rPr>
          <w:rFonts w:ascii="Calibri" w:hAnsi="Calibri" w:cs="Calibri"/>
        </w:rPr>
        <w:t>The subject areas covered include Construction (woodwork), Engineering (metalwork) and Graphics, and incorporate the ethos of numeracy and literacy across the curriculum.</w:t>
      </w:r>
    </w:p>
    <w:p w14:paraId="7C5A1BC4" w14:textId="77777777" w:rsidR="00D673CC" w:rsidRPr="006E4893" w:rsidRDefault="00D673CC" w:rsidP="00F07DA2">
      <w:pPr>
        <w:spacing w:before="60" w:after="60"/>
        <w:ind w:left="284"/>
        <w:jc w:val="both"/>
        <w:rPr>
          <w:rFonts w:ascii="Calibri" w:hAnsi="Calibri" w:cs="Calibri"/>
        </w:rPr>
      </w:pPr>
    </w:p>
    <w:p w14:paraId="27E83873" w14:textId="77777777" w:rsidR="00AC7CC7" w:rsidRPr="006E4893" w:rsidRDefault="00D673CC" w:rsidP="00F07DA2">
      <w:pPr>
        <w:pStyle w:val="BodyTextIndent2"/>
        <w:spacing w:line="276" w:lineRule="auto"/>
        <w:ind w:left="142"/>
        <w:jc w:val="both"/>
        <w:rPr>
          <w:rFonts w:ascii="Calibri" w:hAnsi="Calibri" w:cs="Calibri"/>
        </w:rPr>
      </w:pPr>
      <w:r w:rsidRPr="006E4893">
        <w:rPr>
          <w:rFonts w:ascii="Calibri" w:hAnsi="Calibri" w:cs="Calibri"/>
        </w:rPr>
        <w:t>Please Note:  Preparatory subjects are offered subject to class size and resourcing constraints (including facilities and staffing).</w:t>
      </w:r>
    </w:p>
    <w:p w14:paraId="12CA4C34" w14:textId="77777777" w:rsidR="00AC7CC7" w:rsidRDefault="00AC7CC7" w:rsidP="00F07DA2">
      <w:pPr>
        <w:widowControl/>
        <w:spacing w:after="160" w:line="276" w:lineRule="auto"/>
        <w:jc w:val="both"/>
        <w:rPr>
          <w:rFonts w:ascii="Calibri Light" w:hAnsi="Calibri Light"/>
        </w:rPr>
      </w:pPr>
      <w:r>
        <w:rPr>
          <w:rFonts w:ascii="Calibri Light" w:hAnsi="Calibri Light"/>
        </w:rPr>
        <w:br w:type="page"/>
      </w:r>
    </w:p>
    <w:p w14:paraId="75DA11BF" w14:textId="77777777" w:rsidR="00D673CC" w:rsidRPr="00B34CE9" w:rsidRDefault="00D673CC" w:rsidP="006C7F79">
      <w:pPr>
        <w:pStyle w:val="Heading2"/>
        <w:keepNext w:val="0"/>
        <w:keepLines w:val="0"/>
        <w:widowControl/>
        <w:numPr>
          <w:ilvl w:val="1"/>
          <w:numId w:val="27"/>
        </w:numPr>
        <w:tabs>
          <w:tab w:val="left" w:pos="993"/>
        </w:tabs>
        <w:spacing w:before="0"/>
        <w:ind w:left="284" w:hanging="281"/>
        <w:jc w:val="both"/>
        <w:rPr>
          <w:b/>
        </w:rPr>
      </w:pPr>
      <w:bookmarkStart w:id="83" w:name="_Toc521415850"/>
      <w:bookmarkStart w:id="84" w:name="_Toc521415902"/>
      <w:bookmarkStart w:id="85" w:name="_Toc80615787"/>
      <w:bookmarkStart w:id="86" w:name="_Toc108681096"/>
      <w:bookmarkStart w:id="87" w:name="_Toc141360722"/>
      <w:bookmarkEnd w:id="78"/>
      <w:r w:rsidRPr="00B34CE9">
        <w:rPr>
          <w:b/>
        </w:rPr>
        <w:lastRenderedPageBreak/>
        <w:t>Preparatory Subject Selection Guidelines</w:t>
      </w:r>
      <w:bookmarkEnd w:id="83"/>
      <w:bookmarkEnd w:id="84"/>
      <w:bookmarkEnd w:id="85"/>
      <w:bookmarkEnd w:id="86"/>
      <w:bookmarkEnd w:id="87"/>
    </w:p>
    <w:p w14:paraId="49E7C8B1" w14:textId="77777777" w:rsidR="00D673CC" w:rsidRPr="00493AE3" w:rsidRDefault="00D673CC" w:rsidP="00F07DA2">
      <w:pPr>
        <w:ind w:left="284"/>
        <w:jc w:val="both"/>
      </w:pPr>
    </w:p>
    <w:p w14:paraId="5C0B1553" w14:textId="77777777" w:rsidR="00D673CC" w:rsidRPr="006E4893" w:rsidRDefault="00D673CC" w:rsidP="00F07DA2">
      <w:pPr>
        <w:pStyle w:val="Heading3"/>
        <w:jc w:val="both"/>
        <w:rPr>
          <w:rFonts w:asciiTheme="minorHAnsi" w:hAnsiTheme="minorHAnsi" w:cstheme="minorHAnsi"/>
        </w:rPr>
      </w:pPr>
      <w:bookmarkStart w:id="88" w:name="_Toc521415903"/>
      <w:bookmarkStart w:id="89" w:name="_Toc80615788"/>
      <w:bookmarkStart w:id="90" w:name="_Toc108681097"/>
      <w:bookmarkStart w:id="91" w:name="_Toc141360723"/>
      <w:r w:rsidRPr="006E4893">
        <w:rPr>
          <w:rFonts w:asciiTheme="minorHAnsi" w:hAnsiTheme="minorHAnsi" w:cstheme="minorHAnsi"/>
        </w:rPr>
        <w:t>How do you choose preparatory subjects?</w:t>
      </w:r>
      <w:bookmarkEnd w:id="88"/>
      <w:bookmarkEnd w:id="89"/>
      <w:bookmarkEnd w:id="90"/>
      <w:bookmarkEnd w:id="91"/>
    </w:p>
    <w:p w14:paraId="303E07FD" w14:textId="77777777" w:rsidR="00D673CC" w:rsidRPr="006E4893" w:rsidRDefault="00D673CC" w:rsidP="00F07DA2">
      <w:pPr>
        <w:pStyle w:val="BodyText3"/>
        <w:autoSpaceDE w:val="0"/>
        <w:autoSpaceDN w:val="0"/>
        <w:adjustRightInd w:val="0"/>
        <w:jc w:val="both"/>
        <w:rPr>
          <w:rFonts w:cstheme="minorHAnsi"/>
          <w:spacing w:val="-2"/>
          <w:sz w:val="22"/>
          <w:szCs w:val="22"/>
        </w:rPr>
      </w:pPr>
      <w:r w:rsidRPr="006E4893">
        <w:rPr>
          <w:rFonts w:cstheme="minorHAnsi"/>
          <w:spacing w:val="-2"/>
          <w:sz w:val="22"/>
          <w:szCs w:val="22"/>
        </w:rPr>
        <w:t xml:space="preserve">There are many important decisions you </w:t>
      </w:r>
      <w:proofErr w:type="gramStart"/>
      <w:r w:rsidRPr="006E4893">
        <w:rPr>
          <w:rFonts w:cstheme="minorHAnsi"/>
          <w:spacing w:val="-2"/>
          <w:sz w:val="22"/>
          <w:szCs w:val="22"/>
        </w:rPr>
        <w:t>have to</w:t>
      </w:r>
      <w:proofErr w:type="gramEnd"/>
      <w:r w:rsidRPr="006E4893">
        <w:rPr>
          <w:rFonts w:cstheme="minorHAnsi"/>
          <w:spacing w:val="-2"/>
          <w:sz w:val="22"/>
          <w:szCs w:val="22"/>
        </w:rPr>
        <w:t xml:space="preserve"> make while at school. Some of the most important are concerned with the choice of subjects to take in Year 10, and later the selection of subjects for Years 11 and 12. These are important decisions since they may affect your career plans when you leave school. Your course selections can also directly affect your success at school and how you feel about school.</w:t>
      </w:r>
    </w:p>
    <w:p w14:paraId="56C551E5" w14:textId="77777777" w:rsidR="00D673CC" w:rsidRPr="006E4893" w:rsidRDefault="00D673CC" w:rsidP="00F07DA2">
      <w:pPr>
        <w:autoSpaceDE w:val="0"/>
        <w:autoSpaceDN w:val="0"/>
        <w:adjustRightInd w:val="0"/>
        <w:ind w:left="284"/>
        <w:jc w:val="both"/>
        <w:rPr>
          <w:rFonts w:cstheme="minorHAnsi"/>
        </w:rPr>
      </w:pPr>
    </w:p>
    <w:p w14:paraId="6AE3A7FD" w14:textId="77777777" w:rsidR="00D673CC" w:rsidRPr="006E4893" w:rsidRDefault="00D673CC" w:rsidP="00F07DA2">
      <w:pPr>
        <w:pStyle w:val="Heading3"/>
        <w:jc w:val="both"/>
        <w:rPr>
          <w:rFonts w:asciiTheme="minorHAnsi" w:hAnsiTheme="minorHAnsi" w:cstheme="minorHAnsi"/>
        </w:rPr>
      </w:pPr>
      <w:bookmarkStart w:id="92" w:name="_Toc521415904"/>
      <w:bookmarkStart w:id="93" w:name="_Toc80615789"/>
      <w:bookmarkStart w:id="94" w:name="_Toc108681098"/>
      <w:bookmarkStart w:id="95" w:name="_Toc141360724"/>
      <w:r w:rsidRPr="006E4893">
        <w:rPr>
          <w:rFonts w:asciiTheme="minorHAnsi" w:hAnsiTheme="minorHAnsi" w:cstheme="minorHAnsi"/>
        </w:rPr>
        <w:t>What guidelines should you follow?</w:t>
      </w:r>
      <w:bookmarkEnd w:id="92"/>
      <w:bookmarkEnd w:id="93"/>
      <w:bookmarkEnd w:id="94"/>
      <w:bookmarkEnd w:id="95"/>
    </w:p>
    <w:p w14:paraId="3AB08108" w14:textId="77777777" w:rsidR="00D673CC" w:rsidRPr="006E4893" w:rsidRDefault="00D673CC" w:rsidP="00F07DA2">
      <w:pPr>
        <w:tabs>
          <w:tab w:val="left" w:pos="1320"/>
        </w:tabs>
        <w:autoSpaceDE w:val="0"/>
        <w:autoSpaceDN w:val="0"/>
        <w:adjustRightInd w:val="0"/>
        <w:ind w:left="284" w:hanging="254"/>
        <w:jc w:val="both"/>
        <w:rPr>
          <w:rFonts w:cstheme="minorHAnsi"/>
        </w:rPr>
      </w:pPr>
      <w:r w:rsidRPr="006E4893">
        <w:rPr>
          <w:rFonts w:cstheme="minorHAnsi"/>
          <w:b/>
        </w:rPr>
        <w:t>1.</w:t>
      </w:r>
      <w:r w:rsidRPr="006E4893">
        <w:rPr>
          <w:rFonts w:cstheme="minorHAnsi"/>
          <w:b/>
        </w:rPr>
        <w:tab/>
        <w:t>Keep your options open</w:t>
      </w:r>
      <w:r w:rsidRPr="006E4893">
        <w:rPr>
          <w:rFonts w:cstheme="minorHAnsi"/>
        </w:rPr>
        <w:t xml:space="preserve"> </w:t>
      </w:r>
    </w:p>
    <w:p w14:paraId="2052EDF2" w14:textId="77777777" w:rsidR="00D673CC" w:rsidRPr="006E4893" w:rsidRDefault="00D673CC" w:rsidP="00F07DA2">
      <w:pPr>
        <w:tabs>
          <w:tab w:val="left" w:pos="1320"/>
        </w:tabs>
        <w:autoSpaceDE w:val="0"/>
        <w:autoSpaceDN w:val="0"/>
        <w:adjustRightInd w:val="0"/>
        <w:ind w:left="284"/>
        <w:jc w:val="both"/>
        <w:rPr>
          <w:rFonts w:cstheme="minorHAnsi"/>
        </w:rPr>
      </w:pPr>
      <w:r w:rsidRPr="006E4893">
        <w:rPr>
          <w:rFonts w:cstheme="minorHAnsi"/>
        </w:rPr>
        <w:t>It is wise when looking at preparatory subject choices, to keep your options open.  Even though you may have studied a range of subjects in Years 8 and 9, it is important to find out as much as possible about the preparatory subjects offered in Year 10.  Some of the preparatory subjects will be new, and others may have the same name as in Years 8 and 9 or will be a little different.</w:t>
      </w:r>
    </w:p>
    <w:p w14:paraId="287F0ED1" w14:textId="77777777" w:rsidR="00D673CC" w:rsidRPr="006E4893" w:rsidRDefault="00D673CC" w:rsidP="00F07DA2">
      <w:pPr>
        <w:tabs>
          <w:tab w:val="left" w:pos="1320"/>
          <w:tab w:val="left" w:pos="2640"/>
        </w:tabs>
        <w:ind w:left="284" w:hanging="283"/>
        <w:jc w:val="both"/>
        <w:rPr>
          <w:rFonts w:cstheme="minorHAnsi"/>
        </w:rPr>
      </w:pPr>
    </w:p>
    <w:p w14:paraId="2D6840B8" w14:textId="77777777" w:rsidR="00D673CC" w:rsidRPr="006E4893" w:rsidRDefault="00D673CC" w:rsidP="00F07DA2">
      <w:pPr>
        <w:tabs>
          <w:tab w:val="left" w:pos="2640"/>
        </w:tabs>
        <w:ind w:left="284"/>
        <w:jc w:val="both"/>
        <w:rPr>
          <w:rFonts w:cstheme="minorHAnsi"/>
        </w:rPr>
      </w:pPr>
      <w:r w:rsidRPr="006E4893">
        <w:rPr>
          <w:rFonts w:cstheme="minorHAnsi"/>
        </w:rPr>
        <w:t>To find out about the preparatory subjects offered:</w:t>
      </w:r>
    </w:p>
    <w:p w14:paraId="13878FB0" w14:textId="77777777" w:rsidR="00D673CC" w:rsidRPr="006E4893" w:rsidRDefault="00D673CC" w:rsidP="006C7F79">
      <w:pPr>
        <w:widowControl/>
        <w:numPr>
          <w:ilvl w:val="0"/>
          <w:numId w:val="7"/>
        </w:numPr>
        <w:tabs>
          <w:tab w:val="num" w:pos="1760"/>
          <w:tab w:val="left" w:pos="2640"/>
        </w:tabs>
        <w:ind w:left="284" w:firstLine="0"/>
        <w:jc w:val="both"/>
        <w:rPr>
          <w:rFonts w:cstheme="minorHAnsi"/>
        </w:rPr>
      </w:pPr>
      <w:r w:rsidRPr="006E4893">
        <w:rPr>
          <w:rFonts w:cstheme="minorHAnsi"/>
        </w:rPr>
        <w:t xml:space="preserve">read the preparatory subject information in this preparatory subject </w:t>
      </w:r>
      <w:proofErr w:type="gramStart"/>
      <w:r w:rsidRPr="006E4893">
        <w:rPr>
          <w:rFonts w:cstheme="minorHAnsi"/>
        </w:rPr>
        <w:t>handbook;</w:t>
      </w:r>
      <w:proofErr w:type="gramEnd"/>
    </w:p>
    <w:p w14:paraId="52A0194B" w14:textId="77777777" w:rsidR="00D673CC" w:rsidRPr="006E4893" w:rsidRDefault="00D673CC" w:rsidP="006C7F79">
      <w:pPr>
        <w:widowControl/>
        <w:numPr>
          <w:ilvl w:val="0"/>
          <w:numId w:val="7"/>
        </w:numPr>
        <w:tabs>
          <w:tab w:val="num" w:pos="1760"/>
          <w:tab w:val="left" w:pos="2640"/>
        </w:tabs>
        <w:ind w:left="284" w:firstLine="0"/>
        <w:jc w:val="both"/>
        <w:rPr>
          <w:rFonts w:cstheme="minorHAnsi"/>
        </w:rPr>
      </w:pPr>
      <w:r w:rsidRPr="006E4893">
        <w:rPr>
          <w:rFonts w:cstheme="minorHAnsi"/>
        </w:rPr>
        <w:t xml:space="preserve">ask Heads of Departments and teachers of particular preparatory </w:t>
      </w:r>
      <w:proofErr w:type="gramStart"/>
      <w:r w:rsidRPr="006E4893">
        <w:rPr>
          <w:rFonts w:cstheme="minorHAnsi"/>
        </w:rPr>
        <w:t>subjects;</w:t>
      </w:r>
      <w:proofErr w:type="gramEnd"/>
    </w:p>
    <w:p w14:paraId="62F74196" w14:textId="77777777" w:rsidR="00D673CC" w:rsidRPr="006E4893" w:rsidRDefault="00D673CC" w:rsidP="006C7F79">
      <w:pPr>
        <w:widowControl/>
        <w:numPr>
          <w:ilvl w:val="0"/>
          <w:numId w:val="7"/>
        </w:numPr>
        <w:tabs>
          <w:tab w:val="num" w:pos="1760"/>
          <w:tab w:val="left" w:pos="2640"/>
        </w:tabs>
        <w:ind w:left="284" w:firstLine="0"/>
        <w:jc w:val="both"/>
        <w:rPr>
          <w:rFonts w:cstheme="minorHAnsi"/>
        </w:rPr>
      </w:pPr>
      <w:r w:rsidRPr="006E4893">
        <w:rPr>
          <w:rFonts w:cstheme="minorHAnsi"/>
        </w:rPr>
        <w:t xml:space="preserve">look at books and materials used by students in these </w:t>
      </w:r>
      <w:proofErr w:type="gramStart"/>
      <w:r w:rsidRPr="006E4893">
        <w:rPr>
          <w:rFonts w:cstheme="minorHAnsi"/>
        </w:rPr>
        <w:t>areas;</w:t>
      </w:r>
      <w:proofErr w:type="gramEnd"/>
    </w:p>
    <w:p w14:paraId="429C148C" w14:textId="77777777" w:rsidR="00D673CC" w:rsidRPr="006E4893" w:rsidRDefault="00D673CC" w:rsidP="006C7F79">
      <w:pPr>
        <w:widowControl/>
        <w:numPr>
          <w:ilvl w:val="0"/>
          <w:numId w:val="7"/>
        </w:numPr>
        <w:tabs>
          <w:tab w:val="num" w:pos="1760"/>
          <w:tab w:val="left" w:pos="2640"/>
        </w:tabs>
        <w:ind w:left="284" w:firstLine="0"/>
        <w:jc w:val="both"/>
        <w:rPr>
          <w:rFonts w:cstheme="minorHAnsi"/>
        </w:rPr>
      </w:pPr>
      <w:r w:rsidRPr="006E4893">
        <w:rPr>
          <w:rFonts w:cstheme="minorHAnsi"/>
        </w:rPr>
        <w:t>listen carefully at Careers talks and subject selection nights.</w:t>
      </w:r>
    </w:p>
    <w:p w14:paraId="78CD1EC4" w14:textId="77777777" w:rsidR="00D673CC" w:rsidRPr="006E4893" w:rsidRDefault="00D673CC" w:rsidP="00F07DA2">
      <w:pPr>
        <w:pStyle w:val="Header"/>
        <w:tabs>
          <w:tab w:val="clear" w:pos="4153"/>
          <w:tab w:val="clear" w:pos="8306"/>
          <w:tab w:val="num" w:pos="1134"/>
        </w:tabs>
        <w:autoSpaceDE w:val="0"/>
        <w:autoSpaceDN w:val="0"/>
        <w:adjustRightInd w:val="0"/>
        <w:ind w:left="284" w:hanging="283"/>
        <w:jc w:val="both"/>
        <w:rPr>
          <w:rFonts w:asciiTheme="minorHAnsi" w:hAnsiTheme="minorHAnsi" w:cstheme="minorHAnsi"/>
          <w:sz w:val="22"/>
          <w:szCs w:val="22"/>
          <w:lang w:val="en-US"/>
        </w:rPr>
      </w:pPr>
    </w:p>
    <w:p w14:paraId="70223239" w14:textId="77777777" w:rsidR="00D673CC" w:rsidRPr="006E4893" w:rsidRDefault="00D673CC" w:rsidP="00F07DA2">
      <w:pPr>
        <w:pStyle w:val="BodyTextIndent"/>
        <w:tabs>
          <w:tab w:val="left" w:pos="1320"/>
        </w:tabs>
        <w:ind w:left="284" w:hanging="254"/>
        <w:jc w:val="both"/>
        <w:rPr>
          <w:rFonts w:cstheme="minorHAnsi"/>
        </w:rPr>
      </w:pPr>
      <w:r w:rsidRPr="006E4893">
        <w:rPr>
          <w:rFonts w:cstheme="minorHAnsi"/>
          <w:b/>
        </w:rPr>
        <w:t>2.</w:t>
      </w:r>
      <w:r w:rsidRPr="006E4893">
        <w:rPr>
          <w:rFonts w:cstheme="minorHAnsi"/>
          <w:b/>
        </w:rPr>
        <w:tab/>
        <w:t>Build in variety</w:t>
      </w:r>
      <w:r w:rsidRPr="006E4893">
        <w:rPr>
          <w:rFonts w:cstheme="minorHAnsi"/>
        </w:rPr>
        <w:t xml:space="preserve"> </w:t>
      </w:r>
    </w:p>
    <w:p w14:paraId="6AED99A2" w14:textId="77777777" w:rsidR="00D673CC" w:rsidRPr="006E4893" w:rsidRDefault="00D673CC" w:rsidP="00F07DA2">
      <w:pPr>
        <w:pStyle w:val="BodyTextIndent"/>
        <w:ind w:left="284"/>
        <w:jc w:val="both"/>
        <w:rPr>
          <w:rFonts w:cstheme="minorHAnsi"/>
        </w:rPr>
      </w:pPr>
      <w:r w:rsidRPr="006E4893">
        <w:rPr>
          <w:rFonts w:cstheme="minorHAnsi"/>
        </w:rPr>
        <w:t>This means choosing a selection of subjects, which makes it possible for you to continue thinking about your career choice over the next year before making more specific choices for Senior Schooling in Year 11.  Building in variety to your selections will also give you an opportunity to learn new things and meet new people and teachers, and perhaps start a new interest for you that you didn’t have before.</w:t>
      </w:r>
    </w:p>
    <w:p w14:paraId="382BCF77" w14:textId="77777777" w:rsidR="00D673CC" w:rsidRPr="006E4893" w:rsidRDefault="00D673CC" w:rsidP="00F07DA2">
      <w:pPr>
        <w:tabs>
          <w:tab w:val="num" w:pos="426"/>
        </w:tabs>
        <w:autoSpaceDE w:val="0"/>
        <w:autoSpaceDN w:val="0"/>
        <w:adjustRightInd w:val="0"/>
        <w:ind w:left="284"/>
        <w:jc w:val="both"/>
        <w:rPr>
          <w:rFonts w:cstheme="minorHAnsi"/>
        </w:rPr>
      </w:pPr>
    </w:p>
    <w:p w14:paraId="03C2EC90" w14:textId="77777777" w:rsidR="00D673CC" w:rsidRPr="006E4893" w:rsidRDefault="00D673CC" w:rsidP="006C7F79">
      <w:pPr>
        <w:widowControl/>
        <w:numPr>
          <w:ilvl w:val="0"/>
          <w:numId w:val="8"/>
        </w:numPr>
        <w:tabs>
          <w:tab w:val="clear" w:pos="1750"/>
          <w:tab w:val="left" w:pos="426"/>
          <w:tab w:val="num" w:pos="1320"/>
        </w:tabs>
        <w:ind w:left="0" w:firstLine="142"/>
        <w:jc w:val="both"/>
        <w:rPr>
          <w:rFonts w:cstheme="minorHAnsi"/>
          <w:b/>
          <w:bCs/>
        </w:rPr>
      </w:pPr>
      <w:r w:rsidRPr="006E4893">
        <w:rPr>
          <w:rFonts w:cstheme="minorHAnsi"/>
          <w:b/>
          <w:bCs/>
        </w:rPr>
        <w:t>Think about career options</w:t>
      </w:r>
    </w:p>
    <w:p w14:paraId="67FA0C1A" w14:textId="77777777" w:rsidR="00D673CC" w:rsidRPr="006E4893" w:rsidRDefault="00D673CC" w:rsidP="00F07DA2">
      <w:pPr>
        <w:tabs>
          <w:tab w:val="left" w:pos="1134"/>
          <w:tab w:val="num" w:pos="1320"/>
        </w:tabs>
        <w:ind w:left="284"/>
        <w:jc w:val="both"/>
        <w:rPr>
          <w:rFonts w:cstheme="minorHAnsi"/>
        </w:rPr>
      </w:pPr>
      <w:r w:rsidRPr="006E4893">
        <w:rPr>
          <w:rFonts w:cstheme="minorHAnsi"/>
        </w:rPr>
        <w:t xml:space="preserve">It is helpful to have some ideas about possible career choices at this stage, even though plans may </w:t>
      </w:r>
      <w:proofErr w:type="gramStart"/>
      <w:r w:rsidRPr="006E4893">
        <w:rPr>
          <w:rFonts w:cstheme="minorHAnsi"/>
        </w:rPr>
        <w:t>change</w:t>
      </w:r>
      <w:proofErr w:type="gramEnd"/>
      <w:r w:rsidRPr="006E4893">
        <w:rPr>
          <w:rFonts w:cstheme="minorHAnsi"/>
        </w:rPr>
        <w:t xml:space="preserve"> and decisions may be reviewed in your senior years.  The school has a program to help with career exploration.  The guidance officer or your career counsellor is also available to discuss subjects, courses and careers at any stage.</w:t>
      </w:r>
    </w:p>
    <w:p w14:paraId="7EAF3FB2" w14:textId="77777777" w:rsidR="00D673CC" w:rsidRPr="006E4893" w:rsidRDefault="00D673CC" w:rsidP="00F07DA2">
      <w:pPr>
        <w:pStyle w:val="Header"/>
        <w:tabs>
          <w:tab w:val="clear" w:pos="4153"/>
          <w:tab w:val="clear" w:pos="8306"/>
        </w:tabs>
        <w:ind w:left="284"/>
        <w:jc w:val="both"/>
        <w:rPr>
          <w:rFonts w:asciiTheme="minorHAnsi" w:hAnsiTheme="minorHAnsi" w:cstheme="minorHAnsi"/>
          <w:sz w:val="22"/>
          <w:szCs w:val="22"/>
        </w:rPr>
      </w:pPr>
    </w:p>
    <w:p w14:paraId="242B9257" w14:textId="77777777" w:rsidR="00D673CC" w:rsidRPr="006E4893" w:rsidRDefault="00D673CC" w:rsidP="00F07DA2">
      <w:pPr>
        <w:tabs>
          <w:tab w:val="left" w:pos="7620"/>
        </w:tabs>
        <w:ind w:left="284"/>
        <w:jc w:val="both"/>
        <w:rPr>
          <w:rFonts w:cstheme="minorHAnsi"/>
          <w:b/>
          <w:bCs/>
        </w:rPr>
      </w:pPr>
      <w:r w:rsidRPr="006E4893">
        <w:rPr>
          <w:rFonts w:cstheme="minorHAnsi"/>
          <w:b/>
          <w:bCs/>
        </w:rPr>
        <w:t>Considering Guidelines 1, 2 and 3 above and the following:</w:t>
      </w:r>
      <w:r w:rsidRPr="006E4893">
        <w:rPr>
          <w:rFonts w:cstheme="minorHAnsi"/>
          <w:b/>
          <w:bCs/>
        </w:rPr>
        <w:tab/>
      </w:r>
    </w:p>
    <w:p w14:paraId="3699E50E" w14:textId="77777777" w:rsidR="00D673CC" w:rsidRPr="006E4893" w:rsidRDefault="00D673CC" w:rsidP="006C7F79">
      <w:pPr>
        <w:pStyle w:val="ListParagraph"/>
        <w:widowControl/>
        <w:numPr>
          <w:ilvl w:val="0"/>
          <w:numId w:val="49"/>
        </w:numPr>
        <w:spacing w:before="60" w:after="60"/>
        <w:jc w:val="both"/>
        <w:rPr>
          <w:rFonts w:cstheme="minorHAnsi"/>
        </w:rPr>
      </w:pPr>
      <w:r w:rsidRPr="006E4893">
        <w:rPr>
          <w:rFonts w:cstheme="minorHAnsi"/>
        </w:rPr>
        <w:t xml:space="preserve">Choose preparatory subjects you are good at, </w:t>
      </w:r>
    </w:p>
    <w:p w14:paraId="48F50E92" w14:textId="77777777" w:rsidR="00D673CC" w:rsidRPr="006E4893" w:rsidRDefault="00D673CC" w:rsidP="006C7F79">
      <w:pPr>
        <w:pStyle w:val="ListParagraph"/>
        <w:widowControl/>
        <w:numPr>
          <w:ilvl w:val="0"/>
          <w:numId w:val="49"/>
        </w:numPr>
        <w:spacing w:before="60" w:after="60"/>
        <w:jc w:val="both"/>
        <w:rPr>
          <w:rFonts w:cstheme="minorHAnsi"/>
        </w:rPr>
      </w:pPr>
      <w:r w:rsidRPr="006E4893">
        <w:rPr>
          <w:rFonts w:cstheme="minorHAnsi"/>
        </w:rPr>
        <w:t>Think about preparatory subjects that you enjoy doing,</w:t>
      </w:r>
    </w:p>
    <w:p w14:paraId="7C3CD1A0" w14:textId="77777777" w:rsidR="00D673CC" w:rsidRPr="006E4893" w:rsidRDefault="00D673CC" w:rsidP="006C7F79">
      <w:pPr>
        <w:pStyle w:val="ListParagraph"/>
        <w:widowControl/>
        <w:numPr>
          <w:ilvl w:val="0"/>
          <w:numId w:val="49"/>
        </w:numPr>
        <w:tabs>
          <w:tab w:val="num" w:pos="1516"/>
        </w:tabs>
        <w:spacing w:before="60" w:after="60"/>
        <w:jc w:val="both"/>
        <w:rPr>
          <w:rFonts w:cstheme="minorHAnsi"/>
        </w:rPr>
      </w:pPr>
      <w:r w:rsidRPr="006E4893">
        <w:rPr>
          <w:rFonts w:cstheme="minorHAnsi"/>
        </w:rPr>
        <w:t>Consider preparatory subjects that are helpful for your future subjects at Mirani High School,</w:t>
      </w:r>
      <w:r w:rsidR="00C47641">
        <w:rPr>
          <w:rFonts w:cstheme="minorHAnsi"/>
        </w:rPr>
        <w:t xml:space="preserve"> </w:t>
      </w:r>
      <w:r w:rsidRPr="006E4893">
        <w:rPr>
          <w:rFonts w:cstheme="minorHAnsi"/>
        </w:rPr>
        <w:t>and</w:t>
      </w:r>
    </w:p>
    <w:p w14:paraId="4442D81E" w14:textId="77777777" w:rsidR="00D673CC" w:rsidRPr="006E4893" w:rsidRDefault="00D673CC" w:rsidP="006C7F79">
      <w:pPr>
        <w:pStyle w:val="ListParagraph"/>
        <w:widowControl/>
        <w:numPr>
          <w:ilvl w:val="0"/>
          <w:numId w:val="49"/>
        </w:numPr>
        <w:spacing w:before="60" w:after="60"/>
        <w:jc w:val="both"/>
        <w:rPr>
          <w:rFonts w:cstheme="minorHAnsi"/>
        </w:rPr>
      </w:pPr>
      <w:r w:rsidRPr="006E4893">
        <w:rPr>
          <w:rFonts w:cstheme="minorHAnsi"/>
        </w:rPr>
        <w:t>Think about your preferred job options.</w:t>
      </w:r>
    </w:p>
    <w:p w14:paraId="5369CD71" w14:textId="77777777" w:rsidR="00D673CC" w:rsidRPr="006E4893" w:rsidRDefault="00D673CC" w:rsidP="00F07DA2">
      <w:pPr>
        <w:tabs>
          <w:tab w:val="num" w:pos="1320"/>
        </w:tabs>
        <w:spacing w:before="60" w:after="60"/>
        <w:ind w:left="284"/>
        <w:jc w:val="both"/>
        <w:rPr>
          <w:rFonts w:cstheme="minorHAnsi"/>
        </w:rPr>
      </w:pPr>
    </w:p>
    <w:p w14:paraId="1CFB3A06" w14:textId="77777777" w:rsidR="00D673CC" w:rsidRPr="006E4893" w:rsidRDefault="00D673CC" w:rsidP="00F07DA2">
      <w:pPr>
        <w:spacing w:before="60" w:after="60"/>
        <w:ind w:left="284"/>
        <w:jc w:val="both"/>
        <w:rPr>
          <w:rFonts w:cstheme="minorHAnsi"/>
          <w:b/>
          <w:bCs/>
        </w:rPr>
      </w:pPr>
      <w:r w:rsidRPr="006E4893">
        <w:rPr>
          <w:rFonts w:cstheme="minorHAnsi"/>
          <w:b/>
          <w:bCs/>
        </w:rPr>
        <w:t>These considerations will enable you to choose from a range of preparatory subjects that are designed to:</w:t>
      </w:r>
    </w:p>
    <w:p w14:paraId="6CEDC714" w14:textId="77777777" w:rsidR="00D673CC" w:rsidRPr="006E4893" w:rsidRDefault="00D673CC" w:rsidP="006C7F79">
      <w:pPr>
        <w:pStyle w:val="ListParagraph"/>
        <w:widowControl/>
        <w:numPr>
          <w:ilvl w:val="0"/>
          <w:numId w:val="50"/>
        </w:numPr>
        <w:tabs>
          <w:tab w:val="num" w:pos="1854"/>
        </w:tabs>
        <w:spacing w:before="60" w:after="60"/>
        <w:jc w:val="both"/>
        <w:rPr>
          <w:rFonts w:cstheme="minorHAnsi"/>
        </w:rPr>
      </w:pPr>
      <w:r w:rsidRPr="006E4893">
        <w:rPr>
          <w:rFonts w:cstheme="minorHAnsi"/>
        </w:rPr>
        <w:t>Further develop your interests and practical skills in a particular area/s.</w:t>
      </w:r>
    </w:p>
    <w:p w14:paraId="78FB2E5E" w14:textId="77777777" w:rsidR="00D673CC" w:rsidRPr="006E4893" w:rsidRDefault="00D673CC" w:rsidP="006C7F79">
      <w:pPr>
        <w:pStyle w:val="ListParagraph"/>
        <w:widowControl/>
        <w:numPr>
          <w:ilvl w:val="0"/>
          <w:numId w:val="50"/>
        </w:numPr>
        <w:tabs>
          <w:tab w:val="num" w:pos="1854"/>
        </w:tabs>
        <w:spacing w:before="60" w:after="60"/>
        <w:jc w:val="both"/>
        <w:rPr>
          <w:rFonts w:cstheme="minorHAnsi"/>
        </w:rPr>
      </w:pPr>
      <w:r w:rsidRPr="006E4893">
        <w:rPr>
          <w:rFonts w:cstheme="minorHAnsi"/>
        </w:rPr>
        <w:t>Or allow one last chance for students to try a preparatory subject area/s they have not yet experienced.</w:t>
      </w:r>
    </w:p>
    <w:p w14:paraId="572EBFC3" w14:textId="77777777" w:rsidR="00D673CC" w:rsidRPr="006E4893" w:rsidRDefault="00D673CC" w:rsidP="00F07DA2">
      <w:pPr>
        <w:spacing w:before="60" w:after="60"/>
        <w:ind w:left="284"/>
        <w:jc w:val="both"/>
        <w:rPr>
          <w:rFonts w:cstheme="minorHAnsi"/>
        </w:rPr>
      </w:pPr>
    </w:p>
    <w:p w14:paraId="377F802B" w14:textId="77777777" w:rsidR="00D673CC" w:rsidRPr="006E4893" w:rsidRDefault="00D673CC" w:rsidP="00F07DA2">
      <w:pPr>
        <w:pStyle w:val="Heading3"/>
        <w:jc w:val="both"/>
        <w:rPr>
          <w:rFonts w:asciiTheme="minorHAnsi" w:hAnsiTheme="minorHAnsi" w:cstheme="minorHAnsi"/>
          <w:sz w:val="22"/>
          <w:szCs w:val="22"/>
        </w:rPr>
      </w:pPr>
      <w:r w:rsidRPr="006E4893">
        <w:rPr>
          <w:rFonts w:asciiTheme="minorHAnsi" w:hAnsiTheme="minorHAnsi" w:cstheme="minorHAnsi"/>
          <w:sz w:val="22"/>
          <w:szCs w:val="22"/>
        </w:rPr>
        <w:br w:type="page"/>
      </w:r>
      <w:bookmarkStart w:id="96" w:name="_Toc521415905"/>
      <w:bookmarkStart w:id="97" w:name="_Toc80615790"/>
      <w:bookmarkStart w:id="98" w:name="_Toc108681099"/>
      <w:bookmarkStart w:id="99" w:name="_Toc141360725"/>
      <w:proofErr w:type="gramStart"/>
      <w:r w:rsidRPr="006E4893">
        <w:rPr>
          <w:rFonts w:asciiTheme="minorHAnsi" w:hAnsiTheme="minorHAnsi" w:cstheme="minorHAnsi"/>
          <w:sz w:val="22"/>
          <w:szCs w:val="22"/>
        </w:rPr>
        <w:lastRenderedPageBreak/>
        <w:t>Making a decision</w:t>
      </w:r>
      <w:proofErr w:type="gramEnd"/>
      <w:r w:rsidRPr="006E4893">
        <w:rPr>
          <w:rFonts w:asciiTheme="minorHAnsi" w:hAnsiTheme="minorHAnsi" w:cstheme="minorHAnsi"/>
          <w:sz w:val="22"/>
          <w:szCs w:val="22"/>
        </w:rPr>
        <w:t xml:space="preserve"> about a combination of preparatory subjects that suit you</w:t>
      </w:r>
      <w:bookmarkEnd w:id="96"/>
      <w:bookmarkEnd w:id="97"/>
      <w:bookmarkEnd w:id="98"/>
      <w:bookmarkEnd w:id="99"/>
    </w:p>
    <w:p w14:paraId="3164D3C7" w14:textId="77777777" w:rsidR="00D673CC" w:rsidRPr="006E4893" w:rsidRDefault="00D673CC" w:rsidP="00F07DA2">
      <w:pPr>
        <w:pStyle w:val="BodyText"/>
        <w:ind w:left="0"/>
        <w:jc w:val="both"/>
        <w:rPr>
          <w:rFonts w:asciiTheme="minorHAnsi" w:hAnsiTheme="minorHAnsi" w:cstheme="minorHAnsi"/>
          <w:sz w:val="22"/>
          <w:szCs w:val="22"/>
        </w:rPr>
      </w:pPr>
      <w:r w:rsidRPr="006E4893">
        <w:rPr>
          <w:rFonts w:asciiTheme="minorHAnsi" w:hAnsiTheme="minorHAnsi" w:cstheme="minorHAnsi"/>
          <w:sz w:val="22"/>
          <w:szCs w:val="22"/>
        </w:rPr>
        <w:t xml:space="preserve">It is important to remember that you are an individual, and that your </w:t>
      </w:r>
      <w:proofErr w:type="gramStart"/>
      <w:r w:rsidRPr="006E4893">
        <w:rPr>
          <w:rFonts w:asciiTheme="minorHAnsi" w:hAnsiTheme="minorHAnsi" w:cstheme="minorHAnsi"/>
          <w:sz w:val="22"/>
          <w:szCs w:val="22"/>
        </w:rPr>
        <w:t>particular needs</w:t>
      </w:r>
      <w:proofErr w:type="gramEnd"/>
      <w:r w:rsidRPr="006E4893">
        <w:rPr>
          <w:rFonts w:asciiTheme="minorHAnsi" w:hAnsiTheme="minorHAnsi" w:cstheme="minorHAnsi"/>
          <w:sz w:val="22"/>
          <w:szCs w:val="22"/>
        </w:rPr>
        <w:t xml:space="preserve"> and requirements in subject selection will be quite different from those of other students.  This means that it is unwise to either take or avoid a subject because:</w:t>
      </w:r>
    </w:p>
    <w:p w14:paraId="041D5130" w14:textId="77777777" w:rsidR="00D673CC" w:rsidRPr="006E4893" w:rsidRDefault="00D673CC" w:rsidP="006C7F79">
      <w:pPr>
        <w:pStyle w:val="ListParagraph"/>
        <w:widowControl/>
        <w:numPr>
          <w:ilvl w:val="0"/>
          <w:numId w:val="48"/>
        </w:numPr>
        <w:spacing w:before="60" w:after="60"/>
        <w:jc w:val="both"/>
        <w:rPr>
          <w:rFonts w:cstheme="minorHAnsi"/>
        </w:rPr>
      </w:pPr>
      <w:r w:rsidRPr="006E4893">
        <w:rPr>
          <w:rFonts w:cstheme="minorHAnsi"/>
        </w:rPr>
        <w:t>someone told you that you will like or dislike it</w:t>
      </w:r>
    </w:p>
    <w:p w14:paraId="73C05462" w14:textId="77777777" w:rsidR="00D673CC" w:rsidRPr="006E4893" w:rsidRDefault="00D673CC" w:rsidP="006C7F79">
      <w:pPr>
        <w:pStyle w:val="ListParagraph"/>
        <w:widowControl/>
        <w:numPr>
          <w:ilvl w:val="0"/>
          <w:numId w:val="48"/>
        </w:numPr>
        <w:spacing w:before="60" w:after="60"/>
        <w:jc w:val="both"/>
        <w:rPr>
          <w:rFonts w:cstheme="minorHAnsi"/>
        </w:rPr>
      </w:pPr>
      <w:r w:rsidRPr="006E4893">
        <w:rPr>
          <w:rFonts w:cstheme="minorHAnsi"/>
        </w:rPr>
        <w:t>your friends are or are not taking it</w:t>
      </w:r>
    </w:p>
    <w:p w14:paraId="34722B6A" w14:textId="77777777" w:rsidR="00D673CC" w:rsidRPr="006E4893" w:rsidRDefault="00D673CC" w:rsidP="006C7F79">
      <w:pPr>
        <w:pStyle w:val="ListParagraph"/>
        <w:widowControl/>
        <w:numPr>
          <w:ilvl w:val="0"/>
          <w:numId w:val="48"/>
        </w:numPr>
        <w:spacing w:before="60" w:after="60"/>
        <w:jc w:val="both"/>
        <w:rPr>
          <w:rFonts w:cstheme="minorHAnsi"/>
        </w:rPr>
      </w:pPr>
      <w:r w:rsidRPr="006E4893">
        <w:rPr>
          <w:rFonts w:cstheme="minorHAnsi"/>
        </w:rPr>
        <w:t xml:space="preserve">you like or dislike the person you </w:t>
      </w:r>
      <w:r w:rsidRPr="006E4893">
        <w:rPr>
          <w:rFonts w:cstheme="minorHAnsi"/>
          <w:i/>
          <w:iCs/>
          <w:u w:val="single"/>
        </w:rPr>
        <w:t>think</w:t>
      </w:r>
      <w:r w:rsidRPr="006E4893">
        <w:rPr>
          <w:rFonts w:cstheme="minorHAnsi"/>
        </w:rPr>
        <w:t xml:space="preserve"> will be the teacher</w:t>
      </w:r>
    </w:p>
    <w:p w14:paraId="1AF84612" w14:textId="77777777" w:rsidR="00D673CC" w:rsidRPr="006E4893" w:rsidRDefault="00D673CC" w:rsidP="006C7F79">
      <w:pPr>
        <w:pStyle w:val="ListParagraph"/>
        <w:widowControl/>
        <w:numPr>
          <w:ilvl w:val="0"/>
          <w:numId w:val="48"/>
        </w:numPr>
        <w:spacing w:before="60" w:after="60"/>
        <w:jc w:val="both"/>
        <w:rPr>
          <w:rFonts w:cstheme="minorHAnsi"/>
        </w:rPr>
      </w:pPr>
      <w:r w:rsidRPr="006E4893">
        <w:rPr>
          <w:rFonts w:cstheme="minorHAnsi"/>
        </w:rPr>
        <w:t>“</w:t>
      </w:r>
      <w:proofErr w:type="gramStart"/>
      <w:r w:rsidRPr="006E4893">
        <w:rPr>
          <w:rFonts w:cstheme="minorHAnsi"/>
        </w:rPr>
        <w:t>only</w:t>
      </w:r>
      <w:proofErr w:type="gramEnd"/>
      <w:r w:rsidRPr="006E4893">
        <w:rPr>
          <w:rFonts w:cstheme="minorHAnsi"/>
        </w:rPr>
        <w:t xml:space="preserve"> the boys or girls take that subject” (all subjects have equal value for males and females).</w:t>
      </w:r>
    </w:p>
    <w:p w14:paraId="41A4DBBC" w14:textId="77777777" w:rsidR="00D673CC" w:rsidRPr="006E4893" w:rsidRDefault="00D673CC" w:rsidP="006C7F79">
      <w:pPr>
        <w:pStyle w:val="ListParagraph"/>
        <w:widowControl/>
        <w:numPr>
          <w:ilvl w:val="0"/>
          <w:numId w:val="48"/>
        </w:numPr>
        <w:spacing w:before="60" w:after="60"/>
        <w:jc w:val="both"/>
        <w:rPr>
          <w:rFonts w:cstheme="minorHAnsi"/>
        </w:rPr>
      </w:pPr>
      <w:r w:rsidRPr="006E4893">
        <w:rPr>
          <w:rFonts w:cstheme="minorHAnsi"/>
        </w:rPr>
        <w:t>older brother / sister did not like the subject</w:t>
      </w:r>
    </w:p>
    <w:p w14:paraId="6C8E81CD" w14:textId="77777777" w:rsidR="00D673CC" w:rsidRPr="006E4893" w:rsidRDefault="00D673CC" w:rsidP="00F07DA2">
      <w:pPr>
        <w:pStyle w:val="BodyText"/>
        <w:ind w:left="0"/>
        <w:jc w:val="both"/>
        <w:rPr>
          <w:rFonts w:asciiTheme="minorHAnsi" w:hAnsiTheme="minorHAnsi" w:cstheme="minorHAnsi"/>
          <w:sz w:val="22"/>
          <w:szCs w:val="22"/>
        </w:rPr>
      </w:pPr>
      <w:r w:rsidRPr="006E4893">
        <w:rPr>
          <w:rFonts w:asciiTheme="minorHAnsi" w:hAnsiTheme="minorHAnsi" w:cstheme="minorHAnsi"/>
          <w:sz w:val="22"/>
          <w:szCs w:val="22"/>
        </w:rPr>
        <w:t>Be honest about your abilities and realistic with your career aims. There is little to be gained by continuing with or taking advanced levels of subjects that have proved difficult even after you have put in your best effort.  Similarly, if your career aims require the study of certain preparatory subjects, do you have the ability and determination to work hard enough to achieve the necessary level of results in those subjects?</w:t>
      </w:r>
    </w:p>
    <w:p w14:paraId="321692C1" w14:textId="77777777" w:rsidR="00D673CC" w:rsidRPr="006E4893" w:rsidRDefault="00D673CC" w:rsidP="00F07DA2">
      <w:pPr>
        <w:jc w:val="both"/>
        <w:rPr>
          <w:rFonts w:cstheme="minorHAnsi"/>
        </w:rPr>
      </w:pPr>
    </w:p>
    <w:p w14:paraId="2708C491" w14:textId="77777777" w:rsidR="00D673CC" w:rsidRPr="006E4893" w:rsidRDefault="00D673CC" w:rsidP="00F07DA2">
      <w:pPr>
        <w:pStyle w:val="Heading3"/>
        <w:jc w:val="both"/>
        <w:rPr>
          <w:rFonts w:asciiTheme="minorHAnsi" w:hAnsiTheme="minorHAnsi" w:cstheme="minorHAnsi"/>
        </w:rPr>
      </w:pPr>
      <w:bookmarkStart w:id="100" w:name="_Toc521415906"/>
      <w:bookmarkStart w:id="101" w:name="_Toc80615791"/>
      <w:bookmarkStart w:id="102" w:name="_Toc108681100"/>
      <w:bookmarkStart w:id="103" w:name="_Toc141360726"/>
      <w:r w:rsidRPr="006E4893">
        <w:rPr>
          <w:rFonts w:asciiTheme="minorHAnsi" w:hAnsiTheme="minorHAnsi" w:cstheme="minorHAnsi"/>
        </w:rPr>
        <w:t>Need further help?</w:t>
      </w:r>
      <w:bookmarkEnd w:id="100"/>
      <w:bookmarkEnd w:id="101"/>
      <w:bookmarkEnd w:id="102"/>
      <w:bookmarkEnd w:id="103"/>
    </w:p>
    <w:p w14:paraId="1669A8F9" w14:textId="77777777" w:rsidR="00D673CC" w:rsidRPr="006E4893" w:rsidRDefault="00D673CC" w:rsidP="00F07DA2">
      <w:pPr>
        <w:jc w:val="both"/>
        <w:rPr>
          <w:rFonts w:cstheme="minorHAnsi"/>
          <w:b/>
        </w:rPr>
      </w:pPr>
      <w:r w:rsidRPr="006E4893">
        <w:rPr>
          <w:rFonts w:cstheme="minorHAnsi"/>
          <w:b/>
        </w:rPr>
        <w:t>Be prepared to ask for help</w:t>
      </w:r>
    </w:p>
    <w:p w14:paraId="6E841812" w14:textId="77777777" w:rsidR="00D673CC" w:rsidRPr="006E4893" w:rsidRDefault="00D673CC" w:rsidP="00F07DA2">
      <w:pPr>
        <w:pStyle w:val="BodyText"/>
        <w:ind w:left="0"/>
        <w:jc w:val="both"/>
        <w:rPr>
          <w:rFonts w:asciiTheme="minorHAnsi" w:hAnsiTheme="minorHAnsi" w:cstheme="minorHAnsi"/>
          <w:sz w:val="22"/>
          <w:szCs w:val="22"/>
        </w:rPr>
      </w:pPr>
      <w:r w:rsidRPr="006E4893">
        <w:rPr>
          <w:rFonts w:asciiTheme="minorHAnsi" w:hAnsiTheme="minorHAnsi" w:cstheme="minorHAnsi"/>
          <w:sz w:val="22"/>
          <w:szCs w:val="22"/>
        </w:rPr>
        <w:t>If you need more help then seek it, or you may regret it later.  Talk to your parents, teachers, guidance officer, year co-ordinator and principal.  Make use of the school subject selection program.  Look at the resources suggested in this article.  You’ll be doing yourself a favour.</w:t>
      </w:r>
    </w:p>
    <w:p w14:paraId="5C9C4C8B" w14:textId="77777777" w:rsidR="00D673CC" w:rsidRPr="006E4893" w:rsidRDefault="00D673CC" w:rsidP="00F07DA2">
      <w:pPr>
        <w:jc w:val="both"/>
        <w:rPr>
          <w:rFonts w:cstheme="minorHAnsi"/>
        </w:rPr>
      </w:pPr>
    </w:p>
    <w:p w14:paraId="733160D0" w14:textId="77777777" w:rsidR="00D673CC" w:rsidRPr="006E4893" w:rsidRDefault="00D673CC" w:rsidP="00F07DA2">
      <w:pPr>
        <w:jc w:val="both"/>
        <w:rPr>
          <w:rFonts w:cstheme="minorHAnsi"/>
        </w:rPr>
      </w:pPr>
      <w:r w:rsidRPr="006E4893">
        <w:rPr>
          <w:rFonts w:cstheme="minorHAnsi"/>
        </w:rPr>
        <w:t>The following people are available to answer your questions and give you guidance in making these tough choices:</w:t>
      </w:r>
    </w:p>
    <w:p w14:paraId="485BF01E" w14:textId="77777777" w:rsidR="00D673CC" w:rsidRPr="00EE3D14" w:rsidRDefault="00D673CC" w:rsidP="00D7358B">
      <w:pPr>
        <w:rPr>
          <w:rFonts w:asciiTheme="majorHAnsi" w:hAnsiTheme="majorHAnsi" w:cstheme="majorHAnsi"/>
          <w:b/>
        </w:rPr>
      </w:pPr>
    </w:p>
    <w:p w14:paraId="0A177FC0" w14:textId="77777777" w:rsidR="00D673CC" w:rsidRPr="00EE3D14" w:rsidRDefault="00D673CC" w:rsidP="00D7358B">
      <w:pPr>
        <w:rPr>
          <w:rFonts w:asciiTheme="majorHAnsi" w:hAnsiTheme="majorHAnsi" w:cstheme="majorHAnsi"/>
        </w:rPr>
      </w:pPr>
    </w:p>
    <w:p w14:paraId="428C9BDA" w14:textId="77777777" w:rsidR="00D673CC" w:rsidRPr="00EE3D14" w:rsidRDefault="00D673CC" w:rsidP="003D0882">
      <w:pPr>
        <w:pStyle w:val="Heading3"/>
      </w:pPr>
      <w:bookmarkStart w:id="104" w:name="_Toc141360727"/>
      <w:r w:rsidRPr="00EE3D14">
        <w:t>The Heads of Departments/Subject Area Co-ordinators</w:t>
      </w:r>
      <w:bookmarkEnd w:id="104"/>
    </w:p>
    <w:p w14:paraId="2743CF64" w14:textId="77777777" w:rsidR="00D673CC" w:rsidRPr="006E4893" w:rsidRDefault="00D673CC" w:rsidP="00D7358B">
      <w:pPr>
        <w:rPr>
          <w:rFonts w:cstheme="minorHAnsi"/>
          <w:b/>
        </w:rPr>
      </w:pPr>
    </w:p>
    <w:p w14:paraId="7F9E3DA2" w14:textId="77777777" w:rsidR="00B674F3" w:rsidRPr="006B2FB4" w:rsidRDefault="00B674F3" w:rsidP="00B674F3">
      <w:pPr>
        <w:tabs>
          <w:tab w:val="right" w:leader="dot" w:pos="10205"/>
        </w:tabs>
        <w:spacing w:line="276" w:lineRule="auto"/>
        <w:jc w:val="both"/>
        <w:rPr>
          <w:rFonts w:ascii="Calibri Light" w:hAnsi="Calibri Light"/>
        </w:rPr>
      </w:pPr>
      <w:r>
        <w:rPr>
          <w:rFonts w:ascii="Calibri Light" w:hAnsi="Calibri Light"/>
          <w:b/>
        </w:rPr>
        <w:t>English</w:t>
      </w:r>
      <w:r w:rsidRPr="006B2FB4">
        <w:rPr>
          <w:rFonts w:ascii="Calibri Light" w:hAnsi="Calibri Light"/>
        </w:rPr>
        <w:tab/>
      </w:r>
      <w:proofErr w:type="spellStart"/>
      <w:r>
        <w:rPr>
          <w:rFonts w:ascii="Calibri Light" w:hAnsi="Calibri Light"/>
          <w:i/>
        </w:rPr>
        <w:t>Mr</w:t>
      </w:r>
      <w:proofErr w:type="spellEnd"/>
      <w:r>
        <w:rPr>
          <w:rFonts w:ascii="Calibri Light" w:hAnsi="Calibri Light"/>
          <w:i/>
        </w:rPr>
        <w:t xml:space="preserve"> Ethan Ross</w:t>
      </w:r>
    </w:p>
    <w:p w14:paraId="74AF7A77" w14:textId="77777777" w:rsidR="00B674F3" w:rsidRPr="00396F55" w:rsidRDefault="00B674F3" w:rsidP="00B674F3">
      <w:pPr>
        <w:tabs>
          <w:tab w:val="right" w:leader="dot" w:pos="10205"/>
        </w:tabs>
        <w:spacing w:line="276" w:lineRule="auto"/>
        <w:jc w:val="both"/>
        <w:rPr>
          <w:rFonts w:ascii="Calibri Light" w:hAnsi="Calibri Light"/>
          <w:b/>
          <w:i/>
        </w:rPr>
      </w:pPr>
      <w:r>
        <w:rPr>
          <w:rFonts w:ascii="Calibri Light" w:hAnsi="Calibri Light"/>
          <w:b/>
        </w:rPr>
        <w:t>Mathematics</w:t>
      </w:r>
      <w:r w:rsidRPr="005E2D8C">
        <w:rPr>
          <w:rFonts w:ascii="Calibri Light" w:hAnsi="Calibri Light"/>
          <w:i/>
        </w:rPr>
        <w:tab/>
      </w:r>
      <w:proofErr w:type="spellStart"/>
      <w:r w:rsidRPr="00396F55">
        <w:rPr>
          <w:rFonts w:ascii="Calibri Light" w:hAnsi="Calibri Light"/>
          <w:i/>
        </w:rPr>
        <w:t>Mr</w:t>
      </w:r>
      <w:proofErr w:type="spellEnd"/>
      <w:r w:rsidRPr="00396F55">
        <w:rPr>
          <w:rFonts w:ascii="Calibri Light" w:hAnsi="Calibri Light"/>
          <w:i/>
        </w:rPr>
        <w:t xml:space="preserve"> John Klein</w:t>
      </w:r>
    </w:p>
    <w:p w14:paraId="0AFA28EF" w14:textId="59E3287B" w:rsidR="00B674F3" w:rsidRDefault="00B674F3" w:rsidP="00B674F3">
      <w:pPr>
        <w:tabs>
          <w:tab w:val="right" w:leader="dot" w:pos="10205"/>
        </w:tabs>
        <w:spacing w:line="276" w:lineRule="auto"/>
        <w:jc w:val="both"/>
        <w:rPr>
          <w:rFonts w:ascii="Calibri Light" w:hAnsi="Calibri Light"/>
          <w:b/>
        </w:rPr>
      </w:pPr>
      <w:r>
        <w:rPr>
          <w:rFonts w:ascii="Calibri Light" w:hAnsi="Calibri Light"/>
          <w:b/>
        </w:rPr>
        <w:t>Science</w:t>
      </w:r>
      <w:r w:rsidRPr="00396F55">
        <w:rPr>
          <w:rFonts w:ascii="Calibri Light" w:hAnsi="Calibri Light"/>
        </w:rPr>
        <w:tab/>
      </w:r>
      <w:proofErr w:type="spellStart"/>
      <w:r w:rsidRPr="00396F55">
        <w:rPr>
          <w:rFonts w:ascii="Calibri Light" w:hAnsi="Calibri Light"/>
          <w:i/>
        </w:rPr>
        <w:t>Mr</w:t>
      </w:r>
      <w:proofErr w:type="spellEnd"/>
      <w:r w:rsidRPr="00396F55">
        <w:rPr>
          <w:rFonts w:ascii="Calibri Light" w:hAnsi="Calibri Light"/>
          <w:i/>
        </w:rPr>
        <w:t xml:space="preserve"> </w:t>
      </w:r>
      <w:r w:rsidR="00512C13">
        <w:rPr>
          <w:rFonts w:ascii="Calibri Light" w:hAnsi="Calibri Light"/>
          <w:i/>
        </w:rPr>
        <w:t>Peter Behrens</w:t>
      </w:r>
    </w:p>
    <w:p w14:paraId="3A011C7C" w14:textId="054E3712" w:rsidR="00B674F3" w:rsidRPr="0028771F" w:rsidRDefault="00B674F3" w:rsidP="00B674F3">
      <w:pPr>
        <w:tabs>
          <w:tab w:val="right" w:leader="dot" w:pos="10205"/>
        </w:tabs>
        <w:spacing w:line="276" w:lineRule="auto"/>
        <w:jc w:val="both"/>
        <w:rPr>
          <w:rFonts w:ascii="Calibri Light" w:hAnsi="Calibri Light"/>
          <w:i/>
        </w:rPr>
      </w:pPr>
      <w:r>
        <w:rPr>
          <w:rFonts w:ascii="Calibri Light" w:hAnsi="Calibri Light"/>
          <w:b/>
        </w:rPr>
        <w:t xml:space="preserve">Humanities and </w:t>
      </w:r>
      <w:r w:rsidRPr="0028771F">
        <w:rPr>
          <w:rFonts w:ascii="Calibri Light" w:hAnsi="Calibri Light"/>
          <w:b/>
        </w:rPr>
        <w:t>Social Science</w:t>
      </w:r>
      <w:r>
        <w:rPr>
          <w:rFonts w:ascii="Calibri Light" w:hAnsi="Calibri Light"/>
          <w:b/>
        </w:rPr>
        <w:t>s &amp; Languages</w:t>
      </w:r>
      <w:r w:rsidRPr="0028771F">
        <w:rPr>
          <w:rFonts w:ascii="Calibri Light" w:hAnsi="Calibri Light"/>
        </w:rPr>
        <w:tab/>
      </w:r>
      <w:proofErr w:type="spellStart"/>
      <w:r>
        <w:rPr>
          <w:rFonts w:ascii="Calibri Light" w:hAnsi="Calibri Light"/>
          <w:i/>
        </w:rPr>
        <w:t>Ms</w:t>
      </w:r>
      <w:proofErr w:type="spellEnd"/>
      <w:r>
        <w:rPr>
          <w:rFonts w:ascii="Calibri Light" w:hAnsi="Calibri Light"/>
          <w:i/>
        </w:rPr>
        <w:t xml:space="preserve"> Scarlett Adams</w:t>
      </w:r>
    </w:p>
    <w:p w14:paraId="609866B6" w14:textId="77777777" w:rsidR="00B674F3" w:rsidRPr="0028771F" w:rsidRDefault="00B674F3" w:rsidP="00B674F3">
      <w:pPr>
        <w:tabs>
          <w:tab w:val="right" w:leader="dot" w:pos="10205"/>
        </w:tabs>
        <w:spacing w:line="276" w:lineRule="auto"/>
        <w:ind w:left="709" w:hanging="709"/>
        <w:jc w:val="both"/>
        <w:rPr>
          <w:rFonts w:ascii="Calibri Light" w:hAnsi="Calibri Light"/>
          <w:i/>
        </w:rPr>
      </w:pPr>
      <w:r w:rsidRPr="0028771F">
        <w:rPr>
          <w:rFonts w:ascii="Calibri Light" w:hAnsi="Calibri Light"/>
          <w:b/>
        </w:rPr>
        <w:t>Industrial Technology</w:t>
      </w:r>
      <w:r w:rsidRPr="0028771F">
        <w:rPr>
          <w:rFonts w:ascii="Calibri Light" w:hAnsi="Calibri Light"/>
        </w:rPr>
        <w:tab/>
      </w:r>
      <w:proofErr w:type="spellStart"/>
      <w:r w:rsidRPr="0028771F">
        <w:rPr>
          <w:rFonts w:ascii="Calibri Light" w:hAnsi="Calibri Light"/>
          <w:i/>
        </w:rPr>
        <w:t>Mr</w:t>
      </w:r>
      <w:proofErr w:type="spellEnd"/>
      <w:r w:rsidRPr="0028771F">
        <w:rPr>
          <w:rFonts w:ascii="Calibri Light" w:hAnsi="Calibri Light"/>
          <w:i/>
        </w:rPr>
        <w:t xml:space="preserve"> </w:t>
      </w:r>
      <w:r>
        <w:rPr>
          <w:rFonts w:ascii="Calibri Light" w:hAnsi="Calibri Light"/>
          <w:i/>
        </w:rPr>
        <w:t>David Lade</w:t>
      </w:r>
    </w:p>
    <w:p w14:paraId="51A94CE7" w14:textId="77777777" w:rsidR="00B674F3" w:rsidRDefault="00B674F3" w:rsidP="00B674F3">
      <w:pPr>
        <w:tabs>
          <w:tab w:val="right" w:leader="dot" w:pos="10205"/>
        </w:tabs>
        <w:spacing w:line="276" w:lineRule="auto"/>
        <w:jc w:val="both"/>
        <w:rPr>
          <w:rFonts w:ascii="Calibri Light" w:hAnsi="Calibri Light"/>
          <w:i/>
        </w:rPr>
      </w:pPr>
      <w:r>
        <w:rPr>
          <w:rFonts w:ascii="Calibri Light" w:hAnsi="Calibri Light"/>
          <w:b/>
        </w:rPr>
        <w:t>Health and Physical Education</w:t>
      </w:r>
      <w:r w:rsidRPr="0028771F">
        <w:rPr>
          <w:rFonts w:ascii="Calibri Light" w:hAnsi="Calibri Light"/>
        </w:rPr>
        <w:t xml:space="preserve"> </w:t>
      </w:r>
      <w:r w:rsidRPr="0028771F">
        <w:rPr>
          <w:rFonts w:ascii="Calibri Light" w:hAnsi="Calibri Light"/>
        </w:rPr>
        <w:tab/>
      </w:r>
      <w:proofErr w:type="spellStart"/>
      <w:r w:rsidRPr="0028771F">
        <w:rPr>
          <w:rFonts w:ascii="Calibri Light" w:hAnsi="Calibri Light"/>
          <w:i/>
        </w:rPr>
        <w:t>M</w:t>
      </w:r>
      <w:r>
        <w:rPr>
          <w:rFonts w:ascii="Calibri Light" w:hAnsi="Calibri Light"/>
          <w:i/>
        </w:rPr>
        <w:t>s</w:t>
      </w:r>
      <w:proofErr w:type="spellEnd"/>
      <w:r>
        <w:rPr>
          <w:rFonts w:ascii="Calibri Light" w:hAnsi="Calibri Light"/>
          <w:i/>
        </w:rPr>
        <w:t xml:space="preserve"> Eloise Smith</w:t>
      </w:r>
    </w:p>
    <w:p w14:paraId="66F80C43" w14:textId="0DEC1B97" w:rsidR="00B674F3" w:rsidRPr="00586F4C" w:rsidRDefault="00B674F3" w:rsidP="00B674F3">
      <w:pPr>
        <w:tabs>
          <w:tab w:val="right" w:leader="dot" w:pos="10205"/>
        </w:tabs>
        <w:rPr>
          <w:rFonts w:asciiTheme="majorHAnsi" w:hAnsiTheme="majorHAnsi" w:cstheme="majorHAnsi"/>
          <w:bCs/>
          <w:i/>
          <w:iCs/>
          <w:lang w:val="en-AU"/>
        </w:rPr>
      </w:pPr>
      <w:r w:rsidRPr="00586F4C">
        <w:rPr>
          <w:rFonts w:asciiTheme="majorHAnsi" w:hAnsiTheme="majorHAnsi" w:cstheme="majorHAnsi"/>
          <w:b/>
          <w:lang w:val="en-AU"/>
        </w:rPr>
        <w:t>Digital Technologies</w:t>
      </w:r>
      <w:r w:rsidR="00D0785B">
        <w:rPr>
          <w:rFonts w:asciiTheme="majorHAnsi" w:hAnsiTheme="majorHAnsi" w:cstheme="majorHAnsi"/>
          <w:b/>
          <w:lang w:val="en-AU"/>
        </w:rPr>
        <w:t xml:space="preserve"> and The Arts</w:t>
      </w:r>
      <w:r w:rsidRPr="00586F4C">
        <w:rPr>
          <w:rFonts w:asciiTheme="majorHAnsi" w:hAnsiTheme="majorHAnsi" w:cstheme="majorHAnsi"/>
          <w:bCs/>
          <w:lang w:val="en-AU"/>
        </w:rPr>
        <w:t>………………………………………………………………………………</w:t>
      </w:r>
      <w:r>
        <w:rPr>
          <w:rFonts w:asciiTheme="majorHAnsi" w:hAnsiTheme="majorHAnsi" w:cstheme="majorHAnsi"/>
          <w:bCs/>
          <w:lang w:val="en-AU"/>
        </w:rPr>
        <w:t>….</w:t>
      </w:r>
      <w:r w:rsidRPr="00586F4C">
        <w:rPr>
          <w:rFonts w:asciiTheme="majorHAnsi" w:hAnsiTheme="majorHAnsi" w:cstheme="majorHAnsi"/>
          <w:bCs/>
          <w:lang w:val="en-AU"/>
        </w:rPr>
        <w:t xml:space="preserve">…… </w:t>
      </w:r>
      <w:r w:rsidRPr="00586F4C">
        <w:rPr>
          <w:rFonts w:asciiTheme="majorHAnsi" w:hAnsiTheme="majorHAnsi" w:cstheme="majorHAnsi"/>
          <w:bCs/>
          <w:i/>
          <w:iCs/>
          <w:lang w:val="en-AU"/>
        </w:rPr>
        <w:t xml:space="preserve">Mr Christn </w:t>
      </w:r>
      <w:proofErr w:type="spellStart"/>
      <w:r w:rsidRPr="00586F4C">
        <w:rPr>
          <w:rFonts w:asciiTheme="majorHAnsi" w:hAnsiTheme="majorHAnsi" w:cstheme="majorHAnsi"/>
          <w:bCs/>
          <w:i/>
          <w:iCs/>
          <w:lang w:val="en-AU"/>
        </w:rPr>
        <w:t>Ravisash</w:t>
      </w:r>
      <w:proofErr w:type="spellEnd"/>
    </w:p>
    <w:p w14:paraId="3F8BDA1D" w14:textId="29686AF9" w:rsidR="00B674F3" w:rsidRPr="0028771F" w:rsidRDefault="00B674F3" w:rsidP="00B674F3">
      <w:pPr>
        <w:tabs>
          <w:tab w:val="right" w:leader="dot" w:pos="10205"/>
        </w:tabs>
        <w:jc w:val="both"/>
        <w:rPr>
          <w:rFonts w:ascii="Calibri Light" w:hAnsi="Calibri Light"/>
        </w:rPr>
      </w:pPr>
      <w:r w:rsidRPr="0028771F">
        <w:rPr>
          <w:rFonts w:ascii="Calibri Light" w:hAnsi="Calibri Light"/>
          <w:b/>
        </w:rPr>
        <w:t>The Guidance Officer</w:t>
      </w:r>
      <w:r w:rsidRPr="0028771F">
        <w:rPr>
          <w:rFonts w:ascii="Calibri Light" w:hAnsi="Calibri Light"/>
        </w:rPr>
        <w:tab/>
      </w:r>
      <w:proofErr w:type="spellStart"/>
      <w:r w:rsidRPr="0028771F">
        <w:rPr>
          <w:rFonts w:ascii="Calibri Light" w:hAnsi="Calibri Light"/>
          <w:i/>
        </w:rPr>
        <w:t>Mr</w:t>
      </w:r>
      <w:r w:rsidR="00512C13">
        <w:rPr>
          <w:rFonts w:ascii="Calibri Light" w:hAnsi="Calibri Light"/>
          <w:i/>
        </w:rPr>
        <w:t>s</w:t>
      </w:r>
      <w:proofErr w:type="spellEnd"/>
      <w:r w:rsidR="00512C13">
        <w:rPr>
          <w:rFonts w:ascii="Calibri Light" w:hAnsi="Calibri Light"/>
          <w:i/>
        </w:rPr>
        <w:t xml:space="preserve"> Kim Emms</w:t>
      </w:r>
    </w:p>
    <w:p w14:paraId="733B5D2E" w14:textId="29C4CFBF" w:rsidR="00B674F3" w:rsidRPr="0028771F" w:rsidRDefault="00B674F3" w:rsidP="00B674F3">
      <w:pPr>
        <w:tabs>
          <w:tab w:val="right" w:leader="dot" w:pos="10205"/>
        </w:tabs>
        <w:jc w:val="both"/>
        <w:rPr>
          <w:rFonts w:ascii="Calibri Light" w:hAnsi="Calibri Light"/>
        </w:rPr>
      </w:pPr>
      <w:r w:rsidRPr="0028771F">
        <w:rPr>
          <w:rFonts w:ascii="Calibri Light" w:hAnsi="Calibri Light"/>
          <w:b/>
        </w:rPr>
        <w:t xml:space="preserve">The Deputy Principals </w:t>
      </w:r>
      <w:r w:rsidRPr="0028771F">
        <w:rPr>
          <w:rFonts w:ascii="Calibri Light" w:hAnsi="Calibri Light"/>
        </w:rPr>
        <w:tab/>
      </w:r>
      <w:proofErr w:type="spellStart"/>
      <w:r w:rsidRPr="00BE0FE7">
        <w:rPr>
          <w:rFonts w:ascii="Calibri Light" w:hAnsi="Calibri Light"/>
          <w:i/>
        </w:rPr>
        <w:t>Mrs</w:t>
      </w:r>
      <w:proofErr w:type="spellEnd"/>
      <w:r w:rsidRPr="00BE0FE7">
        <w:rPr>
          <w:rFonts w:ascii="Calibri Light" w:hAnsi="Calibri Light"/>
          <w:i/>
        </w:rPr>
        <w:t xml:space="preserve"> </w:t>
      </w:r>
      <w:r w:rsidR="00D0785B">
        <w:rPr>
          <w:rFonts w:ascii="Calibri Light" w:hAnsi="Calibri Light"/>
          <w:i/>
        </w:rPr>
        <w:t>Maree Gill</w:t>
      </w:r>
      <w:r>
        <w:rPr>
          <w:rFonts w:ascii="Calibri Light" w:hAnsi="Calibri Light"/>
          <w:i/>
        </w:rPr>
        <w:t xml:space="preserve"> (7 &amp; 8),</w:t>
      </w:r>
      <w:r w:rsidRPr="0028771F">
        <w:rPr>
          <w:rFonts w:ascii="Calibri Light" w:hAnsi="Calibri Light"/>
          <w:i/>
        </w:rPr>
        <w:t xml:space="preserve"> </w:t>
      </w:r>
      <w:proofErr w:type="spellStart"/>
      <w:r w:rsidRPr="0028771F">
        <w:rPr>
          <w:rFonts w:ascii="Calibri Light" w:hAnsi="Calibri Light"/>
          <w:i/>
        </w:rPr>
        <w:t>Mr</w:t>
      </w:r>
      <w:r w:rsidR="00562A1A">
        <w:rPr>
          <w:rFonts w:ascii="Calibri Light" w:hAnsi="Calibri Light"/>
          <w:i/>
        </w:rPr>
        <w:t>s</w:t>
      </w:r>
      <w:proofErr w:type="spellEnd"/>
      <w:r w:rsidR="00562A1A">
        <w:rPr>
          <w:rFonts w:ascii="Calibri Light" w:hAnsi="Calibri Light"/>
          <w:i/>
        </w:rPr>
        <w:t xml:space="preserve"> Shellie Laidlaw (</w:t>
      </w:r>
      <w:r>
        <w:rPr>
          <w:rFonts w:ascii="Calibri Light" w:hAnsi="Calibri Light"/>
          <w:i/>
        </w:rPr>
        <w:t>9 &amp; 10)</w:t>
      </w:r>
      <w:r w:rsidRPr="0028771F">
        <w:rPr>
          <w:rFonts w:ascii="Calibri Light" w:hAnsi="Calibri Light"/>
          <w:i/>
        </w:rPr>
        <w:t xml:space="preserve"> </w:t>
      </w:r>
      <w:proofErr w:type="spellStart"/>
      <w:r w:rsidRPr="00BE0FE7">
        <w:rPr>
          <w:rFonts w:ascii="Calibri Light" w:hAnsi="Calibri Light"/>
          <w:i/>
        </w:rPr>
        <w:t>Mr</w:t>
      </w:r>
      <w:proofErr w:type="spellEnd"/>
      <w:r w:rsidR="00512C13">
        <w:rPr>
          <w:rFonts w:ascii="Calibri Light" w:hAnsi="Calibri Light"/>
          <w:i/>
        </w:rPr>
        <w:t xml:space="preserve"> Shaun Hutchinson</w:t>
      </w:r>
      <w:r>
        <w:rPr>
          <w:rFonts w:ascii="Calibri Light" w:hAnsi="Calibri Light"/>
          <w:i/>
        </w:rPr>
        <w:t xml:space="preserve"> (11 &amp; 12)</w:t>
      </w:r>
    </w:p>
    <w:p w14:paraId="197FDDCB" w14:textId="77777777" w:rsidR="00D673CC" w:rsidRPr="006E4893" w:rsidRDefault="00D673CC" w:rsidP="00EE3D14">
      <w:pPr>
        <w:ind w:left="284"/>
        <w:jc w:val="center"/>
        <w:rPr>
          <w:rFonts w:cstheme="minorHAnsi"/>
        </w:rPr>
      </w:pPr>
    </w:p>
    <w:p w14:paraId="596C7A81" w14:textId="77777777" w:rsidR="00D673CC" w:rsidRPr="006E4893" w:rsidRDefault="00D673CC" w:rsidP="00EE3D14">
      <w:pPr>
        <w:ind w:left="284"/>
        <w:jc w:val="center"/>
        <w:rPr>
          <w:rFonts w:cstheme="minorHAnsi"/>
        </w:rPr>
      </w:pPr>
    </w:p>
    <w:p w14:paraId="31A484D3" w14:textId="77777777" w:rsidR="00D673CC" w:rsidRPr="006E4893" w:rsidRDefault="00D673CC" w:rsidP="00EE3D14">
      <w:pPr>
        <w:ind w:left="284"/>
        <w:jc w:val="center"/>
        <w:rPr>
          <w:rFonts w:cstheme="minorHAnsi"/>
        </w:rPr>
      </w:pPr>
    </w:p>
    <w:p w14:paraId="0F8863F4" w14:textId="77777777" w:rsidR="00D673CC" w:rsidRPr="00D7358B" w:rsidRDefault="00D673CC" w:rsidP="00EE3D14">
      <w:pPr>
        <w:ind w:left="284"/>
        <w:jc w:val="center"/>
        <w:rPr>
          <w:rFonts w:asciiTheme="majorHAnsi" w:hAnsiTheme="majorHAnsi" w:cstheme="majorHAnsi"/>
          <w:b/>
          <w:sz w:val="40"/>
          <w:szCs w:val="40"/>
        </w:rPr>
      </w:pPr>
      <w:r w:rsidRPr="00D7358B">
        <w:rPr>
          <w:rFonts w:asciiTheme="majorHAnsi" w:hAnsiTheme="majorHAnsi" w:cstheme="majorHAnsi"/>
          <w:b/>
          <w:sz w:val="40"/>
          <w:szCs w:val="40"/>
        </w:rPr>
        <w:t>Make the right decision for your future</w:t>
      </w:r>
    </w:p>
    <w:p w14:paraId="7E6F3E2F" w14:textId="562E61D7" w:rsidR="00D673CC" w:rsidRDefault="00D673CC" w:rsidP="00EE3D14">
      <w:pPr>
        <w:ind w:left="284"/>
        <w:jc w:val="center"/>
        <w:rPr>
          <w:rFonts w:asciiTheme="majorHAnsi" w:hAnsiTheme="majorHAnsi" w:cstheme="majorHAnsi"/>
          <w:b/>
          <w:sz w:val="40"/>
          <w:szCs w:val="40"/>
        </w:rPr>
      </w:pPr>
      <w:r w:rsidRPr="00D7358B">
        <w:rPr>
          <w:rFonts w:asciiTheme="majorHAnsi" w:hAnsiTheme="majorHAnsi" w:cstheme="majorHAnsi"/>
          <w:b/>
          <w:sz w:val="40"/>
          <w:szCs w:val="40"/>
        </w:rPr>
        <w:t xml:space="preserve"> – life and career pathways!</w:t>
      </w:r>
    </w:p>
    <w:p w14:paraId="4C6C5B02" w14:textId="77777777" w:rsidR="00BC3B35" w:rsidRDefault="00BC3B35" w:rsidP="00EE3D14">
      <w:pPr>
        <w:ind w:left="284"/>
        <w:jc w:val="center"/>
        <w:rPr>
          <w:rFonts w:asciiTheme="majorHAnsi" w:hAnsiTheme="majorHAnsi" w:cstheme="majorHAnsi"/>
          <w:b/>
          <w:sz w:val="40"/>
          <w:szCs w:val="40"/>
        </w:rPr>
      </w:pPr>
    </w:p>
    <w:p w14:paraId="0CB19A45" w14:textId="77777777" w:rsidR="006E4893" w:rsidRPr="00D7358B" w:rsidRDefault="006E4893" w:rsidP="00EE3D14">
      <w:pPr>
        <w:ind w:left="284"/>
        <w:jc w:val="center"/>
        <w:rPr>
          <w:rFonts w:asciiTheme="majorHAnsi" w:hAnsiTheme="majorHAnsi" w:cstheme="majorHAnsi"/>
          <w:b/>
          <w:sz w:val="40"/>
          <w:szCs w:val="40"/>
        </w:rPr>
      </w:pPr>
    </w:p>
    <w:p w14:paraId="14781306" w14:textId="77777777" w:rsidR="00D673CC" w:rsidRPr="00B34CE9" w:rsidRDefault="00D673CC" w:rsidP="006C7F79">
      <w:pPr>
        <w:pStyle w:val="Heading2"/>
        <w:keepNext w:val="0"/>
        <w:keepLines w:val="0"/>
        <w:widowControl/>
        <w:numPr>
          <w:ilvl w:val="1"/>
          <w:numId w:val="27"/>
        </w:numPr>
        <w:tabs>
          <w:tab w:val="left" w:pos="993"/>
        </w:tabs>
        <w:spacing w:before="0"/>
        <w:ind w:left="284"/>
        <w:jc w:val="both"/>
        <w:rPr>
          <w:b/>
        </w:rPr>
      </w:pPr>
      <w:bookmarkStart w:id="105" w:name="_Toc520972171"/>
      <w:bookmarkStart w:id="106" w:name="_Toc80615792"/>
      <w:bookmarkStart w:id="107" w:name="_Toc108681101"/>
      <w:bookmarkStart w:id="108" w:name="_Toc141360728"/>
      <w:r w:rsidRPr="00B34CE9">
        <w:rPr>
          <w:b/>
        </w:rPr>
        <w:lastRenderedPageBreak/>
        <w:t>Subject Selection Form</w:t>
      </w:r>
      <w:bookmarkEnd w:id="105"/>
      <w:bookmarkEnd w:id="106"/>
      <w:bookmarkEnd w:id="107"/>
      <w:bookmarkEnd w:id="108"/>
    </w:p>
    <w:p w14:paraId="5D7E8B5E" w14:textId="77777777" w:rsidR="00D673CC" w:rsidRPr="00997A7D" w:rsidRDefault="00D673CC" w:rsidP="00EE3D14">
      <w:pPr>
        <w:pStyle w:val="Heading2"/>
        <w:ind w:left="284"/>
      </w:pPr>
    </w:p>
    <w:p w14:paraId="5AB58C35" w14:textId="77777777" w:rsidR="00D673CC" w:rsidRPr="00B554A1" w:rsidRDefault="00D673CC" w:rsidP="00EE3D14">
      <w:pPr>
        <w:ind w:left="284"/>
        <w:rPr>
          <w:rFonts w:ascii="Calibri Light" w:hAnsi="Calibri Light"/>
          <w:b/>
          <w:sz w:val="28"/>
          <w:szCs w:val="28"/>
        </w:rPr>
      </w:pPr>
      <w:r w:rsidRPr="00B554A1">
        <w:rPr>
          <w:rFonts w:ascii="Calibri Light" w:hAnsi="Calibri Light"/>
          <w:b/>
          <w:sz w:val="28"/>
          <w:szCs w:val="28"/>
        </w:rPr>
        <w:t>How to fill in the subject selection form</w:t>
      </w:r>
    </w:p>
    <w:p w14:paraId="01D0BF26" w14:textId="77777777" w:rsidR="00D673CC" w:rsidRDefault="00D673CC" w:rsidP="00EE3D14">
      <w:pPr>
        <w:ind w:left="284"/>
        <w:jc w:val="center"/>
        <w:rPr>
          <w:rFonts w:ascii="Calibri Light" w:hAnsi="Calibri Light"/>
          <w:b/>
          <w:sz w:val="24"/>
          <w:szCs w:val="24"/>
        </w:rPr>
      </w:pPr>
    </w:p>
    <w:p w14:paraId="4041CBE1" w14:textId="77777777" w:rsidR="00D673CC" w:rsidRDefault="00D673CC" w:rsidP="00EE3D14">
      <w:pPr>
        <w:ind w:left="284"/>
      </w:pPr>
      <w:r>
        <w:t>You need to select one (1) subject from each line as your three (3) first preference subjects (indicate with the number 1 in each box).</w:t>
      </w:r>
    </w:p>
    <w:p w14:paraId="37373DA0" w14:textId="77777777" w:rsidR="00D673CC" w:rsidRDefault="00D673CC" w:rsidP="00EE3D14">
      <w:pPr>
        <w:ind w:left="284"/>
      </w:pPr>
    </w:p>
    <w:p w14:paraId="5D43E729" w14:textId="77777777" w:rsidR="00D673CC" w:rsidRDefault="00D673CC" w:rsidP="00EE3D14">
      <w:pPr>
        <w:ind w:left="284"/>
      </w:pPr>
      <w:r>
        <w:t xml:space="preserve">You are also required to select three (3) different second preferences (indicate with the number 2 in each box).  </w:t>
      </w:r>
    </w:p>
    <w:p w14:paraId="1107E70A" w14:textId="77777777" w:rsidR="00D673CC" w:rsidRDefault="00D673CC" w:rsidP="00EE3D14">
      <w:pPr>
        <w:ind w:left="284"/>
      </w:pPr>
    </w:p>
    <w:p w14:paraId="7737279F" w14:textId="77777777" w:rsidR="00D673CC" w:rsidRPr="00347063" w:rsidRDefault="00D673CC" w:rsidP="00EE3D14">
      <w:pPr>
        <w:tabs>
          <w:tab w:val="left" w:pos="709"/>
        </w:tabs>
        <w:ind w:left="284"/>
        <w:rPr>
          <w:rFonts w:ascii="Calibri Light" w:hAnsi="Calibri Light" w:cs="Arial"/>
          <w:b/>
        </w:rPr>
      </w:pPr>
      <w:r w:rsidRPr="00347063">
        <w:rPr>
          <w:rFonts w:ascii="Calibri Light" w:hAnsi="Calibri Light" w:cs="Arial"/>
        </w:rPr>
        <w:t xml:space="preserve">Each subject will be studied for </w:t>
      </w:r>
      <w:r>
        <w:rPr>
          <w:rFonts w:ascii="Calibri Light" w:hAnsi="Calibri Light" w:cs="Arial"/>
        </w:rPr>
        <w:t xml:space="preserve">two </w:t>
      </w:r>
      <w:r w:rsidRPr="00347063">
        <w:rPr>
          <w:rFonts w:ascii="Calibri Light" w:hAnsi="Calibri Light" w:cs="Arial"/>
        </w:rPr>
        <w:t>(</w:t>
      </w:r>
      <w:r>
        <w:rPr>
          <w:rFonts w:ascii="Calibri Light" w:hAnsi="Calibri Light" w:cs="Arial"/>
        </w:rPr>
        <w:t>2</w:t>
      </w:r>
      <w:r w:rsidRPr="00347063">
        <w:rPr>
          <w:rFonts w:ascii="Calibri Light" w:hAnsi="Calibri Light" w:cs="Arial"/>
        </w:rPr>
        <w:t xml:space="preserve">) lessons each week for the </w:t>
      </w:r>
      <w:r w:rsidRPr="00347063">
        <w:rPr>
          <w:rFonts w:ascii="Calibri Light" w:hAnsi="Calibri Light" w:cs="Arial"/>
          <w:i/>
        </w:rPr>
        <w:t>entire</w:t>
      </w:r>
      <w:r w:rsidRPr="00347063">
        <w:rPr>
          <w:rFonts w:ascii="Calibri Light" w:hAnsi="Calibri Light" w:cs="Arial"/>
        </w:rPr>
        <w:t xml:space="preserve"> year. Care should be taken when choosing these subjects as they need to reflect student interest as well as possible pathways in Years 11 and 12.</w:t>
      </w:r>
    </w:p>
    <w:p w14:paraId="19F7F96C" w14:textId="77777777" w:rsidR="00D673CC" w:rsidRDefault="00D673CC" w:rsidP="00EE3D14">
      <w:pPr>
        <w:pStyle w:val="ListParagraph"/>
        <w:ind w:left="284"/>
        <w:rPr>
          <w:rFonts w:ascii="Calibri Light" w:hAnsi="Calibri Light"/>
          <w:b/>
        </w:rPr>
      </w:pPr>
    </w:p>
    <w:p w14:paraId="5928650C" w14:textId="77777777" w:rsidR="00D673CC" w:rsidRDefault="00D673CC" w:rsidP="00EE3D14">
      <w:pPr>
        <w:pStyle w:val="ListParagraph"/>
        <w:ind w:left="284"/>
        <w:rPr>
          <w:rFonts w:ascii="Calibri Light" w:hAnsi="Calibri Light"/>
        </w:rPr>
      </w:pPr>
      <w:r w:rsidRPr="00344B81">
        <w:rPr>
          <w:rFonts w:ascii="Calibri Light" w:hAnsi="Calibri Light"/>
          <w:b/>
        </w:rPr>
        <w:t>Elective subjects</w:t>
      </w:r>
      <w:r w:rsidRPr="00344B81">
        <w:rPr>
          <w:rFonts w:ascii="Calibri Light" w:hAnsi="Calibri Light"/>
        </w:rPr>
        <w:t xml:space="preserve"> are offered depending on class sizes and availability of teaching and faculty resources. Should a subject be unable to run, one of your second preferences will be used.</w:t>
      </w:r>
      <w:r w:rsidRPr="00D233EC">
        <w:rPr>
          <w:rFonts w:ascii="Calibri Light" w:hAnsi="Calibri Light"/>
        </w:rPr>
        <w:t xml:space="preserve"> </w:t>
      </w:r>
    </w:p>
    <w:p w14:paraId="7DB95BC4" w14:textId="77777777" w:rsidR="00D673CC" w:rsidRDefault="00D673CC" w:rsidP="00EE3D14">
      <w:pPr>
        <w:pStyle w:val="ListParagraph"/>
        <w:ind w:left="284"/>
        <w:jc w:val="center"/>
        <w:rPr>
          <w:rFonts w:ascii="Calibri Light" w:hAnsi="Calibri Light"/>
          <w:b/>
          <w:sz w:val="32"/>
          <w:szCs w:val="32"/>
        </w:rPr>
      </w:pPr>
    </w:p>
    <w:p w14:paraId="4B02694F" w14:textId="77777777" w:rsidR="00D673CC" w:rsidRDefault="00D673CC" w:rsidP="00EE3D14">
      <w:pPr>
        <w:pStyle w:val="ListParagraph"/>
        <w:tabs>
          <w:tab w:val="left" w:pos="6663"/>
        </w:tabs>
        <w:ind w:left="284"/>
        <w:rPr>
          <w:rFonts w:ascii="Calibri Light" w:hAnsi="Calibri Light"/>
          <w:b/>
          <w:sz w:val="24"/>
          <w:szCs w:val="24"/>
        </w:rPr>
      </w:pPr>
      <w:r w:rsidRPr="006E0AF3">
        <w:rPr>
          <w:rFonts w:ascii="Calibri Light" w:hAnsi="Calibri Light"/>
          <w:b/>
          <w:sz w:val="32"/>
          <w:szCs w:val="32"/>
        </w:rPr>
        <w:t>Semester 1</w:t>
      </w:r>
      <w:r>
        <w:rPr>
          <w:rFonts w:ascii="Calibri Light" w:hAnsi="Calibri Light"/>
          <w:b/>
          <w:sz w:val="32"/>
          <w:szCs w:val="32"/>
        </w:rPr>
        <w:t xml:space="preserve"> and 2</w:t>
      </w:r>
      <w:r>
        <w:rPr>
          <w:rFonts w:ascii="Calibri Light" w:hAnsi="Calibri Light"/>
          <w:b/>
          <w:sz w:val="32"/>
          <w:szCs w:val="32"/>
        </w:rPr>
        <w:tab/>
      </w:r>
      <w:r w:rsidRPr="00F62CA0">
        <w:rPr>
          <w:rFonts w:ascii="Calibri Light" w:hAnsi="Calibri Light"/>
          <w:b/>
          <w:sz w:val="24"/>
          <w:szCs w:val="24"/>
        </w:rPr>
        <w:t>(Completed Example Form)</w:t>
      </w:r>
    </w:p>
    <w:p w14:paraId="368EE653" w14:textId="77777777" w:rsidR="00D673CC" w:rsidRDefault="00D673CC" w:rsidP="00EE3D14">
      <w:pPr>
        <w:pStyle w:val="ListParagraph"/>
        <w:tabs>
          <w:tab w:val="left" w:pos="6663"/>
        </w:tabs>
        <w:ind w:left="284"/>
        <w:rPr>
          <w:rFonts w:ascii="Calibri Light" w:hAnsi="Calibri Light"/>
          <w:sz w:val="16"/>
          <w:szCs w:val="16"/>
        </w:rPr>
      </w:pPr>
    </w:p>
    <w:tbl>
      <w:tblPr>
        <w:tblW w:w="8941" w:type="dxa"/>
        <w:tblInd w:w="3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861"/>
        <w:gridCol w:w="1832"/>
        <w:gridCol w:w="1003"/>
        <w:gridCol w:w="1690"/>
        <w:gridCol w:w="1145"/>
      </w:tblGrid>
      <w:tr w:rsidR="00B34CE9" w:rsidRPr="008A2145" w14:paraId="71B446C7" w14:textId="77777777" w:rsidTr="00B34CE9">
        <w:tc>
          <w:tcPr>
            <w:tcW w:w="567" w:type="dxa"/>
            <w:vMerge w:val="restart"/>
            <w:tcBorders>
              <w:top w:val="single" w:sz="18" w:space="0" w:color="auto"/>
              <w:left w:val="single" w:sz="18" w:space="0" w:color="auto"/>
              <w:bottom w:val="single" w:sz="4" w:space="0" w:color="auto"/>
              <w:right w:val="single" w:sz="12" w:space="0" w:color="auto"/>
            </w:tcBorders>
            <w:shd w:val="clear" w:color="auto" w:fill="auto"/>
            <w:textDirection w:val="btLr"/>
          </w:tcPr>
          <w:p w14:paraId="2326C3D6" w14:textId="77777777" w:rsidR="00B34CE9" w:rsidRPr="00336948" w:rsidRDefault="00B34CE9" w:rsidP="00EE3D14">
            <w:pPr>
              <w:pStyle w:val="ListParagraph"/>
              <w:ind w:left="284" w:right="113"/>
              <w:jc w:val="center"/>
              <w:rPr>
                <w:rFonts w:ascii="Calibri Light" w:hAnsi="Calibri Light"/>
                <w:b/>
                <w:color w:val="000000"/>
                <w:sz w:val="32"/>
                <w:szCs w:val="32"/>
              </w:rPr>
            </w:pPr>
            <w:r w:rsidRPr="00336948">
              <w:rPr>
                <w:rFonts w:ascii="Calibri Light" w:hAnsi="Calibri Light"/>
                <w:b/>
                <w:color w:val="000000"/>
                <w:sz w:val="32"/>
                <w:szCs w:val="32"/>
              </w:rPr>
              <w:t>Line 1</w:t>
            </w:r>
          </w:p>
        </w:tc>
        <w:tc>
          <w:tcPr>
            <w:tcW w:w="1843" w:type="dxa"/>
            <w:tcBorders>
              <w:top w:val="single" w:sz="18" w:space="0" w:color="auto"/>
              <w:left w:val="single" w:sz="12" w:space="0" w:color="auto"/>
              <w:bottom w:val="single" w:sz="4" w:space="0" w:color="auto"/>
            </w:tcBorders>
            <w:shd w:val="clear" w:color="auto" w:fill="auto"/>
          </w:tcPr>
          <w:p w14:paraId="2133BFBC" w14:textId="77777777" w:rsidR="00B34CE9" w:rsidRPr="00336948" w:rsidRDefault="00B34CE9" w:rsidP="00EE3D14">
            <w:pPr>
              <w:pStyle w:val="ListParagraph"/>
              <w:ind w:left="284"/>
              <w:rPr>
                <w:rFonts w:ascii="Calibri Light" w:hAnsi="Calibri Light"/>
                <w:color w:val="000000"/>
              </w:rPr>
            </w:pPr>
          </w:p>
          <w:p w14:paraId="594F64B7" w14:textId="77777777" w:rsidR="00B34CE9" w:rsidRPr="00336948" w:rsidRDefault="00B34CE9" w:rsidP="00EE3D14">
            <w:pPr>
              <w:pStyle w:val="ListParagraph"/>
              <w:ind w:left="284"/>
              <w:rPr>
                <w:rFonts w:ascii="Calibri Light" w:hAnsi="Calibri Light"/>
                <w:color w:val="000000"/>
              </w:rPr>
            </w:pPr>
            <w:r w:rsidRPr="00336948">
              <w:rPr>
                <w:rFonts w:ascii="Calibri Light" w:hAnsi="Calibri Light"/>
                <w:color w:val="000000"/>
              </w:rPr>
              <w:t>Japanese</w:t>
            </w:r>
          </w:p>
          <w:p w14:paraId="55D79D04" w14:textId="77777777" w:rsidR="00B34CE9" w:rsidRPr="00336948" w:rsidRDefault="00B34CE9" w:rsidP="00EE3D14">
            <w:pPr>
              <w:pStyle w:val="ListParagraph"/>
              <w:ind w:left="284"/>
              <w:rPr>
                <w:rFonts w:ascii="Calibri Light" w:hAnsi="Calibri Light"/>
                <w:color w:val="000000"/>
              </w:rPr>
            </w:pPr>
          </w:p>
        </w:tc>
        <w:tc>
          <w:tcPr>
            <w:tcW w:w="861" w:type="dxa"/>
            <w:tcBorders>
              <w:top w:val="single" w:sz="18" w:space="0" w:color="auto"/>
              <w:bottom w:val="single" w:sz="4" w:space="0" w:color="auto"/>
              <w:right w:val="single" w:sz="12" w:space="0" w:color="auto"/>
            </w:tcBorders>
            <w:shd w:val="clear" w:color="auto" w:fill="auto"/>
          </w:tcPr>
          <w:p w14:paraId="4BAF88CE" w14:textId="77777777" w:rsidR="00B34CE9" w:rsidRPr="00336948" w:rsidRDefault="00B34CE9" w:rsidP="00EE3D14">
            <w:pPr>
              <w:pStyle w:val="ListParagraph"/>
              <w:ind w:left="284"/>
              <w:rPr>
                <w:rFonts w:ascii="Calibri Light" w:hAnsi="Calibri Light"/>
                <w:color w:val="000000"/>
              </w:rPr>
            </w:pPr>
          </w:p>
          <w:p w14:paraId="28202553" w14:textId="77777777" w:rsidR="00B34CE9" w:rsidRPr="00336948" w:rsidRDefault="00B34CE9" w:rsidP="00EE3D14">
            <w:pPr>
              <w:pStyle w:val="ListParagraph"/>
              <w:ind w:left="284"/>
              <w:rPr>
                <w:rFonts w:ascii="Calibri Light" w:hAnsi="Calibri Light"/>
                <w:color w:val="000000"/>
              </w:rPr>
            </w:pPr>
          </w:p>
        </w:tc>
        <w:tc>
          <w:tcPr>
            <w:tcW w:w="1832" w:type="dxa"/>
            <w:tcBorders>
              <w:top w:val="single" w:sz="18" w:space="0" w:color="auto"/>
              <w:left w:val="single" w:sz="12" w:space="0" w:color="auto"/>
              <w:bottom w:val="single" w:sz="4" w:space="0" w:color="auto"/>
            </w:tcBorders>
            <w:shd w:val="clear" w:color="auto" w:fill="auto"/>
          </w:tcPr>
          <w:p w14:paraId="74449680" w14:textId="77777777" w:rsidR="00B34CE9" w:rsidRPr="00336948" w:rsidRDefault="00B34CE9" w:rsidP="00EE3D14">
            <w:pPr>
              <w:pStyle w:val="ListParagraph"/>
              <w:ind w:left="284"/>
              <w:rPr>
                <w:rFonts w:ascii="Calibri Light" w:hAnsi="Calibri Light"/>
                <w:color w:val="000000"/>
              </w:rPr>
            </w:pPr>
          </w:p>
          <w:p w14:paraId="064E92EE" w14:textId="77777777" w:rsidR="00B34CE9" w:rsidRPr="00336948" w:rsidRDefault="00B34CE9" w:rsidP="00EE3D14">
            <w:pPr>
              <w:pStyle w:val="ListParagraph"/>
              <w:ind w:left="284"/>
              <w:rPr>
                <w:rFonts w:ascii="Calibri Light" w:hAnsi="Calibri Light"/>
                <w:color w:val="000000"/>
              </w:rPr>
            </w:pPr>
            <w:r w:rsidRPr="00336948">
              <w:rPr>
                <w:rFonts w:ascii="Calibri Light" w:hAnsi="Calibri Light"/>
                <w:color w:val="000000"/>
              </w:rPr>
              <w:t>Media Studies</w:t>
            </w:r>
          </w:p>
        </w:tc>
        <w:tc>
          <w:tcPr>
            <w:tcW w:w="1003" w:type="dxa"/>
            <w:tcBorders>
              <w:top w:val="single" w:sz="18" w:space="0" w:color="auto"/>
              <w:bottom w:val="single" w:sz="4" w:space="0" w:color="auto"/>
              <w:right w:val="single" w:sz="12" w:space="0" w:color="auto"/>
            </w:tcBorders>
            <w:shd w:val="clear" w:color="auto" w:fill="auto"/>
          </w:tcPr>
          <w:p w14:paraId="0F6773A1" w14:textId="77777777" w:rsidR="00B34CE9" w:rsidRPr="00B34CE9" w:rsidRDefault="00B34CE9" w:rsidP="00EE3D14">
            <w:pPr>
              <w:pStyle w:val="ListParagraph"/>
              <w:ind w:left="284"/>
              <w:rPr>
                <w:rFonts w:ascii="Calibri Light" w:hAnsi="Calibri Light"/>
                <w:b/>
                <w:color w:val="000000"/>
              </w:rPr>
            </w:pPr>
          </w:p>
          <w:p w14:paraId="0ECB9FB0" w14:textId="77777777" w:rsidR="00B34CE9" w:rsidRPr="00B34CE9" w:rsidRDefault="00B34CE9" w:rsidP="00EE3D14">
            <w:pPr>
              <w:pStyle w:val="ListParagraph"/>
              <w:ind w:left="284"/>
              <w:rPr>
                <w:rFonts w:ascii="Calibri Light" w:hAnsi="Calibri Light"/>
                <w:b/>
                <w:color w:val="000000"/>
              </w:rPr>
            </w:pPr>
            <w:r w:rsidRPr="00B34CE9">
              <w:rPr>
                <w:rFonts w:ascii="Calibri Light" w:hAnsi="Calibri Light"/>
                <w:b/>
                <w:color w:val="000000"/>
              </w:rPr>
              <w:t>2</w:t>
            </w:r>
          </w:p>
        </w:tc>
        <w:tc>
          <w:tcPr>
            <w:tcW w:w="1690" w:type="dxa"/>
            <w:tcBorders>
              <w:top w:val="single" w:sz="18" w:space="0" w:color="auto"/>
              <w:left w:val="single" w:sz="12" w:space="0" w:color="auto"/>
              <w:bottom w:val="single" w:sz="4" w:space="0" w:color="auto"/>
            </w:tcBorders>
            <w:shd w:val="clear" w:color="auto" w:fill="auto"/>
          </w:tcPr>
          <w:p w14:paraId="34B9DF41" w14:textId="77777777" w:rsidR="00B34CE9" w:rsidRPr="00336948" w:rsidRDefault="00B34CE9" w:rsidP="00EE3D14">
            <w:pPr>
              <w:pStyle w:val="ListParagraph"/>
              <w:ind w:left="284"/>
              <w:rPr>
                <w:rFonts w:ascii="Calibri Light" w:hAnsi="Calibri Light"/>
                <w:color w:val="000000"/>
              </w:rPr>
            </w:pPr>
          </w:p>
          <w:p w14:paraId="59B6A2EB" w14:textId="77777777" w:rsidR="00B34CE9" w:rsidRPr="00336948" w:rsidRDefault="00B34CE9" w:rsidP="00EE3D14">
            <w:pPr>
              <w:pStyle w:val="ListParagraph"/>
              <w:ind w:left="284"/>
              <w:rPr>
                <w:rFonts w:ascii="Calibri Light" w:hAnsi="Calibri Light"/>
                <w:color w:val="000000"/>
              </w:rPr>
            </w:pPr>
            <w:r w:rsidRPr="00336948">
              <w:rPr>
                <w:rFonts w:ascii="Calibri Light" w:hAnsi="Calibri Light"/>
                <w:color w:val="000000"/>
              </w:rPr>
              <w:t>Digital Technologies</w:t>
            </w:r>
          </w:p>
        </w:tc>
        <w:tc>
          <w:tcPr>
            <w:tcW w:w="1145" w:type="dxa"/>
            <w:tcBorders>
              <w:top w:val="single" w:sz="18" w:space="0" w:color="auto"/>
              <w:bottom w:val="single" w:sz="4" w:space="0" w:color="auto"/>
              <w:right w:val="single" w:sz="12" w:space="0" w:color="auto"/>
            </w:tcBorders>
            <w:shd w:val="clear" w:color="auto" w:fill="auto"/>
          </w:tcPr>
          <w:p w14:paraId="4E94F733" w14:textId="77777777" w:rsidR="00B34CE9" w:rsidRPr="00336948" w:rsidRDefault="00B34CE9" w:rsidP="00EE3D14">
            <w:pPr>
              <w:pStyle w:val="ListParagraph"/>
              <w:ind w:left="284"/>
              <w:rPr>
                <w:rFonts w:ascii="Calibri Light" w:hAnsi="Calibri Light"/>
                <w:color w:val="000000"/>
              </w:rPr>
            </w:pPr>
          </w:p>
          <w:p w14:paraId="43DC3399" w14:textId="77777777" w:rsidR="00B34CE9" w:rsidRPr="00336948" w:rsidRDefault="00B34CE9" w:rsidP="00EE3D14">
            <w:pPr>
              <w:pStyle w:val="ListParagraph"/>
              <w:ind w:left="284"/>
              <w:rPr>
                <w:rFonts w:ascii="Calibri Light" w:hAnsi="Calibri Light"/>
                <w:color w:val="000000"/>
              </w:rPr>
            </w:pPr>
          </w:p>
        </w:tc>
      </w:tr>
      <w:tr w:rsidR="00B34CE9" w:rsidRPr="008A2145" w14:paraId="33D547FD" w14:textId="77777777" w:rsidTr="00B34CE9">
        <w:tc>
          <w:tcPr>
            <w:tcW w:w="567" w:type="dxa"/>
            <w:vMerge/>
            <w:tcBorders>
              <w:top w:val="single" w:sz="4" w:space="0" w:color="auto"/>
              <w:left w:val="single" w:sz="18" w:space="0" w:color="auto"/>
              <w:bottom w:val="single" w:sz="18" w:space="0" w:color="auto"/>
              <w:right w:val="single" w:sz="12" w:space="0" w:color="auto"/>
            </w:tcBorders>
            <w:shd w:val="clear" w:color="auto" w:fill="auto"/>
            <w:textDirection w:val="btLr"/>
          </w:tcPr>
          <w:p w14:paraId="2C0C2419" w14:textId="77777777" w:rsidR="00B34CE9" w:rsidRPr="00336948" w:rsidRDefault="00B34CE9" w:rsidP="00EE3D14">
            <w:pPr>
              <w:pStyle w:val="ListParagraph"/>
              <w:ind w:left="284" w:right="113"/>
              <w:jc w:val="center"/>
              <w:rPr>
                <w:rFonts w:ascii="Calibri Light" w:hAnsi="Calibri Light"/>
                <w:color w:val="000000"/>
                <w:sz w:val="32"/>
                <w:szCs w:val="32"/>
              </w:rPr>
            </w:pPr>
          </w:p>
        </w:tc>
        <w:tc>
          <w:tcPr>
            <w:tcW w:w="1843" w:type="dxa"/>
            <w:tcBorders>
              <w:top w:val="single" w:sz="4" w:space="0" w:color="auto"/>
              <w:left w:val="single" w:sz="12" w:space="0" w:color="auto"/>
              <w:bottom w:val="single" w:sz="18" w:space="0" w:color="auto"/>
            </w:tcBorders>
            <w:shd w:val="clear" w:color="auto" w:fill="auto"/>
          </w:tcPr>
          <w:p w14:paraId="68D1AAD2" w14:textId="77777777" w:rsidR="00B34CE9" w:rsidRPr="00336948" w:rsidRDefault="00B34CE9" w:rsidP="00EE3D14">
            <w:pPr>
              <w:pStyle w:val="ListParagraph"/>
              <w:ind w:left="284"/>
              <w:rPr>
                <w:rFonts w:ascii="Calibri Light" w:hAnsi="Calibri Light"/>
                <w:color w:val="000000"/>
              </w:rPr>
            </w:pPr>
          </w:p>
          <w:p w14:paraId="4E932F07" w14:textId="77777777" w:rsidR="00B34CE9" w:rsidRPr="00336948" w:rsidRDefault="00B34CE9" w:rsidP="00EE3D14">
            <w:pPr>
              <w:pStyle w:val="ListParagraph"/>
              <w:ind w:left="284"/>
              <w:rPr>
                <w:rFonts w:ascii="Calibri Light" w:hAnsi="Calibri Light"/>
                <w:color w:val="000000"/>
              </w:rPr>
            </w:pPr>
            <w:r w:rsidRPr="00336948">
              <w:rPr>
                <w:rFonts w:ascii="Calibri Light" w:hAnsi="Calibri Light"/>
                <w:color w:val="000000"/>
              </w:rPr>
              <w:t>Junior</w:t>
            </w:r>
          </w:p>
          <w:p w14:paraId="7F7FF93B" w14:textId="77777777" w:rsidR="00B34CE9" w:rsidRPr="00336948" w:rsidRDefault="00B34CE9" w:rsidP="00EE3D14">
            <w:pPr>
              <w:pStyle w:val="ListParagraph"/>
              <w:ind w:left="284"/>
              <w:rPr>
                <w:rFonts w:ascii="Calibri Light" w:hAnsi="Calibri Light"/>
                <w:color w:val="000000"/>
              </w:rPr>
            </w:pPr>
            <w:r w:rsidRPr="00336948">
              <w:rPr>
                <w:rFonts w:ascii="Calibri Light" w:hAnsi="Calibri Light"/>
                <w:color w:val="000000"/>
              </w:rPr>
              <w:t>Construction</w:t>
            </w:r>
          </w:p>
          <w:p w14:paraId="6B893688" w14:textId="77777777" w:rsidR="00B34CE9" w:rsidRPr="00336948" w:rsidRDefault="00B34CE9" w:rsidP="00EE3D14">
            <w:pPr>
              <w:pStyle w:val="ListParagraph"/>
              <w:ind w:left="284"/>
              <w:rPr>
                <w:rFonts w:ascii="Calibri Light" w:hAnsi="Calibri Light"/>
                <w:color w:val="000000"/>
              </w:rPr>
            </w:pPr>
          </w:p>
        </w:tc>
        <w:tc>
          <w:tcPr>
            <w:tcW w:w="861" w:type="dxa"/>
            <w:tcBorders>
              <w:top w:val="single" w:sz="4" w:space="0" w:color="auto"/>
              <w:bottom w:val="single" w:sz="18" w:space="0" w:color="auto"/>
              <w:right w:val="single" w:sz="12" w:space="0" w:color="auto"/>
            </w:tcBorders>
            <w:shd w:val="clear" w:color="auto" w:fill="auto"/>
          </w:tcPr>
          <w:p w14:paraId="09FDE10B" w14:textId="77777777" w:rsidR="00B34CE9" w:rsidRPr="00336948" w:rsidRDefault="00B34CE9" w:rsidP="00EE3D14">
            <w:pPr>
              <w:pStyle w:val="ListParagraph"/>
              <w:ind w:left="284"/>
              <w:rPr>
                <w:rFonts w:ascii="Calibri Light" w:hAnsi="Calibri Light"/>
                <w:color w:val="000000"/>
              </w:rPr>
            </w:pPr>
          </w:p>
        </w:tc>
        <w:tc>
          <w:tcPr>
            <w:tcW w:w="1832" w:type="dxa"/>
            <w:tcBorders>
              <w:top w:val="single" w:sz="4" w:space="0" w:color="auto"/>
              <w:left w:val="single" w:sz="12" w:space="0" w:color="auto"/>
              <w:bottom w:val="single" w:sz="18" w:space="0" w:color="auto"/>
            </w:tcBorders>
            <w:shd w:val="clear" w:color="auto" w:fill="auto"/>
          </w:tcPr>
          <w:p w14:paraId="6BAF0A2E" w14:textId="77777777" w:rsidR="00B34CE9" w:rsidRPr="00336948" w:rsidRDefault="00B34CE9" w:rsidP="00EE3D14">
            <w:pPr>
              <w:pStyle w:val="ListParagraph"/>
              <w:ind w:left="284"/>
              <w:rPr>
                <w:rFonts w:ascii="Calibri Light" w:hAnsi="Calibri Light"/>
                <w:color w:val="000000"/>
              </w:rPr>
            </w:pPr>
          </w:p>
          <w:p w14:paraId="352686D7" w14:textId="7EF17F89" w:rsidR="00B34CE9" w:rsidRPr="00336948" w:rsidRDefault="00B34CE9" w:rsidP="00EE3D14">
            <w:pPr>
              <w:pStyle w:val="ListParagraph"/>
              <w:ind w:left="284"/>
              <w:rPr>
                <w:rFonts w:ascii="Calibri Light" w:hAnsi="Calibri Light"/>
                <w:color w:val="000000"/>
              </w:rPr>
            </w:pPr>
            <w:r w:rsidRPr="00336948">
              <w:rPr>
                <w:rFonts w:ascii="Calibri Light" w:hAnsi="Calibri Light"/>
                <w:color w:val="000000"/>
              </w:rPr>
              <w:t>Physical Education</w:t>
            </w:r>
          </w:p>
        </w:tc>
        <w:tc>
          <w:tcPr>
            <w:tcW w:w="1003" w:type="dxa"/>
            <w:tcBorders>
              <w:top w:val="single" w:sz="4" w:space="0" w:color="auto"/>
              <w:bottom w:val="single" w:sz="18" w:space="0" w:color="auto"/>
              <w:right w:val="single" w:sz="12" w:space="0" w:color="auto"/>
            </w:tcBorders>
            <w:shd w:val="clear" w:color="auto" w:fill="auto"/>
          </w:tcPr>
          <w:p w14:paraId="220FB0F6" w14:textId="77777777" w:rsidR="00B34CE9" w:rsidRPr="00336948" w:rsidRDefault="00B34CE9" w:rsidP="00EE3D14">
            <w:pPr>
              <w:pStyle w:val="ListParagraph"/>
              <w:ind w:left="284"/>
              <w:rPr>
                <w:rFonts w:ascii="Calibri Light" w:hAnsi="Calibri Light"/>
                <w:color w:val="000000"/>
              </w:rPr>
            </w:pPr>
          </w:p>
          <w:p w14:paraId="4F049273" w14:textId="77777777" w:rsidR="00B34CE9" w:rsidRPr="00B34CE9" w:rsidRDefault="00B34CE9" w:rsidP="00EE3D14">
            <w:pPr>
              <w:pStyle w:val="ListParagraph"/>
              <w:ind w:left="284"/>
              <w:rPr>
                <w:rFonts w:ascii="Calibri Light" w:hAnsi="Calibri Light"/>
                <w:b/>
                <w:color w:val="000000"/>
              </w:rPr>
            </w:pPr>
            <w:r w:rsidRPr="00B34CE9">
              <w:rPr>
                <w:rFonts w:ascii="Calibri Light" w:hAnsi="Calibri Light"/>
                <w:b/>
                <w:noProof/>
                <w:color w:val="000000"/>
              </w:rPr>
              <w:drawing>
                <wp:anchor distT="0" distB="0" distL="114300" distR="114300" simplePos="0" relativeHeight="251678720" behindDoc="1" locked="0" layoutInCell="1" allowOverlap="1" wp14:anchorId="2B971D97" wp14:editId="5F56E738">
                  <wp:simplePos x="0" y="0"/>
                  <wp:positionH relativeFrom="column">
                    <wp:posOffset>-2926080</wp:posOffset>
                  </wp:positionH>
                  <wp:positionV relativeFrom="paragraph">
                    <wp:posOffset>644526</wp:posOffset>
                  </wp:positionV>
                  <wp:extent cx="5080936" cy="1622425"/>
                  <wp:effectExtent l="0" t="438150" r="0" b="3968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0008688">
                            <a:off x="0" y="0"/>
                            <a:ext cx="5080936" cy="162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34CE9">
              <w:rPr>
                <w:rFonts w:ascii="Calibri Light" w:hAnsi="Calibri Light"/>
                <w:b/>
                <w:color w:val="000000"/>
              </w:rPr>
              <w:t>1</w:t>
            </w:r>
          </w:p>
        </w:tc>
        <w:tc>
          <w:tcPr>
            <w:tcW w:w="1690" w:type="dxa"/>
            <w:tcBorders>
              <w:top w:val="single" w:sz="4" w:space="0" w:color="auto"/>
              <w:left w:val="single" w:sz="12" w:space="0" w:color="auto"/>
              <w:bottom w:val="single" w:sz="18" w:space="0" w:color="auto"/>
            </w:tcBorders>
            <w:shd w:val="clear" w:color="auto" w:fill="auto"/>
          </w:tcPr>
          <w:p w14:paraId="7D7331BF" w14:textId="77777777" w:rsidR="00B34CE9" w:rsidRPr="00336948" w:rsidRDefault="00B34CE9" w:rsidP="00EE3D14">
            <w:pPr>
              <w:pStyle w:val="ListParagraph"/>
              <w:ind w:left="284"/>
              <w:rPr>
                <w:rFonts w:ascii="Calibri Light" w:hAnsi="Calibri Light"/>
                <w:color w:val="000000"/>
              </w:rPr>
            </w:pPr>
          </w:p>
          <w:p w14:paraId="474862C6" w14:textId="77777777" w:rsidR="00B34CE9" w:rsidRPr="00336948" w:rsidRDefault="00B34CE9" w:rsidP="00EE3D14">
            <w:pPr>
              <w:pStyle w:val="ListParagraph"/>
              <w:ind w:left="284"/>
              <w:rPr>
                <w:rFonts w:ascii="Calibri Light" w:hAnsi="Calibri Light"/>
                <w:color w:val="000000"/>
              </w:rPr>
            </w:pPr>
            <w:r w:rsidRPr="00336948">
              <w:rPr>
                <w:rFonts w:ascii="Calibri Light" w:hAnsi="Calibri Light"/>
                <w:color w:val="000000"/>
              </w:rPr>
              <w:t>Art</w:t>
            </w:r>
          </w:p>
          <w:p w14:paraId="3F021F78" w14:textId="77777777" w:rsidR="00B34CE9" w:rsidRPr="00336948" w:rsidRDefault="00B34CE9" w:rsidP="00EE3D14">
            <w:pPr>
              <w:pStyle w:val="ListParagraph"/>
              <w:ind w:left="284"/>
              <w:rPr>
                <w:rFonts w:ascii="Calibri Light" w:hAnsi="Calibri Light"/>
                <w:color w:val="000000"/>
              </w:rPr>
            </w:pPr>
          </w:p>
        </w:tc>
        <w:tc>
          <w:tcPr>
            <w:tcW w:w="1145" w:type="dxa"/>
            <w:tcBorders>
              <w:top w:val="single" w:sz="4" w:space="0" w:color="auto"/>
              <w:bottom w:val="single" w:sz="18" w:space="0" w:color="auto"/>
              <w:right w:val="single" w:sz="12" w:space="0" w:color="auto"/>
            </w:tcBorders>
            <w:shd w:val="clear" w:color="auto" w:fill="auto"/>
          </w:tcPr>
          <w:p w14:paraId="4F7E1AC1" w14:textId="77777777" w:rsidR="00B34CE9" w:rsidRPr="00336948" w:rsidRDefault="00B34CE9" w:rsidP="00EE3D14">
            <w:pPr>
              <w:pStyle w:val="ListParagraph"/>
              <w:ind w:left="284"/>
              <w:rPr>
                <w:rFonts w:ascii="Calibri Light" w:hAnsi="Calibri Light"/>
                <w:color w:val="000000"/>
              </w:rPr>
            </w:pPr>
          </w:p>
        </w:tc>
      </w:tr>
      <w:tr w:rsidR="00B34CE9" w:rsidRPr="008A2145" w14:paraId="349EA190" w14:textId="77777777" w:rsidTr="00B34CE9">
        <w:tc>
          <w:tcPr>
            <w:tcW w:w="567" w:type="dxa"/>
            <w:vMerge w:val="restart"/>
            <w:tcBorders>
              <w:top w:val="single" w:sz="18" w:space="0" w:color="auto"/>
              <w:left w:val="single" w:sz="18" w:space="0" w:color="auto"/>
              <w:bottom w:val="single" w:sz="18" w:space="0" w:color="auto"/>
              <w:right w:val="single" w:sz="12" w:space="0" w:color="auto"/>
            </w:tcBorders>
            <w:shd w:val="clear" w:color="auto" w:fill="auto"/>
            <w:textDirection w:val="btLr"/>
          </w:tcPr>
          <w:p w14:paraId="183781A4" w14:textId="77777777" w:rsidR="00B34CE9" w:rsidRPr="00336948" w:rsidRDefault="00B34CE9" w:rsidP="00EE3D14">
            <w:pPr>
              <w:pStyle w:val="ListParagraph"/>
              <w:ind w:left="284" w:right="113"/>
              <w:jc w:val="center"/>
              <w:rPr>
                <w:rFonts w:ascii="Calibri Light" w:hAnsi="Calibri Light"/>
                <w:b/>
                <w:color w:val="000000"/>
                <w:sz w:val="32"/>
                <w:szCs w:val="32"/>
              </w:rPr>
            </w:pPr>
            <w:r w:rsidRPr="00336948">
              <w:rPr>
                <w:rFonts w:ascii="Calibri Light" w:hAnsi="Calibri Light"/>
                <w:b/>
                <w:color w:val="000000"/>
                <w:sz w:val="32"/>
                <w:szCs w:val="32"/>
              </w:rPr>
              <w:t>Line 2</w:t>
            </w:r>
          </w:p>
        </w:tc>
        <w:tc>
          <w:tcPr>
            <w:tcW w:w="1843" w:type="dxa"/>
            <w:tcBorders>
              <w:top w:val="single" w:sz="18" w:space="0" w:color="auto"/>
              <w:left w:val="single" w:sz="12" w:space="0" w:color="auto"/>
            </w:tcBorders>
            <w:shd w:val="clear" w:color="auto" w:fill="auto"/>
          </w:tcPr>
          <w:p w14:paraId="2475240E" w14:textId="77777777" w:rsidR="00B34CE9" w:rsidRPr="00336948" w:rsidRDefault="00B34CE9" w:rsidP="00EE3D14">
            <w:pPr>
              <w:pStyle w:val="ListParagraph"/>
              <w:ind w:left="284"/>
              <w:rPr>
                <w:rFonts w:ascii="Calibri Light" w:hAnsi="Calibri Light"/>
                <w:color w:val="000000"/>
              </w:rPr>
            </w:pPr>
          </w:p>
          <w:p w14:paraId="3CF4FEC2" w14:textId="77777777" w:rsidR="00B34CE9" w:rsidRPr="00336948" w:rsidRDefault="00B34CE9" w:rsidP="00EE3D14">
            <w:pPr>
              <w:pStyle w:val="ListParagraph"/>
              <w:ind w:left="284"/>
              <w:rPr>
                <w:rFonts w:ascii="Calibri Light" w:hAnsi="Calibri Light"/>
                <w:color w:val="000000"/>
              </w:rPr>
            </w:pPr>
            <w:r w:rsidRPr="00336948">
              <w:rPr>
                <w:rFonts w:ascii="Calibri Light" w:hAnsi="Calibri Light"/>
                <w:color w:val="000000"/>
              </w:rPr>
              <w:t>Systems &amp; Control</w:t>
            </w:r>
          </w:p>
          <w:p w14:paraId="1DDE31DE" w14:textId="77777777" w:rsidR="00B34CE9" w:rsidRPr="00336948" w:rsidRDefault="00B34CE9" w:rsidP="00EE3D14">
            <w:pPr>
              <w:pStyle w:val="ListParagraph"/>
              <w:ind w:left="284"/>
              <w:rPr>
                <w:rFonts w:ascii="Calibri Light" w:hAnsi="Calibri Light"/>
                <w:color w:val="000000"/>
              </w:rPr>
            </w:pPr>
          </w:p>
        </w:tc>
        <w:tc>
          <w:tcPr>
            <w:tcW w:w="861" w:type="dxa"/>
            <w:tcBorders>
              <w:top w:val="single" w:sz="18" w:space="0" w:color="auto"/>
              <w:right w:val="single" w:sz="12" w:space="0" w:color="auto"/>
            </w:tcBorders>
            <w:shd w:val="clear" w:color="auto" w:fill="auto"/>
          </w:tcPr>
          <w:p w14:paraId="702BDFDF" w14:textId="77777777" w:rsidR="00B34CE9" w:rsidRPr="00336948" w:rsidRDefault="00B34CE9" w:rsidP="00EE3D14">
            <w:pPr>
              <w:pStyle w:val="ListParagraph"/>
              <w:ind w:left="284"/>
              <w:rPr>
                <w:rFonts w:ascii="Calibri Light" w:hAnsi="Calibri Light"/>
                <w:color w:val="000000"/>
              </w:rPr>
            </w:pPr>
          </w:p>
        </w:tc>
        <w:tc>
          <w:tcPr>
            <w:tcW w:w="1832" w:type="dxa"/>
            <w:tcBorders>
              <w:top w:val="single" w:sz="18" w:space="0" w:color="auto"/>
              <w:left w:val="single" w:sz="12" w:space="0" w:color="auto"/>
            </w:tcBorders>
            <w:shd w:val="clear" w:color="auto" w:fill="auto"/>
          </w:tcPr>
          <w:p w14:paraId="5E386020" w14:textId="77777777" w:rsidR="00B34CE9" w:rsidRPr="00336948" w:rsidRDefault="00B34CE9" w:rsidP="00EE3D14">
            <w:pPr>
              <w:pStyle w:val="ListParagraph"/>
              <w:ind w:left="284"/>
              <w:rPr>
                <w:rFonts w:ascii="Calibri Light" w:hAnsi="Calibri Light"/>
                <w:color w:val="000000"/>
              </w:rPr>
            </w:pPr>
          </w:p>
          <w:p w14:paraId="33CC9E0B" w14:textId="77777777" w:rsidR="00B34CE9" w:rsidRPr="00336948" w:rsidRDefault="00B34CE9" w:rsidP="00EE3D14">
            <w:pPr>
              <w:pStyle w:val="ListParagraph"/>
              <w:ind w:left="284"/>
              <w:rPr>
                <w:rFonts w:ascii="Calibri Light" w:hAnsi="Calibri Light"/>
                <w:color w:val="000000"/>
              </w:rPr>
            </w:pPr>
            <w:r w:rsidRPr="00336948">
              <w:rPr>
                <w:rFonts w:ascii="Calibri Light" w:hAnsi="Calibri Light"/>
                <w:color w:val="000000"/>
              </w:rPr>
              <w:t>Junior Early Childhood Studies</w:t>
            </w:r>
          </w:p>
        </w:tc>
        <w:tc>
          <w:tcPr>
            <w:tcW w:w="1003" w:type="dxa"/>
            <w:tcBorders>
              <w:top w:val="single" w:sz="18" w:space="0" w:color="auto"/>
              <w:right w:val="single" w:sz="12" w:space="0" w:color="auto"/>
            </w:tcBorders>
            <w:shd w:val="clear" w:color="auto" w:fill="auto"/>
          </w:tcPr>
          <w:p w14:paraId="4BD7CD7C" w14:textId="77777777" w:rsidR="00B34CE9" w:rsidRPr="00336948" w:rsidRDefault="00B34CE9" w:rsidP="00EE3D14">
            <w:pPr>
              <w:pStyle w:val="ListParagraph"/>
              <w:ind w:left="284"/>
              <w:rPr>
                <w:rFonts w:ascii="Calibri Light" w:hAnsi="Calibri Light"/>
                <w:color w:val="000000"/>
              </w:rPr>
            </w:pPr>
          </w:p>
        </w:tc>
        <w:tc>
          <w:tcPr>
            <w:tcW w:w="1690" w:type="dxa"/>
            <w:tcBorders>
              <w:top w:val="single" w:sz="18" w:space="0" w:color="auto"/>
              <w:left w:val="single" w:sz="12" w:space="0" w:color="auto"/>
            </w:tcBorders>
            <w:shd w:val="clear" w:color="auto" w:fill="auto"/>
          </w:tcPr>
          <w:p w14:paraId="30F2DE72" w14:textId="77777777" w:rsidR="00B34CE9" w:rsidRPr="00336948" w:rsidRDefault="00B34CE9" w:rsidP="00EE3D14">
            <w:pPr>
              <w:pStyle w:val="ListParagraph"/>
              <w:ind w:left="284"/>
              <w:rPr>
                <w:rFonts w:ascii="Calibri Light" w:hAnsi="Calibri Light"/>
                <w:color w:val="000000"/>
              </w:rPr>
            </w:pPr>
          </w:p>
          <w:p w14:paraId="704C916E" w14:textId="77777777" w:rsidR="00B34CE9" w:rsidRPr="00336948" w:rsidRDefault="00B34CE9" w:rsidP="00EE3D14">
            <w:pPr>
              <w:pStyle w:val="ListParagraph"/>
              <w:ind w:left="284"/>
              <w:rPr>
                <w:rFonts w:ascii="Calibri Light" w:hAnsi="Calibri Light"/>
                <w:color w:val="000000"/>
              </w:rPr>
            </w:pPr>
            <w:r w:rsidRPr="00336948">
              <w:rPr>
                <w:rFonts w:ascii="Calibri Light" w:hAnsi="Calibri Light"/>
                <w:color w:val="000000"/>
              </w:rPr>
              <w:t>Junior Engineering</w:t>
            </w:r>
          </w:p>
        </w:tc>
        <w:tc>
          <w:tcPr>
            <w:tcW w:w="1145" w:type="dxa"/>
            <w:tcBorders>
              <w:top w:val="single" w:sz="18" w:space="0" w:color="auto"/>
              <w:right w:val="single" w:sz="12" w:space="0" w:color="auto"/>
            </w:tcBorders>
            <w:shd w:val="clear" w:color="auto" w:fill="auto"/>
          </w:tcPr>
          <w:p w14:paraId="447416E1" w14:textId="77777777" w:rsidR="00B34CE9" w:rsidRPr="00336948" w:rsidRDefault="00B34CE9" w:rsidP="00EE3D14">
            <w:pPr>
              <w:pStyle w:val="ListParagraph"/>
              <w:ind w:left="284"/>
              <w:rPr>
                <w:rFonts w:ascii="Calibri Light" w:hAnsi="Calibri Light"/>
                <w:color w:val="000000"/>
              </w:rPr>
            </w:pPr>
          </w:p>
        </w:tc>
      </w:tr>
      <w:tr w:rsidR="00B34CE9" w:rsidRPr="008A2145" w14:paraId="7E237DC9" w14:textId="77777777" w:rsidTr="00B34CE9">
        <w:tc>
          <w:tcPr>
            <w:tcW w:w="567" w:type="dxa"/>
            <w:vMerge/>
            <w:tcBorders>
              <w:top w:val="single" w:sz="4" w:space="0" w:color="auto"/>
              <w:left w:val="single" w:sz="18" w:space="0" w:color="auto"/>
              <w:bottom w:val="single" w:sz="18" w:space="0" w:color="auto"/>
              <w:right w:val="single" w:sz="12" w:space="0" w:color="auto"/>
            </w:tcBorders>
            <w:shd w:val="clear" w:color="auto" w:fill="auto"/>
          </w:tcPr>
          <w:p w14:paraId="44A8D366" w14:textId="77777777" w:rsidR="00B34CE9" w:rsidRPr="00336948" w:rsidRDefault="00B34CE9" w:rsidP="00EE3D14">
            <w:pPr>
              <w:pStyle w:val="ListParagraph"/>
              <w:ind w:left="284"/>
              <w:jc w:val="both"/>
              <w:rPr>
                <w:rFonts w:ascii="Calibri Light" w:hAnsi="Calibri Light"/>
                <w:color w:val="000000"/>
                <w:sz w:val="20"/>
                <w:szCs w:val="20"/>
              </w:rPr>
            </w:pPr>
          </w:p>
        </w:tc>
        <w:tc>
          <w:tcPr>
            <w:tcW w:w="1843" w:type="dxa"/>
            <w:tcBorders>
              <w:left w:val="single" w:sz="12" w:space="0" w:color="auto"/>
              <w:bottom w:val="single" w:sz="18" w:space="0" w:color="auto"/>
            </w:tcBorders>
            <w:shd w:val="clear" w:color="auto" w:fill="auto"/>
          </w:tcPr>
          <w:p w14:paraId="1BC2D1D7" w14:textId="77777777" w:rsidR="00B34CE9" w:rsidRPr="00336948" w:rsidRDefault="00B34CE9" w:rsidP="00EE3D14">
            <w:pPr>
              <w:pStyle w:val="ListParagraph"/>
              <w:ind w:left="284"/>
              <w:rPr>
                <w:rFonts w:ascii="Calibri Light" w:hAnsi="Calibri Light"/>
                <w:color w:val="000000"/>
              </w:rPr>
            </w:pPr>
          </w:p>
          <w:p w14:paraId="1BF8DA28" w14:textId="77777777" w:rsidR="00B34CE9" w:rsidRPr="00336948" w:rsidRDefault="00B34CE9" w:rsidP="00EE3D14">
            <w:pPr>
              <w:pStyle w:val="ListParagraph"/>
              <w:ind w:left="284"/>
              <w:rPr>
                <w:rFonts w:ascii="Calibri Light" w:hAnsi="Calibri Light"/>
                <w:color w:val="000000"/>
              </w:rPr>
            </w:pPr>
            <w:r w:rsidRPr="00336948">
              <w:rPr>
                <w:rFonts w:ascii="Calibri Light" w:hAnsi="Calibri Light"/>
                <w:color w:val="000000"/>
              </w:rPr>
              <w:t>Junior Construction</w:t>
            </w:r>
          </w:p>
          <w:p w14:paraId="34D5FB16" w14:textId="77777777" w:rsidR="00B34CE9" w:rsidRPr="00336948" w:rsidRDefault="00B34CE9" w:rsidP="00EE3D14">
            <w:pPr>
              <w:pStyle w:val="ListParagraph"/>
              <w:ind w:left="284"/>
              <w:rPr>
                <w:rFonts w:ascii="Calibri Light" w:hAnsi="Calibri Light"/>
                <w:color w:val="000000"/>
              </w:rPr>
            </w:pPr>
          </w:p>
        </w:tc>
        <w:tc>
          <w:tcPr>
            <w:tcW w:w="861" w:type="dxa"/>
            <w:tcBorders>
              <w:bottom w:val="single" w:sz="18" w:space="0" w:color="auto"/>
              <w:right w:val="single" w:sz="12" w:space="0" w:color="auto"/>
            </w:tcBorders>
            <w:shd w:val="clear" w:color="auto" w:fill="auto"/>
          </w:tcPr>
          <w:p w14:paraId="100E4A92" w14:textId="77777777" w:rsidR="00B34CE9" w:rsidRPr="00B34CE9" w:rsidRDefault="00B34CE9" w:rsidP="00B34CE9">
            <w:pPr>
              <w:pStyle w:val="ListParagraph"/>
              <w:ind w:left="284"/>
              <w:jc w:val="center"/>
              <w:rPr>
                <w:rFonts w:ascii="Calibri Light" w:hAnsi="Calibri Light"/>
                <w:b/>
                <w:color w:val="000000"/>
              </w:rPr>
            </w:pPr>
          </w:p>
          <w:p w14:paraId="0F4F72C6" w14:textId="77777777" w:rsidR="00B34CE9" w:rsidRPr="00B34CE9" w:rsidRDefault="00B34CE9" w:rsidP="00B34CE9">
            <w:pPr>
              <w:jc w:val="center"/>
              <w:rPr>
                <w:rFonts w:ascii="Calibri Light" w:hAnsi="Calibri Light"/>
                <w:b/>
                <w:color w:val="000000"/>
              </w:rPr>
            </w:pPr>
            <w:r w:rsidRPr="00B34CE9">
              <w:rPr>
                <w:rFonts w:ascii="Calibri Light" w:hAnsi="Calibri Light"/>
                <w:b/>
                <w:color w:val="000000"/>
              </w:rPr>
              <w:t>1</w:t>
            </w:r>
          </w:p>
        </w:tc>
        <w:tc>
          <w:tcPr>
            <w:tcW w:w="1832" w:type="dxa"/>
            <w:tcBorders>
              <w:left w:val="single" w:sz="12" w:space="0" w:color="auto"/>
              <w:bottom w:val="single" w:sz="18" w:space="0" w:color="auto"/>
            </w:tcBorders>
            <w:shd w:val="clear" w:color="auto" w:fill="auto"/>
          </w:tcPr>
          <w:p w14:paraId="75F2BE17" w14:textId="77777777" w:rsidR="00B34CE9" w:rsidRPr="00336948" w:rsidRDefault="00B34CE9" w:rsidP="00EE3D14">
            <w:pPr>
              <w:pStyle w:val="ListParagraph"/>
              <w:ind w:left="284"/>
              <w:rPr>
                <w:rFonts w:ascii="Calibri Light" w:hAnsi="Calibri Light"/>
                <w:color w:val="000000"/>
              </w:rPr>
            </w:pPr>
          </w:p>
          <w:p w14:paraId="7C735FFA" w14:textId="77777777" w:rsidR="00B34CE9" w:rsidRPr="00336948" w:rsidRDefault="00B34CE9" w:rsidP="00EE3D14">
            <w:pPr>
              <w:pStyle w:val="ListParagraph"/>
              <w:ind w:left="284"/>
              <w:rPr>
                <w:rFonts w:ascii="Calibri Light" w:hAnsi="Calibri Light"/>
                <w:color w:val="000000"/>
              </w:rPr>
            </w:pPr>
            <w:r>
              <w:rPr>
                <w:rFonts w:ascii="Calibri Light" w:hAnsi="Calibri Light"/>
                <w:color w:val="000000"/>
              </w:rPr>
              <w:t>Civics and Citizenship (</w:t>
            </w:r>
            <w:r w:rsidRPr="00336948">
              <w:rPr>
                <w:rFonts w:ascii="Calibri Light" w:hAnsi="Calibri Light"/>
                <w:color w:val="000000"/>
              </w:rPr>
              <w:t>Legal Studies</w:t>
            </w:r>
            <w:r>
              <w:rPr>
                <w:rFonts w:ascii="Calibri Light" w:hAnsi="Calibri Light"/>
                <w:color w:val="000000"/>
              </w:rPr>
              <w:t>)</w:t>
            </w:r>
          </w:p>
        </w:tc>
        <w:tc>
          <w:tcPr>
            <w:tcW w:w="1003" w:type="dxa"/>
            <w:tcBorders>
              <w:bottom w:val="single" w:sz="18" w:space="0" w:color="auto"/>
              <w:right w:val="single" w:sz="12" w:space="0" w:color="auto"/>
            </w:tcBorders>
            <w:shd w:val="clear" w:color="auto" w:fill="auto"/>
          </w:tcPr>
          <w:p w14:paraId="7136021D" w14:textId="77777777" w:rsidR="00B34CE9" w:rsidRPr="00336948" w:rsidRDefault="00B34CE9" w:rsidP="00EE3D14">
            <w:pPr>
              <w:pStyle w:val="ListParagraph"/>
              <w:ind w:left="284"/>
              <w:rPr>
                <w:rFonts w:ascii="Calibri Light" w:hAnsi="Calibri Light"/>
                <w:color w:val="000000"/>
              </w:rPr>
            </w:pPr>
          </w:p>
          <w:p w14:paraId="3FFBFBF6" w14:textId="77777777" w:rsidR="00B34CE9" w:rsidRPr="00336948" w:rsidRDefault="00B34CE9" w:rsidP="00EE3D14">
            <w:pPr>
              <w:pStyle w:val="ListParagraph"/>
              <w:ind w:left="284"/>
              <w:rPr>
                <w:rFonts w:ascii="Calibri Light" w:hAnsi="Calibri Light"/>
                <w:color w:val="000000"/>
              </w:rPr>
            </w:pPr>
          </w:p>
        </w:tc>
        <w:tc>
          <w:tcPr>
            <w:tcW w:w="1690" w:type="dxa"/>
            <w:tcBorders>
              <w:left w:val="single" w:sz="12" w:space="0" w:color="auto"/>
              <w:bottom w:val="single" w:sz="18" w:space="0" w:color="auto"/>
            </w:tcBorders>
            <w:shd w:val="clear" w:color="auto" w:fill="auto"/>
          </w:tcPr>
          <w:p w14:paraId="40FDD5B9" w14:textId="77777777" w:rsidR="00B34CE9" w:rsidRPr="00336948" w:rsidRDefault="00B34CE9" w:rsidP="00EE3D14">
            <w:pPr>
              <w:pStyle w:val="ListParagraph"/>
              <w:ind w:left="284"/>
              <w:rPr>
                <w:rFonts w:ascii="Calibri Light" w:hAnsi="Calibri Light"/>
                <w:color w:val="000000"/>
              </w:rPr>
            </w:pPr>
          </w:p>
          <w:p w14:paraId="64FCED60" w14:textId="77777777" w:rsidR="00B34CE9" w:rsidRPr="00336948" w:rsidRDefault="00B34CE9" w:rsidP="00EE3D14">
            <w:pPr>
              <w:pStyle w:val="ListParagraph"/>
              <w:ind w:left="284"/>
              <w:rPr>
                <w:rFonts w:ascii="Calibri Light" w:hAnsi="Calibri Light"/>
                <w:color w:val="000000"/>
              </w:rPr>
            </w:pPr>
            <w:r w:rsidRPr="00336948">
              <w:rPr>
                <w:rFonts w:ascii="Calibri Light" w:hAnsi="Calibri Light"/>
                <w:color w:val="000000"/>
              </w:rPr>
              <w:t>Drama</w:t>
            </w:r>
          </w:p>
        </w:tc>
        <w:tc>
          <w:tcPr>
            <w:tcW w:w="1145" w:type="dxa"/>
            <w:tcBorders>
              <w:bottom w:val="single" w:sz="18" w:space="0" w:color="auto"/>
              <w:right w:val="single" w:sz="12" w:space="0" w:color="auto"/>
            </w:tcBorders>
            <w:shd w:val="clear" w:color="auto" w:fill="auto"/>
          </w:tcPr>
          <w:p w14:paraId="562B6D8A" w14:textId="77777777" w:rsidR="00B34CE9" w:rsidRPr="00336948" w:rsidRDefault="00B34CE9" w:rsidP="00EE3D14">
            <w:pPr>
              <w:pStyle w:val="ListParagraph"/>
              <w:ind w:left="284"/>
              <w:rPr>
                <w:rFonts w:ascii="Calibri Light" w:hAnsi="Calibri Light"/>
                <w:color w:val="000000"/>
              </w:rPr>
            </w:pPr>
          </w:p>
          <w:p w14:paraId="5B163606" w14:textId="77777777" w:rsidR="00B34CE9" w:rsidRPr="00B34CE9" w:rsidRDefault="00B34CE9" w:rsidP="00EE3D14">
            <w:pPr>
              <w:pStyle w:val="ListParagraph"/>
              <w:ind w:left="284"/>
              <w:rPr>
                <w:rFonts w:ascii="Calibri Light" w:hAnsi="Calibri Light"/>
                <w:b/>
                <w:color w:val="000000"/>
              </w:rPr>
            </w:pPr>
            <w:r w:rsidRPr="00B34CE9">
              <w:rPr>
                <w:rFonts w:ascii="Calibri Light" w:hAnsi="Calibri Light"/>
                <w:b/>
                <w:color w:val="000000"/>
              </w:rPr>
              <w:t>2</w:t>
            </w:r>
          </w:p>
        </w:tc>
      </w:tr>
      <w:tr w:rsidR="00B34CE9" w:rsidRPr="008A2145" w14:paraId="20DF7E11" w14:textId="77777777" w:rsidTr="00B34CE9">
        <w:tc>
          <w:tcPr>
            <w:tcW w:w="567" w:type="dxa"/>
            <w:vMerge w:val="restart"/>
            <w:tcBorders>
              <w:top w:val="single" w:sz="18" w:space="0" w:color="auto"/>
              <w:left w:val="single" w:sz="18" w:space="0" w:color="auto"/>
              <w:bottom w:val="single" w:sz="4" w:space="0" w:color="auto"/>
              <w:right w:val="single" w:sz="12" w:space="0" w:color="auto"/>
            </w:tcBorders>
            <w:shd w:val="clear" w:color="auto" w:fill="auto"/>
            <w:textDirection w:val="btLr"/>
          </w:tcPr>
          <w:p w14:paraId="329D80A8" w14:textId="77777777" w:rsidR="00B34CE9" w:rsidRPr="00336948" w:rsidRDefault="00B34CE9" w:rsidP="00EE3D14">
            <w:pPr>
              <w:pStyle w:val="ListParagraph"/>
              <w:ind w:left="284" w:right="113"/>
              <w:jc w:val="center"/>
              <w:rPr>
                <w:rFonts w:ascii="Calibri Light" w:hAnsi="Calibri Light"/>
                <w:b/>
                <w:color w:val="000000"/>
                <w:sz w:val="32"/>
                <w:szCs w:val="32"/>
              </w:rPr>
            </w:pPr>
            <w:r w:rsidRPr="00336948">
              <w:rPr>
                <w:rFonts w:ascii="Calibri Light" w:hAnsi="Calibri Light"/>
                <w:b/>
                <w:color w:val="000000"/>
                <w:sz w:val="32"/>
                <w:szCs w:val="32"/>
              </w:rPr>
              <w:t>Line 3</w:t>
            </w:r>
          </w:p>
        </w:tc>
        <w:tc>
          <w:tcPr>
            <w:tcW w:w="1843" w:type="dxa"/>
            <w:tcBorders>
              <w:top w:val="single" w:sz="18" w:space="0" w:color="auto"/>
              <w:left w:val="single" w:sz="12" w:space="0" w:color="auto"/>
              <w:bottom w:val="single" w:sz="4" w:space="0" w:color="auto"/>
            </w:tcBorders>
            <w:shd w:val="clear" w:color="auto" w:fill="auto"/>
          </w:tcPr>
          <w:p w14:paraId="5F5D7197" w14:textId="77777777" w:rsidR="00B34CE9" w:rsidRPr="00336948" w:rsidRDefault="00B34CE9" w:rsidP="00EE3D14">
            <w:pPr>
              <w:pStyle w:val="ListParagraph"/>
              <w:ind w:left="284"/>
              <w:rPr>
                <w:rFonts w:ascii="Calibri Light" w:hAnsi="Calibri Light"/>
                <w:color w:val="000000"/>
              </w:rPr>
            </w:pPr>
          </w:p>
          <w:p w14:paraId="1EDB8F6A" w14:textId="77777777" w:rsidR="00B34CE9" w:rsidRPr="00336948" w:rsidRDefault="00B34CE9" w:rsidP="00EE3D14">
            <w:pPr>
              <w:pStyle w:val="ListParagraph"/>
              <w:ind w:left="284"/>
              <w:rPr>
                <w:rFonts w:ascii="Calibri Light" w:hAnsi="Calibri Light"/>
                <w:color w:val="000000"/>
              </w:rPr>
            </w:pPr>
            <w:r w:rsidRPr="00336948">
              <w:rPr>
                <w:rFonts w:ascii="Calibri Light" w:hAnsi="Calibri Light"/>
                <w:color w:val="000000"/>
              </w:rPr>
              <w:t>Dance</w:t>
            </w:r>
          </w:p>
          <w:p w14:paraId="68199C03" w14:textId="77777777" w:rsidR="00B34CE9" w:rsidRPr="00336948" w:rsidRDefault="00B34CE9" w:rsidP="00EE3D14">
            <w:pPr>
              <w:pStyle w:val="ListParagraph"/>
              <w:ind w:left="284"/>
              <w:rPr>
                <w:rFonts w:ascii="Calibri Light" w:hAnsi="Calibri Light"/>
                <w:color w:val="000000"/>
              </w:rPr>
            </w:pPr>
          </w:p>
        </w:tc>
        <w:tc>
          <w:tcPr>
            <w:tcW w:w="861" w:type="dxa"/>
            <w:tcBorders>
              <w:top w:val="single" w:sz="18" w:space="0" w:color="auto"/>
              <w:bottom w:val="single" w:sz="4" w:space="0" w:color="auto"/>
              <w:right w:val="single" w:sz="12" w:space="0" w:color="auto"/>
            </w:tcBorders>
            <w:shd w:val="clear" w:color="auto" w:fill="auto"/>
          </w:tcPr>
          <w:p w14:paraId="39831C5F" w14:textId="77777777" w:rsidR="00B34CE9" w:rsidRPr="00B34CE9" w:rsidRDefault="00B34CE9" w:rsidP="00B34CE9">
            <w:pPr>
              <w:pStyle w:val="ListParagraph"/>
              <w:ind w:left="284"/>
              <w:jc w:val="center"/>
              <w:rPr>
                <w:rFonts w:ascii="Calibri Light" w:hAnsi="Calibri Light"/>
                <w:b/>
                <w:color w:val="000000"/>
              </w:rPr>
            </w:pPr>
          </w:p>
          <w:p w14:paraId="75E436F5" w14:textId="77777777" w:rsidR="00B34CE9" w:rsidRPr="00B34CE9" w:rsidRDefault="00B34CE9" w:rsidP="00B34CE9">
            <w:pPr>
              <w:jc w:val="center"/>
              <w:rPr>
                <w:rFonts w:ascii="Calibri Light" w:hAnsi="Calibri Light"/>
                <w:b/>
                <w:color w:val="000000"/>
              </w:rPr>
            </w:pPr>
            <w:r w:rsidRPr="00B34CE9">
              <w:rPr>
                <w:rFonts w:ascii="Calibri Light" w:hAnsi="Calibri Light"/>
                <w:b/>
                <w:color w:val="000000"/>
              </w:rPr>
              <w:t>2</w:t>
            </w:r>
          </w:p>
        </w:tc>
        <w:tc>
          <w:tcPr>
            <w:tcW w:w="1832" w:type="dxa"/>
            <w:tcBorders>
              <w:top w:val="single" w:sz="18" w:space="0" w:color="auto"/>
              <w:left w:val="single" w:sz="12" w:space="0" w:color="auto"/>
              <w:bottom w:val="single" w:sz="4" w:space="0" w:color="auto"/>
            </w:tcBorders>
            <w:shd w:val="clear" w:color="auto" w:fill="auto"/>
          </w:tcPr>
          <w:p w14:paraId="4F1D5C06" w14:textId="77777777" w:rsidR="00B34CE9" w:rsidRPr="00336948" w:rsidRDefault="00B34CE9" w:rsidP="00EE3D14">
            <w:pPr>
              <w:pStyle w:val="ListParagraph"/>
              <w:ind w:left="284"/>
              <w:rPr>
                <w:rFonts w:ascii="Calibri Light" w:hAnsi="Calibri Light"/>
                <w:color w:val="000000"/>
              </w:rPr>
            </w:pPr>
          </w:p>
          <w:p w14:paraId="3460384F" w14:textId="77777777" w:rsidR="00B34CE9" w:rsidRPr="00336948" w:rsidRDefault="00B34CE9" w:rsidP="00EE3D14">
            <w:pPr>
              <w:pStyle w:val="ListParagraph"/>
              <w:ind w:left="284"/>
              <w:rPr>
                <w:rFonts w:ascii="Calibri Light" w:hAnsi="Calibri Light"/>
                <w:color w:val="000000"/>
              </w:rPr>
            </w:pPr>
            <w:r w:rsidRPr="00336948">
              <w:rPr>
                <w:rFonts w:ascii="Calibri Light" w:hAnsi="Calibri Light"/>
                <w:color w:val="000000"/>
              </w:rPr>
              <w:t>Hospitality and Catering</w:t>
            </w:r>
          </w:p>
        </w:tc>
        <w:tc>
          <w:tcPr>
            <w:tcW w:w="1003" w:type="dxa"/>
            <w:tcBorders>
              <w:top w:val="single" w:sz="18" w:space="0" w:color="auto"/>
              <w:bottom w:val="single" w:sz="4" w:space="0" w:color="auto"/>
              <w:right w:val="single" w:sz="12" w:space="0" w:color="auto"/>
            </w:tcBorders>
            <w:shd w:val="clear" w:color="auto" w:fill="auto"/>
          </w:tcPr>
          <w:p w14:paraId="6A5CF847" w14:textId="77777777" w:rsidR="00B34CE9" w:rsidRPr="00336948" w:rsidRDefault="00B34CE9" w:rsidP="00EE3D14">
            <w:pPr>
              <w:pStyle w:val="ListParagraph"/>
              <w:ind w:left="284"/>
              <w:rPr>
                <w:rFonts w:ascii="Calibri Light" w:hAnsi="Calibri Light"/>
                <w:color w:val="000000"/>
              </w:rPr>
            </w:pPr>
          </w:p>
          <w:p w14:paraId="0BADA3DF" w14:textId="77777777" w:rsidR="00B34CE9" w:rsidRPr="00336948" w:rsidRDefault="00B34CE9" w:rsidP="00EE3D14">
            <w:pPr>
              <w:pStyle w:val="ListParagraph"/>
              <w:ind w:left="284"/>
              <w:rPr>
                <w:rFonts w:ascii="Calibri Light" w:hAnsi="Calibri Light"/>
                <w:color w:val="000000"/>
              </w:rPr>
            </w:pPr>
          </w:p>
        </w:tc>
        <w:tc>
          <w:tcPr>
            <w:tcW w:w="1690" w:type="dxa"/>
            <w:tcBorders>
              <w:top w:val="single" w:sz="18" w:space="0" w:color="auto"/>
              <w:left w:val="single" w:sz="12" w:space="0" w:color="auto"/>
              <w:bottom w:val="single" w:sz="4" w:space="0" w:color="auto"/>
            </w:tcBorders>
            <w:shd w:val="clear" w:color="auto" w:fill="auto"/>
          </w:tcPr>
          <w:p w14:paraId="1F7460F4" w14:textId="77777777" w:rsidR="00B34CE9" w:rsidRPr="00336948" w:rsidRDefault="00B34CE9" w:rsidP="00EE3D14">
            <w:pPr>
              <w:pStyle w:val="ListParagraph"/>
              <w:ind w:left="284"/>
              <w:rPr>
                <w:rFonts w:ascii="Calibri Light" w:hAnsi="Calibri Light"/>
                <w:color w:val="000000"/>
              </w:rPr>
            </w:pPr>
          </w:p>
          <w:p w14:paraId="4EB83A4B" w14:textId="77777777" w:rsidR="00B34CE9" w:rsidRPr="00336948" w:rsidRDefault="00B34CE9" w:rsidP="00EE3D14">
            <w:pPr>
              <w:pStyle w:val="ListParagraph"/>
              <w:ind w:left="284"/>
              <w:rPr>
                <w:rFonts w:ascii="Calibri Light" w:hAnsi="Calibri Light"/>
                <w:color w:val="000000"/>
              </w:rPr>
            </w:pPr>
            <w:r w:rsidRPr="00336948">
              <w:rPr>
                <w:rFonts w:ascii="Calibri Light" w:hAnsi="Calibri Light"/>
                <w:color w:val="000000"/>
              </w:rPr>
              <w:t>Junior Graphics</w:t>
            </w:r>
          </w:p>
        </w:tc>
        <w:tc>
          <w:tcPr>
            <w:tcW w:w="1145" w:type="dxa"/>
            <w:tcBorders>
              <w:top w:val="single" w:sz="18" w:space="0" w:color="auto"/>
              <w:bottom w:val="single" w:sz="4" w:space="0" w:color="auto"/>
              <w:right w:val="single" w:sz="12" w:space="0" w:color="auto"/>
            </w:tcBorders>
            <w:shd w:val="clear" w:color="auto" w:fill="auto"/>
          </w:tcPr>
          <w:p w14:paraId="0CA13E4B" w14:textId="77777777" w:rsidR="00B34CE9" w:rsidRPr="00336948" w:rsidRDefault="00B34CE9" w:rsidP="00EE3D14">
            <w:pPr>
              <w:pStyle w:val="ListParagraph"/>
              <w:ind w:left="284"/>
              <w:rPr>
                <w:rFonts w:ascii="Calibri Light" w:hAnsi="Calibri Light"/>
                <w:color w:val="000000"/>
              </w:rPr>
            </w:pPr>
          </w:p>
        </w:tc>
      </w:tr>
      <w:tr w:rsidR="00B34CE9" w:rsidRPr="008A2145" w14:paraId="136B9026" w14:textId="77777777" w:rsidTr="00B34CE9">
        <w:tc>
          <w:tcPr>
            <w:tcW w:w="567" w:type="dxa"/>
            <w:vMerge/>
            <w:tcBorders>
              <w:top w:val="single" w:sz="4" w:space="0" w:color="auto"/>
              <w:left w:val="single" w:sz="18" w:space="0" w:color="auto"/>
              <w:bottom w:val="single" w:sz="18" w:space="0" w:color="auto"/>
              <w:right w:val="single" w:sz="12" w:space="0" w:color="auto"/>
            </w:tcBorders>
            <w:shd w:val="clear" w:color="auto" w:fill="auto"/>
            <w:textDirection w:val="btLr"/>
          </w:tcPr>
          <w:p w14:paraId="38F41C35" w14:textId="77777777" w:rsidR="00B34CE9" w:rsidRPr="00336948" w:rsidRDefault="00B34CE9" w:rsidP="00EE3D14">
            <w:pPr>
              <w:pStyle w:val="ListParagraph"/>
              <w:ind w:left="284" w:right="113"/>
              <w:jc w:val="center"/>
              <w:rPr>
                <w:rFonts w:ascii="Calibri Light" w:hAnsi="Calibri Light"/>
                <w:color w:val="000000"/>
                <w:sz w:val="32"/>
                <w:szCs w:val="32"/>
              </w:rPr>
            </w:pPr>
          </w:p>
        </w:tc>
        <w:tc>
          <w:tcPr>
            <w:tcW w:w="1843" w:type="dxa"/>
            <w:tcBorders>
              <w:top w:val="single" w:sz="4" w:space="0" w:color="auto"/>
              <w:left w:val="single" w:sz="12" w:space="0" w:color="auto"/>
              <w:bottom w:val="single" w:sz="18" w:space="0" w:color="auto"/>
            </w:tcBorders>
            <w:shd w:val="clear" w:color="auto" w:fill="auto"/>
          </w:tcPr>
          <w:p w14:paraId="07EAE26B" w14:textId="77777777" w:rsidR="00B34CE9" w:rsidRPr="00336948" w:rsidRDefault="00B34CE9" w:rsidP="00EE3D14">
            <w:pPr>
              <w:pStyle w:val="ListParagraph"/>
              <w:ind w:left="284"/>
              <w:rPr>
                <w:rFonts w:ascii="Calibri Light" w:hAnsi="Calibri Light"/>
                <w:color w:val="000000"/>
              </w:rPr>
            </w:pPr>
          </w:p>
          <w:p w14:paraId="58FCC915" w14:textId="77777777" w:rsidR="00B34CE9" w:rsidRPr="00336948" w:rsidRDefault="00B34CE9" w:rsidP="00EE3D14">
            <w:pPr>
              <w:pStyle w:val="ListParagraph"/>
              <w:ind w:left="284"/>
              <w:rPr>
                <w:rFonts w:ascii="Calibri Light" w:hAnsi="Calibri Light"/>
                <w:color w:val="000000"/>
              </w:rPr>
            </w:pPr>
            <w:r w:rsidRPr="00336948">
              <w:rPr>
                <w:rFonts w:ascii="Calibri Light" w:hAnsi="Calibri Light"/>
                <w:color w:val="000000"/>
              </w:rPr>
              <w:t>Business</w:t>
            </w:r>
            <w:r>
              <w:rPr>
                <w:rFonts w:ascii="Calibri Light" w:hAnsi="Calibri Light"/>
                <w:color w:val="000000"/>
              </w:rPr>
              <w:t xml:space="preserve"> and Economics </w:t>
            </w:r>
          </w:p>
          <w:p w14:paraId="74BB1CE4" w14:textId="77777777" w:rsidR="00B34CE9" w:rsidRPr="00336948" w:rsidRDefault="00B34CE9" w:rsidP="00EE3D14">
            <w:pPr>
              <w:pStyle w:val="ListParagraph"/>
              <w:ind w:left="284"/>
              <w:rPr>
                <w:rFonts w:ascii="Calibri Light" w:hAnsi="Calibri Light"/>
                <w:color w:val="000000"/>
              </w:rPr>
            </w:pPr>
          </w:p>
        </w:tc>
        <w:tc>
          <w:tcPr>
            <w:tcW w:w="861" w:type="dxa"/>
            <w:tcBorders>
              <w:top w:val="single" w:sz="4" w:space="0" w:color="auto"/>
              <w:bottom w:val="single" w:sz="18" w:space="0" w:color="auto"/>
              <w:right w:val="single" w:sz="12" w:space="0" w:color="auto"/>
            </w:tcBorders>
            <w:shd w:val="clear" w:color="auto" w:fill="auto"/>
          </w:tcPr>
          <w:p w14:paraId="4950571B" w14:textId="77777777" w:rsidR="00B34CE9" w:rsidRPr="00336948" w:rsidRDefault="00B34CE9" w:rsidP="00EE3D14">
            <w:pPr>
              <w:pStyle w:val="ListParagraph"/>
              <w:ind w:left="284"/>
              <w:rPr>
                <w:rFonts w:ascii="Calibri Light" w:hAnsi="Calibri Light"/>
                <w:color w:val="000000"/>
              </w:rPr>
            </w:pPr>
          </w:p>
        </w:tc>
        <w:tc>
          <w:tcPr>
            <w:tcW w:w="1832" w:type="dxa"/>
            <w:tcBorders>
              <w:top w:val="single" w:sz="4" w:space="0" w:color="auto"/>
              <w:left w:val="single" w:sz="12" w:space="0" w:color="auto"/>
              <w:bottom w:val="single" w:sz="18" w:space="0" w:color="auto"/>
            </w:tcBorders>
            <w:shd w:val="clear" w:color="auto" w:fill="auto"/>
          </w:tcPr>
          <w:p w14:paraId="2A2A7F73" w14:textId="77777777" w:rsidR="00B34CE9" w:rsidRPr="00336948" w:rsidRDefault="00B34CE9" w:rsidP="00EE3D14">
            <w:pPr>
              <w:pStyle w:val="ListParagraph"/>
              <w:ind w:left="284"/>
              <w:rPr>
                <w:rFonts w:ascii="Calibri Light" w:hAnsi="Calibri Light"/>
                <w:color w:val="000000"/>
              </w:rPr>
            </w:pPr>
          </w:p>
          <w:p w14:paraId="3B68340C" w14:textId="11B69FE3" w:rsidR="00B34CE9" w:rsidRPr="00336948" w:rsidRDefault="00B34CE9" w:rsidP="00EE3D14">
            <w:pPr>
              <w:pStyle w:val="ListParagraph"/>
              <w:ind w:left="284"/>
              <w:rPr>
                <w:rFonts w:ascii="Calibri Light" w:hAnsi="Calibri Light"/>
                <w:color w:val="000000"/>
              </w:rPr>
            </w:pPr>
            <w:r w:rsidRPr="00336948">
              <w:rPr>
                <w:rFonts w:ascii="Calibri Light" w:hAnsi="Calibri Light"/>
                <w:color w:val="000000"/>
              </w:rPr>
              <w:t>Physical Education</w:t>
            </w:r>
          </w:p>
        </w:tc>
        <w:tc>
          <w:tcPr>
            <w:tcW w:w="1003" w:type="dxa"/>
            <w:tcBorders>
              <w:top w:val="single" w:sz="4" w:space="0" w:color="auto"/>
              <w:bottom w:val="single" w:sz="18" w:space="0" w:color="auto"/>
              <w:right w:val="single" w:sz="12" w:space="0" w:color="auto"/>
            </w:tcBorders>
            <w:shd w:val="clear" w:color="auto" w:fill="auto"/>
          </w:tcPr>
          <w:p w14:paraId="27A17EF6" w14:textId="77777777" w:rsidR="00B34CE9" w:rsidRPr="00336948" w:rsidRDefault="00B34CE9" w:rsidP="00EE3D14">
            <w:pPr>
              <w:pStyle w:val="ListParagraph"/>
              <w:ind w:left="284"/>
              <w:rPr>
                <w:rFonts w:ascii="Calibri Light" w:hAnsi="Calibri Light"/>
                <w:color w:val="000000"/>
              </w:rPr>
            </w:pPr>
          </w:p>
          <w:p w14:paraId="79906B98" w14:textId="77777777" w:rsidR="00B34CE9" w:rsidRPr="00B34CE9" w:rsidRDefault="00B34CE9" w:rsidP="00EE3D14">
            <w:pPr>
              <w:pStyle w:val="ListParagraph"/>
              <w:ind w:left="284"/>
              <w:rPr>
                <w:rFonts w:ascii="Calibri Light" w:hAnsi="Calibri Light"/>
                <w:b/>
                <w:color w:val="000000"/>
              </w:rPr>
            </w:pPr>
            <w:r w:rsidRPr="00B34CE9">
              <w:rPr>
                <w:rFonts w:ascii="Calibri Light" w:hAnsi="Calibri Light"/>
                <w:b/>
                <w:color w:val="000000"/>
              </w:rPr>
              <w:t>1</w:t>
            </w:r>
          </w:p>
        </w:tc>
        <w:tc>
          <w:tcPr>
            <w:tcW w:w="1690" w:type="dxa"/>
            <w:tcBorders>
              <w:top w:val="single" w:sz="4" w:space="0" w:color="auto"/>
              <w:left w:val="single" w:sz="12" w:space="0" w:color="auto"/>
              <w:bottom w:val="single" w:sz="18" w:space="0" w:color="auto"/>
            </w:tcBorders>
            <w:shd w:val="clear" w:color="auto" w:fill="auto"/>
          </w:tcPr>
          <w:p w14:paraId="347CAA52" w14:textId="77777777" w:rsidR="00B34CE9" w:rsidRPr="00336948" w:rsidRDefault="00B34CE9" w:rsidP="00EE3D14">
            <w:pPr>
              <w:pStyle w:val="ListParagraph"/>
              <w:ind w:left="284"/>
              <w:rPr>
                <w:rFonts w:ascii="Calibri Light" w:hAnsi="Calibri Light"/>
                <w:color w:val="000000"/>
              </w:rPr>
            </w:pPr>
          </w:p>
          <w:p w14:paraId="2D9EC842" w14:textId="77777777" w:rsidR="00B34CE9" w:rsidRPr="00336948" w:rsidRDefault="00B34CE9" w:rsidP="00EE3D14">
            <w:pPr>
              <w:pStyle w:val="ListParagraph"/>
              <w:ind w:left="284"/>
              <w:rPr>
                <w:rFonts w:ascii="Calibri Light" w:hAnsi="Calibri Light"/>
                <w:color w:val="000000"/>
              </w:rPr>
            </w:pPr>
            <w:r w:rsidRPr="00336948">
              <w:rPr>
                <w:rFonts w:ascii="Calibri Light" w:hAnsi="Calibri Light"/>
                <w:color w:val="000000"/>
              </w:rPr>
              <w:t>Junior Engineering</w:t>
            </w:r>
          </w:p>
        </w:tc>
        <w:tc>
          <w:tcPr>
            <w:tcW w:w="1145" w:type="dxa"/>
            <w:tcBorders>
              <w:top w:val="single" w:sz="4" w:space="0" w:color="auto"/>
              <w:bottom w:val="single" w:sz="18" w:space="0" w:color="auto"/>
              <w:right w:val="single" w:sz="12" w:space="0" w:color="auto"/>
            </w:tcBorders>
            <w:shd w:val="clear" w:color="auto" w:fill="auto"/>
          </w:tcPr>
          <w:p w14:paraId="3F7555DB" w14:textId="77777777" w:rsidR="00B34CE9" w:rsidRPr="00336948" w:rsidRDefault="00B34CE9" w:rsidP="00EE3D14">
            <w:pPr>
              <w:pStyle w:val="ListParagraph"/>
              <w:ind w:left="284"/>
              <w:rPr>
                <w:rFonts w:ascii="Calibri Light" w:hAnsi="Calibri Light"/>
                <w:color w:val="000000"/>
              </w:rPr>
            </w:pPr>
          </w:p>
        </w:tc>
      </w:tr>
    </w:tbl>
    <w:p w14:paraId="2085B043" w14:textId="77777777" w:rsidR="00D673CC" w:rsidRPr="008A2145" w:rsidRDefault="00D673CC" w:rsidP="00EE3D14">
      <w:pPr>
        <w:ind w:left="284"/>
        <w:rPr>
          <w:color w:val="FF0000"/>
        </w:rPr>
      </w:pPr>
    </w:p>
    <w:p w14:paraId="43C7C57E" w14:textId="77777777" w:rsidR="00D673CC" w:rsidRPr="00B34CE9" w:rsidRDefault="00D673CC" w:rsidP="006C7F79">
      <w:pPr>
        <w:pStyle w:val="Heading2"/>
        <w:keepNext w:val="0"/>
        <w:keepLines w:val="0"/>
        <w:widowControl/>
        <w:numPr>
          <w:ilvl w:val="1"/>
          <w:numId w:val="27"/>
        </w:numPr>
        <w:tabs>
          <w:tab w:val="left" w:pos="993"/>
        </w:tabs>
        <w:spacing w:before="0"/>
        <w:ind w:left="284"/>
        <w:rPr>
          <w:b/>
        </w:rPr>
      </w:pPr>
      <w:r w:rsidRPr="00D43FF2">
        <w:rPr>
          <w:rFonts w:cs="Arial"/>
        </w:rPr>
        <w:br w:type="page"/>
      </w:r>
      <w:r w:rsidRPr="00B34CE9">
        <w:rPr>
          <w:rFonts w:cs="Arial"/>
          <w:b/>
        </w:rPr>
        <w:lastRenderedPageBreak/>
        <w:t xml:space="preserve">     </w:t>
      </w:r>
      <w:bookmarkStart w:id="109" w:name="_Toc521415851"/>
      <w:bookmarkStart w:id="110" w:name="_Toc521415907"/>
      <w:bookmarkStart w:id="111" w:name="_Toc80615793"/>
      <w:bookmarkStart w:id="112" w:name="_Toc108681102"/>
      <w:bookmarkStart w:id="113" w:name="_Toc141360729"/>
      <w:r w:rsidRPr="00B34CE9">
        <w:rPr>
          <w:b/>
        </w:rPr>
        <w:t>The Preparatory Subjects</w:t>
      </w:r>
      <w:bookmarkEnd w:id="109"/>
      <w:bookmarkEnd w:id="110"/>
      <w:bookmarkEnd w:id="111"/>
      <w:bookmarkEnd w:id="112"/>
      <w:bookmarkEnd w:id="113"/>
      <w:r w:rsidRPr="00B34CE9">
        <w:rPr>
          <w:b/>
        </w:rPr>
        <w:t xml:space="preserve"> </w:t>
      </w:r>
      <w:r w:rsidRPr="00B34CE9">
        <w:rPr>
          <w:b/>
        </w:rPr>
        <w:tab/>
      </w:r>
    </w:p>
    <w:p w14:paraId="61F053BB" w14:textId="77777777" w:rsidR="00D673CC" w:rsidRDefault="00D673CC" w:rsidP="00EE3D14">
      <w:pPr>
        <w:ind w:left="284" w:right="440" w:firstLine="720"/>
        <w:rPr>
          <w:b/>
        </w:rPr>
      </w:pPr>
    </w:p>
    <w:p w14:paraId="5BC9086B" w14:textId="77777777" w:rsidR="00D673CC" w:rsidRPr="000E12D7" w:rsidRDefault="00D673CC" w:rsidP="00EE3D14">
      <w:pPr>
        <w:tabs>
          <w:tab w:val="left" w:pos="8789"/>
        </w:tabs>
        <w:ind w:left="284" w:right="81" w:firstLine="720"/>
        <w:rPr>
          <w:b/>
        </w:rPr>
      </w:pPr>
      <w:r>
        <w:rPr>
          <w:b/>
        </w:rPr>
        <w:tab/>
      </w:r>
      <w:r w:rsidR="003D0882">
        <w:rPr>
          <w:b/>
        </w:rPr>
        <w:t xml:space="preserve">    </w:t>
      </w:r>
      <w:r>
        <w:rPr>
          <w:b/>
        </w:rPr>
        <w:t xml:space="preserve">Page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6935"/>
        <w:gridCol w:w="850"/>
      </w:tblGrid>
      <w:tr w:rsidR="00D0785B" w:rsidRPr="004F083F" w14:paraId="07930576" w14:textId="77777777" w:rsidTr="004D4F55">
        <w:trPr>
          <w:cantSplit/>
          <w:trHeight w:val="374"/>
        </w:trPr>
        <w:tc>
          <w:tcPr>
            <w:tcW w:w="1996" w:type="dxa"/>
            <w:vMerge w:val="restart"/>
            <w:tcBorders>
              <w:top w:val="single" w:sz="18" w:space="0" w:color="auto"/>
              <w:left w:val="single" w:sz="18" w:space="0" w:color="auto"/>
              <w:bottom w:val="single" w:sz="18" w:space="0" w:color="auto"/>
              <w:right w:val="single" w:sz="18" w:space="0" w:color="auto"/>
            </w:tcBorders>
            <w:shd w:val="clear" w:color="auto" w:fill="F2F2F2"/>
            <w:vAlign w:val="center"/>
          </w:tcPr>
          <w:p w14:paraId="562DB2DD" w14:textId="77777777" w:rsidR="00D0785B" w:rsidRPr="00E82305" w:rsidRDefault="00D0785B" w:rsidP="00D0785B">
            <w:pPr>
              <w:ind w:left="284"/>
              <w:jc w:val="center"/>
              <w:rPr>
                <w:rFonts w:asciiTheme="majorHAnsi" w:hAnsiTheme="majorHAnsi" w:cstheme="majorHAnsi"/>
                <w:b/>
                <w:noProof/>
                <w:lang w:val="en-AU"/>
              </w:rPr>
            </w:pPr>
            <w:r w:rsidRPr="00E82305">
              <w:rPr>
                <w:rFonts w:asciiTheme="majorHAnsi" w:hAnsiTheme="majorHAnsi" w:cstheme="majorHAnsi"/>
                <w:b/>
                <w:noProof/>
                <w:lang w:val="en-AU"/>
              </w:rPr>
              <w:t>The Arts</w:t>
            </w:r>
          </w:p>
        </w:tc>
        <w:tc>
          <w:tcPr>
            <w:tcW w:w="6935" w:type="dxa"/>
            <w:tcBorders>
              <w:top w:val="single" w:sz="18" w:space="0" w:color="auto"/>
              <w:left w:val="single" w:sz="18" w:space="0" w:color="auto"/>
              <w:bottom w:val="single" w:sz="8" w:space="0" w:color="auto"/>
              <w:right w:val="single" w:sz="4" w:space="0" w:color="auto"/>
            </w:tcBorders>
          </w:tcPr>
          <w:p w14:paraId="2527905D" w14:textId="77777777" w:rsidR="00D0785B" w:rsidRPr="00D0785B" w:rsidRDefault="00D0785B" w:rsidP="00D0785B">
            <w:pPr>
              <w:jc w:val="center"/>
              <w:rPr>
                <w:rFonts w:asciiTheme="majorHAnsi" w:hAnsiTheme="majorHAnsi" w:cstheme="majorHAnsi"/>
                <w:b/>
                <w:bCs/>
                <w:lang w:val="en-AU"/>
              </w:rPr>
            </w:pPr>
            <w:r w:rsidRPr="00D0785B">
              <w:rPr>
                <w:rFonts w:asciiTheme="majorHAnsi" w:hAnsiTheme="majorHAnsi" w:cstheme="majorHAnsi"/>
                <w:b/>
                <w:bCs/>
                <w:lang w:val="en-AU"/>
              </w:rPr>
              <w:t>ART101</w:t>
            </w:r>
          </w:p>
          <w:p w14:paraId="03F61F3F" w14:textId="79D9F7AE" w:rsidR="00D0785B" w:rsidRPr="00D0785B" w:rsidRDefault="00D0785B" w:rsidP="00D0785B">
            <w:pPr>
              <w:ind w:left="284"/>
              <w:jc w:val="center"/>
              <w:rPr>
                <w:rFonts w:asciiTheme="majorHAnsi" w:hAnsiTheme="majorHAnsi" w:cstheme="majorHAnsi"/>
                <w:lang w:val="en-AU"/>
              </w:rPr>
            </w:pPr>
            <w:r w:rsidRPr="00D0785B">
              <w:rPr>
                <w:rFonts w:asciiTheme="majorHAnsi" w:hAnsiTheme="majorHAnsi" w:cstheme="majorHAnsi"/>
                <w:lang w:val="en-AU"/>
              </w:rPr>
              <w:t>VISUAL ARTS</w:t>
            </w:r>
          </w:p>
        </w:tc>
        <w:tc>
          <w:tcPr>
            <w:tcW w:w="850" w:type="dxa"/>
            <w:tcBorders>
              <w:top w:val="single" w:sz="18" w:space="0" w:color="auto"/>
              <w:left w:val="single" w:sz="4" w:space="0" w:color="auto"/>
              <w:bottom w:val="single" w:sz="8" w:space="0" w:color="auto"/>
              <w:right w:val="single" w:sz="4" w:space="0" w:color="auto"/>
            </w:tcBorders>
            <w:vAlign w:val="center"/>
          </w:tcPr>
          <w:p w14:paraId="141967AA" w14:textId="77777777" w:rsidR="00D0785B" w:rsidRPr="00E82305" w:rsidRDefault="00D0785B" w:rsidP="00D0785B">
            <w:pPr>
              <w:ind w:left="284"/>
              <w:jc w:val="center"/>
              <w:rPr>
                <w:rFonts w:asciiTheme="majorHAnsi" w:hAnsiTheme="majorHAnsi" w:cstheme="majorHAnsi"/>
                <w:lang w:val="en-AU"/>
              </w:rPr>
            </w:pPr>
          </w:p>
          <w:p w14:paraId="2DAAABF1" w14:textId="77777777" w:rsidR="00D0785B" w:rsidRPr="00E82305" w:rsidRDefault="00D0785B" w:rsidP="00D0785B">
            <w:pPr>
              <w:jc w:val="center"/>
              <w:rPr>
                <w:rFonts w:asciiTheme="majorHAnsi" w:hAnsiTheme="majorHAnsi" w:cstheme="majorHAnsi"/>
                <w:lang w:val="en-AU"/>
              </w:rPr>
            </w:pPr>
            <w:r>
              <w:rPr>
                <w:rFonts w:asciiTheme="majorHAnsi" w:hAnsiTheme="majorHAnsi" w:cstheme="majorHAnsi"/>
                <w:lang w:val="en-AU"/>
              </w:rPr>
              <w:t>24</w:t>
            </w:r>
          </w:p>
        </w:tc>
      </w:tr>
      <w:tr w:rsidR="00D0785B" w:rsidRPr="004F083F" w14:paraId="1503D51C" w14:textId="77777777" w:rsidTr="004D4F55">
        <w:trPr>
          <w:cantSplit/>
          <w:trHeight w:val="244"/>
        </w:trPr>
        <w:tc>
          <w:tcPr>
            <w:tcW w:w="1996" w:type="dxa"/>
            <w:vMerge/>
            <w:tcBorders>
              <w:left w:val="single" w:sz="18" w:space="0" w:color="auto"/>
              <w:bottom w:val="single" w:sz="18" w:space="0" w:color="auto"/>
              <w:right w:val="single" w:sz="18" w:space="0" w:color="auto"/>
            </w:tcBorders>
            <w:shd w:val="clear" w:color="auto" w:fill="F2F2F2"/>
            <w:vAlign w:val="center"/>
          </w:tcPr>
          <w:p w14:paraId="2E45293B" w14:textId="77777777" w:rsidR="00D0785B" w:rsidRPr="00E82305" w:rsidRDefault="00D0785B" w:rsidP="00D0785B">
            <w:pPr>
              <w:ind w:left="284"/>
              <w:jc w:val="center"/>
              <w:rPr>
                <w:rFonts w:asciiTheme="majorHAnsi" w:hAnsiTheme="majorHAnsi" w:cstheme="majorHAnsi"/>
                <w:b/>
                <w:noProof/>
                <w:lang w:val="en-AU"/>
              </w:rPr>
            </w:pPr>
          </w:p>
        </w:tc>
        <w:tc>
          <w:tcPr>
            <w:tcW w:w="6935" w:type="dxa"/>
            <w:tcBorders>
              <w:top w:val="single" w:sz="8" w:space="0" w:color="auto"/>
              <w:left w:val="single" w:sz="18" w:space="0" w:color="auto"/>
              <w:bottom w:val="single" w:sz="8" w:space="0" w:color="auto"/>
              <w:right w:val="single" w:sz="4" w:space="0" w:color="auto"/>
            </w:tcBorders>
          </w:tcPr>
          <w:p w14:paraId="22C46B1B" w14:textId="77777777" w:rsidR="00D0785B" w:rsidRPr="00D0785B" w:rsidRDefault="00D0785B" w:rsidP="00D0785B">
            <w:pPr>
              <w:jc w:val="center"/>
              <w:rPr>
                <w:rFonts w:asciiTheme="majorHAnsi" w:hAnsiTheme="majorHAnsi" w:cstheme="majorHAnsi"/>
                <w:b/>
                <w:bCs/>
                <w:lang w:val="en-AU"/>
              </w:rPr>
            </w:pPr>
            <w:r w:rsidRPr="00D0785B">
              <w:rPr>
                <w:rFonts w:asciiTheme="majorHAnsi" w:hAnsiTheme="majorHAnsi" w:cstheme="majorHAnsi"/>
                <w:b/>
                <w:bCs/>
                <w:lang w:val="en-AU"/>
              </w:rPr>
              <w:t>DRA101</w:t>
            </w:r>
          </w:p>
          <w:p w14:paraId="2097FDBB" w14:textId="644DAFBE" w:rsidR="00D0785B" w:rsidRPr="00D0785B" w:rsidRDefault="00D0785B" w:rsidP="00D0785B">
            <w:pPr>
              <w:ind w:left="284"/>
              <w:jc w:val="center"/>
              <w:rPr>
                <w:rFonts w:asciiTheme="majorHAnsi" w:hAnsiTheme="majorHAnsi" w:cstheme="majorHAnsi"/>
                <w:noProof/>
                <w:lang w:val="en-AU"/>
              </w:rPr>
            </w:pPr>
            <w:r w:rsidRPr="00D0785B">
              <w:rPr>
                <w:rFonts w:asciiTheme="majorHAnsi" w:hAnsiTheme="majorHAnsi" w:cstheme="majorHAnsi"/>
                <w:noProof/>
                <w:lang w:val="en-AU"/>
              </w:rPr>
              <w:t>DRAMA</w:t>
            </w:r>
          </w:p>
        </w:tc>
        <w:tc>
          <w:tcPr>
            <w:tcW w:w="850" w:type="dxa"/>
            <w:tcBorders>
              <w:top w:val="single" w:sz="8" w:space="0" w:color="auto"/>
              <w:left w:val="single" w:sz="4" w:space="0" w:color="auto"/>
              <w:bottom w:val="single" w:sz="8" w:space="0" w:color="auto"/>
              <w:right w:val="single" w:sz="4" w:space="0" w:color="auto"/>
            </w:tcBorders>
            <w:vAlign w:val="center"/>
          </w:tcPr>
          <w:p w14:paraId="01EDB0F3" w14:textId="77777777" w:rsidR="00D0785B" w:rsidRPr="00E82305" w:rsidRDefault="00D0785B" w:rsidP="00D0785B">
            <w:pPr>
              <w:ind w:left="284"/>
              <w:jc w:val="center"/>
              <w:rPr>
                <w:rFonts w:asciiTheme="majorHAnsi" w:hAnsiTheme="majorHAnsi" w:cstheme="majorHAnsi"/>
                <w:noProof/>
                <w:lang w:val="en-AU"/>
              </w:rPr>
            </w:pPr>
          </w:p>
          <w:p w14:paraId="16AA0EBB" w14:textId="77777777" w:rsidR="00D0785B" w:rsidRPr="00E82305" w:rsidRDefault="00D0785B" w:rsidP="00D0785B">
            <w:pPr>
              <w:jc w:val="center"/>
              <w:rPr>
                <w:rFonts w:asciiTheme="majorHAnsi" w:hAnsiTheme="majorHAnsi" w:cstheme="majorHAnsi"/>
                <w:noProof/>
                <w:lang w:val="en-AU"/>
              </w:rPr>
            </w:pPr>
            <w:r>
              <w:rPr>
                <w:rFonts w:asciiTheme="majorHAnsi" w:hAnsiTheme="majorHAnsi" w:cstheme="majorHAnsi"/>
                <w:noProof/>
                <w:lang w:val="en-AU"/>
              </w:rPr>
              <w:t>25</w:t>
            </w:r>
          </w:p>
        </w:tc>
      </w:tr>
      <w:tr w:rsidR="00D0785B" w:rsidRPr="004F083F" w14:paraId="1C0FE185" w14:textId="77777777" w:rsidTr="004D4F55">
        <w:trPr>
          <w:cantSplit/>
          <w:trHeight w:val="244"/>
        </w:trPr>
        <w:tc>
          <w:tcPr>
            <w:tcW w:w="1996" w:type="dxa"/>
            <w:vMerge/>
            <w:tcBorders>
              <w:left w:val="single" w:sz="18" w:space="0" w:color="auto"/>
              <w:bottom w:val="single" w:sz="18" w:space="0" w:color="auto"/>
              <w:right w:val="single" w:sz="18" w:space="0" w:color="auto"/>
            </w:tcBorders>
            <w:shd w:val="clear" w:color="auto" w:fill="F2F2F2"/>
            <w:vAlign w:val="center"/>
          </w:tcPr>
          <w:p w14:paraId="4F134DFD" w14:textId="77777777" w:rsidR="00D0785B" w:rsidRPr="00E82305" w:rsidRDefault="00D0785B" w:rsidP="00D0785B">
            <w:pPr>
              <w:ind w:left="284"/>
              <w:jc w:val="center"/>
              <w:rPr>
                <w:rFonts w:asciiTheme="majorHAnsi" w:hAnsiTheme="majorHAnsi" w:cstheme="majorHAnsi"/>
                <w:b/>
                <w:noProof/>
                <w:lang w:val="en-AU"/>
              </w:rPr>
            </w:pPr>
          </w:p>
        </w:tc>
        <w:tc>
          <w:tcPr>
            <w:tcW w:w="6935" w:type="dxa"/>
            <w:tcBorders>
              <w:top w:val="single" w:sz="8" w:space="0" w:color="auto"/>
              <w:left w:val="single" w:sz="18" w:space="0" w:color="auto"/>
              <w:bottom w:val="single" w:sz="8" w:space="0" w:color="auto"/>
              <w:right w:val="single" w:sz="4" w:space="0" w:color="auto"/>
            </w:tcBorders>
          </w:tcPr>
          <w:p w14:paraId="482F19B7" w14:textId="77777777" w:rsidR="00D0785B" w:rsidRPr="00D0785B" w:rsidRDefault="00D0785B" w:rsidP="00D0785B">
            <w:pPr>
              <w:jc w:val="center"/>
              <w:rPr>
                <w:rFonts w:asciiTheme="majorHAnsi" w:hAnsiTheme="majorHAnsi" w:cstheme="majorHAnsi"/>
                <w:b/>
                <w:bCs/>
                <w:lang w:val="en-AU"/>
              </w:rPr>
            </w:pPr>
            <w:r w:rsidRPr="00D0785B">
              <w:rPr>
                <w:rFonts w:asciiTheme="majorHAnsi" w:hAnsiTheme="majorHAnsi" w:cstheme="majorHAnsi"/>
                <w:b/>
                <w:bCs/>
                <w:lang w:val="en-AU"/>
              </w:rPr>
              <w:t>DAN101</w:t>
            </w:r>
          </w:p>
          <w:p w14:paraId="51EE1C7E" w14:textId="51FA5A45" w:rsidR="00D0785B" w:rsidRPr="00D0785B" w:rsidRDefault="00D0785B" w:rsidP="00D0785B">
            <w:pPr>
              <w:ind w:left="284"/>
              <w:jc w:val="center"/>
              <w:rPr>
                <w:rFonts w:asciiTheme="majorHAnsi" w:hAnsiTheme="majorHAnsi" w:cstheme="majorHAnsi"/>
                <w:lang w:val="en-AU"/>
              </w:rPr>
            </w:pPr>
            <w:r w:rsidRPr="00D0785B">
              <w:rPr>
                <w:rFonts w:asciiTheme="majorHAnsi" w:hAnsiTheme="majorHAnsi" w:cstheme="majorHAnsi"/>
                <w:lang w:val="en-AU"/>
              </w:rPr>
              <w:t>DANCE</w:t>
            </w:r>
          </w:p>
        </w:tc>
        <w:tc>
          <w:tcPr>
            <w:tcW w:w="850" w:type="dxa"/>
            <w:tcBorders>
              <w:top w:val="single" w:sz="8" w:space="0" w:color="auto"/>
              <w:left w:val="single" w:sz="4" w:space="0" w:color="auto"/>
              <w:bottom w:val="single" w:sz="8" w:space="0" w:color="auto"/>
              <w:right w:val="single" w:sz="4" w:space="0" w:color="auto"/>
            </w:tcBorders>
            <w:vAlign w:val="center"/>
          </w:tcPr>
          <w:p w14:paraId="36C800B7" w14:textId="77777777" w:rsidR="00D0785B" w:rsidRPr="00E82305" w:rsidRDefault="00D0785B" w:rsidP="00D0785B">
            <w:pPr>
              <w:ind w:left="284"/>
              <w:jc w:val="center"/>
              <w:rPr>
                <w:rFonts w:asciiTheme="majorHAnsi" w:hAnsiTheme="majorHAnsi" w:cstheme="majorHAnsi"/>
                <w:lang w:val="en-AU"/>
              </w:rPr>
            </w:pPr>
          </w:p>
          <w:p w14:paraId="31D03862" w14:textId="77777777" w:rsidR="00D0785B" w:rsidRPr="00E82305" w:rsidRDefault="00D0785B" w:rsidP="00D0785B">
            <w:pPr>
              <w:jc w:val="center"/>
              <w:rPr>
                <w:rFonts w:asciiTheme="majorHAnsi" w:hAnsiTheme="majorHAnsi" w:cstheme="majorHAnsi"/>
                <w:lang w:val="en-AU"/>
              </w:rPr>
            </w:pPr>
            <w:r>
              <w:rPr>
                <w:rFonts w:asciiTheme="majorHAnsi" w:hAnsiTheme="majorHAnsi" w:cstheme="majorHAnsi"/>
                <w:lang w:val="en-AU"/>
              </w:rPr>
              <w:t>26</w:t>
            </w:r>
          </w:p>
        </w:tc>
      </w:tr>
      <w:tr w:rsidR="00D0785B" w:rsidRPr="004F083F" w14:paraId="35D5C965" w14:textId="77777777" w:rsidTr="004D4F55">
        <w:trPr>
          <w:cantSplit/>
          <w:trHeight w:val="426"/>
        </w:trPr>
        <w:tc>
          <w:tcPr>
            <w:tcW w:w="1996" w:type="dxa"/>
            <w:vMerge/>
            <w:tcBorders>
              <w:left w:val="single" w:sz="18" w:space="0" w:color="auto"/>
              <w:bottom w:val="single" w:sz="18" w:space="0" w:color="auto"/>
              <w:right w:val="single" w:sz="18" w:space="0" w:color="auto"/>
            </w:tcBorders>
            <w:shd w:val="clear" w:color="auto" w:fill="F2F2F2"/>
            <w:vAlign w:val="center"/>
          </w:tcPr>
          <w:p w14:paraId="284B5D98" w14:textId="77777777" w:rsidR="00D0785B" w:rsidRPr="00E82305" w:rsidRDefault="00D0785B" w:rsidP="00D0785B">
            <w:pPr>
              <w:ind w:left="284"/>
              <w:jc w:val="center"/>
              <w:rPr>
                <w:rFonts w:asciiTheme="majorHAnsi" w:hAnsiTheme="majorHAnsi" w:cstheme="majorHAnsi"/>
                <w:b/>
                <w:noProof/>
                <w:lang w:val="en-AU"/>
              </w:rPr>
            </w:pPr>
          </w:p>
        </w:tc>
        <w:tc>
          <w:tcPr>
            <w:tcW w:w="6935" w:type="dxa"/>
            <w:tcBorders>
              <w:top w:val="single" w:sz="8" w:space="0" w:color="auto"/>
              <w:left w:val="single" w:sz="18" w:space="0" w:color="auto"/>
              <w:bottom w:val="single" w:sz="4" w:space="0" w:color="auto"/>
              <w:right w:val="single" w:sz="4" w:space="0" w:color="auto"/>
            </w:tcBorders>
          </w:tcPr>
          <w:p w14:paraId="3D25FFCA" w14:textId="77777777" w:rsidR="00D0785B" w:rsidRPr="00D0785B" w:rsidRDefault="00D0785B" w:rsidP="00D0785B">
            <w:pPr>
              <w:jc w:val="center"/>
              <w:rPr>
                <w:rFonts w:asciiTheme="majorHAnsi" w:hAnsiTheme="majorHAnsi" w:cstheme="majorHAnsi"/>
                <w:b/>
                <w:bCs/>
                <w:lang w:val="en-AU"/>
              </w:rPr>
            </w:pPr>
            <w:r w:rsidRPr="00D0785B">
              <w:rPr>
                <w:rFonts w:asciiTheme="majorHAnsi" w:hAnsiTheme="majorHAnsi" w:cstheme="majorHAnsi"/>
                <w:b/>
                <w:bCs/>
                <w:lang w:val="en-AU"/>
              </w:rPr>
              <w:t>MED101</w:t>
            </w:r>
          </w:p>
          <w:p w14:paraId="6A0C3B02" w14:textId="75D2B15C" w:rsidR="00D0785B" w:rsidRPr="00D0785B" w:rsidRDefault="00D0785B" w:rsidP="00D0785B">
            <w:pPr>
              <w:ind w:left="284"/>
              <w:jc w:val="center"/>
              <w:rPr>
                <w:rFonts w:asciiTheme="majorHAnsi" w:hAnsiTheme="majorHAnsi" w:cstheme="majorHAnsi"/>
                <w:bCs/>
                <w:lang w:val="en-AU"/>
              </w:rPr>
            </w:pPr>
            <w:r w:rsidRPr="00D0785B">
              <w:rPr>
                <w:rFonts w:asciiTheme="majorHAnsi" w:hAnsiTheme="majorHAnsi" w:cstheme="majorHAnsi"/>
                <w:bCs/>
                <w:lang w:val="en-AU"/>
              </w:rPr>
              <w:t>MEDIA ARTS</w:t>
            </w:r>
          </w:p>
        </w:tc>
        <w:tc>
          <w:tcPr>
            <w:tcW w:w="850" w:type="dxa"/>
            <w:tcBorders>
              <w:top w:val="single" w:sz="8" w:space="0" w:color="auto"/>
              <w:left w:val="single" w:sz="4" w:space="0" w:color="auto"/>
              <w:bottom w:val="single" w:sz="4" w:space="0" w:color="auto"/>
              <w:right w:val="single" w:sz="4" w:space="0" w:color="auto"/>
            </w:tcBorders>
            <w:vAlign w:val="center"/>
          </w:tcPr>
          <w:p w14:paraId="7240AA65" w14:textId="77777777" w:rsidR="00D0785B" w:rsidRPr="00E82305" w:rsidRDefault="00D0785B" w:rsidP="00D0785B">
            <w:pPr>
              <w:jc w:val="center"/>
              <w:rPr>
                <w:rFonts w:asciiTheme="majorHAnsi" w:hAnsiTheme="majorHAnsi" w:cstheme="majorHAnsi"/>
                <w:noProof/>
                <w:lang w:val="en-AU"/>
              </w:rPr>
            </w:pPr>
            <w:r>
              <w:rPr>
                <w:rFonts w:asciiTheme="majorHAnsi" w:hAnsiTheme="majorHAnsi" w:cstheme="majorHAnsi"/>
                <w:noProof/>
                <w:lang w:val="en-AU"/>
              </w:rPr>
              <w:t>27</w:t>
            </w:r>
          </w:p>
        </w:tc>
      </w:tr>
      <w:tr w:rsidR="00D0785B" w:rsidRPr="004F083F" w14:paraId="36851E58" w14:textId="77777777" w:rsidTr="004D4F55">
        <w:trPr>
          <w:cantSplit/>
          <w:trHeight w:val="426"/>
        </w:trPr>
        <w:tc>
          <w:tcPr>
            <w:tcW w:w="1996" w:type="dxa"/>
            <w:vMerge/>
            <w:tcBorders>
              <w:left w:val="single" w:sz="18" w:space="0" w:color="auto"/>
              <w:bottom w:val="single" w:sz="18" w:space="0" w:color="auto"/>
              <w:right w:val="single" w:sz="18" w:space="0" w:color="auto"/>
            </w:tcBorders>
            <w:shd w:val="clear" w:color="auto" w:fill="F2F2F2"/>
            <w:vAlign w:val="center"/>
          </w:tcPr>
          <w:p w14:paraId="659C0653" w14:textId="77777777" w:rsidR="00D0785B" w:rsidRPr="00E82305" w:rsidRDefault="00D0785B" w:rsidP="00D0785B">
            <w:pPr>
              <w:ind w:left="284"/>
              <w:jc w:val="center"/>
              <w:rPr>
                <w:rFonts w:asciiTheme="majorHAnsi" w:hAnsiTheme="majorHAnsi" w:cstheme="majorHAnsi"/>
                <w:b/>
                <w:noProof/>
                <w:lang w:val="en-AU"/>
              </w:rPr>
            </w:pPr>
          </w:p>
        </w:tc>
        <w:tc>
          <w:tcPr>
            <w:tcW w:w="6935" w:type="dxa"/>
            <w:tcBorders>
              <w:top w:val="single" w:sz="4" w:space="0" w:color="auto"/>
              <w:left w:val="single" w:sz="18" w:space="0" w:color="auto"/>
              <w:bottom w:val="single" w:sz="18" w:space="0" w:color="auto"/>
              <w:right w:val="single" w:sz="4" w:space="0" w:color="auto"/>
            </w:tcBorders>
          </w:tcPr>
          <w:p w14:paraId="0B570F4F" w14:textId="77777777" w:rsidR="00D0785B" w:rsidRPr="00D0785B" w:rsidRDefault="00D0785B" w:rsidP="00D0785B">
            <w:pPr>
              <w:jc w:val="center"/>
              <w:rPr>
                <w:rFonts w:asciiTheme="majorHAnsi" w:hAnsiTheme="majorHAnsi" w:cstheme="majorHAnsi"/>
                <w:b/>
                <w:noProof/>
                <w:lang w:val="en-AU"/>
              </w:rPr>
            </w:pPr>
            <w:r w:rsidRPr="00D0785B">
              <w:rPr>
                <w:rFonts w:asciiTheme="majorHAnsi" w:hAnsiTheme="majorHAnsi" w:cstheme="majorHAnsi"/>
                <w:b/>
                <w:noProof/>
                <w:lang w:val="en-AU"/>
              </w:rPr>
              <w:t>MUS101</w:t>
            </w:r>
          </w:p>
          <w:p w14:paraId="2885A1A9" w14:textId="25F2F0F7" w:rsidR="00D0785B" w:rsidRPr="00D0785B" w:rsidRDefault="00D0785B" w:rsidP="00D0785B">
            <w:pPr>
              <w:ind w:left="284"/>
              <w:jc w:val="center"/>
              <w:rPr>
                <w:rFonts w:asciiTheme="majorHAnsi" w:hAnsiTheme="majorHAnsi" w:cstheme="majorHAnsi"/>
                <w:b/>
                <w:noProof/>
                <w:lang w:val="en-AU"/>
              </w:rPr>
            </w:pPr>
            <w:r w:rsidRPr="00D0785B">
              <w:rPr>
                <w:rFonts w:asciiTheme="majorHAnsi" w:hAnsiTheme="majorHAnsi" w:cstheme="majorHAnsi"/>
                <w:lang w:val="en-AU"/>
              </w:rPr>
              <w:t>MUSIC</w:t>
            </w:r>
          </w:p>
        </w:tc>
        <w:tc>
          <w:tcPr>
            <w:tcW w:w="850" w:type="dxa"/>
            <w:tcBorders>
              <w:top w:val="single" w:sz="4" w:space="0" w:color="auto"/>
              <w:left w:val="single" w:sz="4" w:space="0" w:color="auto"/>
              <w:bottom w:val="single" w:sz="18" w:space="0" w:color="auto"/>
              <w:right w:val="single" w:sz="4" w:space="0" w:color="auto"/>
            </w:tcBorders>
            <w:vAlign w:val="center"/>
          </w:tcPr>
          <w:p w14:paraId="2997903C" w14:textId="77777777" w:rsidR="00D0785B" w:rsidRPr="00E82305" w:rsidRDefault="00D0785B" w:rsidP="00D0785B">
            <w:pPr>
              <w:tabs>
                <w:tab w:val="left" w:pos="187"/>
                <w:tab w:val="center" w:pos="317"/>
              </w:tabs>
              <w:jc w:val="center"/>
              <w:rPr>
                <w:rFonts w:asciiTheme="majorHAnsi" w:hAnsiTheme="majorHAnsi" w:cstheme="majorHAnsi"/>
                <w:noProof/>
                <w:lang w:val="en-AU"/>
              </w:rPr>
            </w:pPr>
            <w:r>
              <w:rPr>
                <w:rFonts w:asciiTheme="majorHAnsi" w:hAnsiTheme="majorHAnsi" w:cstheme="majorHAnsi"/>
                <w:noProof/>
                <w:lang w:val="en-AU"/>
              </w:rPr>
              <w:t>28</w:t>
            </w:r>
          </w:p>
        </w:tc>
      </w:tr>
      <w:tr w:rsidR="00F8089A" w:rsidRPr="004F083F" w14:paraId="7AFFF84F" w14:textId="77777777" w:rsidTr="004D4F55">
        <w:trPr>
          <w:cantSplit/>
          <w:trHeight w:val="359"/>
        </w:trPr>
        <w:tc>
          <w:tcPr>
            <w:tcW w:w="1996" w:type="dxa"/>
            <w:vMerge w:val="restart"/>
            <w:tcBorders>
              <w:left w:val="single" w:sz="18" w:space="0" w:color="auto"/>
              <w:right w:val="single" w:sz="18" w:space="0" w:color="auto"/>
            </w:tcBorders>
            <w:shd w:val="clear" w:color="auto" w:fill="F2F2F2"/>
            <w:vAlign w:val="center"/>
          </w:tcPr>
          <w:p w14:paraId="2BE9F9ED" w14:textId="77777777" w:rsidR="00F8089A" w:rsidRPr="00E82305" w:rsidRDefault="00F8089A" w:rsidP="004D4F55">
            <w:pPr>
              <w:ind w:left="284"/>
              <w:jc w:val="center"/>
              <w:rPr>
                <w:rFonts w:asciiTheme="majorHAnsi" w:hAnsiTheme="majorHAnsi" w:cstheme="majorHAnsi"/>
                <w:b/>
                <w:noProof/>
                <w:lang w:val="en-AU"/>
              </w:rPr>
            </w:pPr>
            <w:r w:rsidRPr="00E82305">
              <w:rPr>
                <w:rFonts w:asciiTheme="majorHAnsi" w:hAnsiTheme="majorHAnsi" w:cstheme="majorHAnsi"/>
                <w:b/>
                <w:noProof/>
                <w:lang w:val="en-AU"/>
              </w:rPr>
              <w:t>Health &amp;</w:t>
            </w:r>
          </w:p>
          <w:p w14:paraId="4A25B869" w14:textId="77777777" w:rsidR="00F8089A" w:rsidRPr="00E82305" w:rsidRDefault="00F8089A" w:rsidP="004D4F55">
            <w:pPr>
              <w:ind w:left="284"/>
              <w:jc w:val="center"/>
              <w:rPr>
                <w:rFonts w:asciiTheme="majorHAnsi" w:hAnsiTheme="majorHAnsi" w:cstheme="majorHAnsi"/>
                <w:b/>
                <w:noProof/>
                <w:lang w:val="en-AU"/>
              </w:rPr>
            </w:pPr>
            <w:r w:rsidRPr="00E82305">
              <w:rPr>
                <w:rFonts w:asciiTheme="majorHAnsi" w:hAnsiTheme="majorHAnsi" w:cstheme="majorHAnsi"/>
                <w:b/>
                <w:noProof/>
                <w:lang w:val="en-AU"/>
              </w:rPr>
              <w:t>Physical Education</w:t>
            </w:r>
          </w:p>
        </w:tc>
        <w:tc>
          <w:tcPr>
            <w:tcW w:w="6935" w:type="dxa"/>
            <w:tcBorders>
              <w:top w:val="single" w:sz="4" w:space="0" w:color="auto"/>
              <w:left w:val="single" w:sz="18" w:space="0" w:color="auto"/>
              <w:bottom w:val="single" w:sz="4" w:space="0" w:color="auto"/>
              <w:right w:val="single" w:sz="4" w:space="0" w:color="auto"/>
            </w:tcBorders>
          </w:tcPr>
          <w:p w14:paraId="242080A5" w14:textId="77777777" w:rsidR="00F8089A" w:rsidRPr="00E82305" w:rsidRDefault="00F8089A" w:rsidP="004D4F55">
            <w:pPr>
              <w:ind w:left="284"/>
              <w:jc w:val="center"/>
              <w:rPr>
                <w:rFonts w:asciiTheme="majorHAnsi" w:hAnsiTheme="majorHAnsi" w:cstheme="majorHAnsi"/>
                <w:lang w:val="en-AU"/>
              </w:rPr>
            </w:pPr>
            <w:r w:rsidRPr="00E82305">
              <w:rPr>
                <w:rFonts w:asciiTheme="majorHAnsi" w:hAnsiTheme="majorHAnsi" w:cstheme="majorHAnsi"/>
                <w:b/>
                <w:lang w:val="en-AU"/>
              </w:rPr>
              <w:t>PHE101</w:t>
            </w:r>
          </w:p>
          <w:p w14:paraId="0DF3EE05" w14:textId="77777777" w:rsidR="00F8089A" w:rsidRPr="00E82305" w:rsidRDefault="00F8089A" w:rsidP="004D4F55">
            <w:pPr>
              <w:tabs>
                <w:tab w:val="left" w:pos="3067"/>
              </w:tabs>
              <w:ind w:left="284"/>
              <w:jc w:val="center"/>
              <w:rPr>
                <w:rFonts w:asciiTheme="majorHAnsi" w:hAnsiTheme="majorHAnsi" w:cstheme="majorHAnsi"/>
                <w:lang w:val="en-AU"/>
              </w:rPr>
            </w:pPr>
            <w:r w:rsidRPr="00E82305">
              <w:rPr>
                <w:rFonts w:asciiTheme="majorHAnsi" w:hAnsiTheme="majorHAnsi" w:cstheme="majorHAnsi"/>
                <w:lang w:val="en-AU"/>
              </w:rPr>
              <w:t>HEALTH AND PHYSICAL EDUCATION</w:t>
            </w:r>
          </w:p>
        </w:tc>
        <w:tc>
          <w:tcPr>
            <w:tcW w:w="850" w:type="dxa"/>
            <w:tcBorders>
              <w:top w:val="single" w:sz="4" w:space="0" w:color="auto"/>
              <w:left w:val="single" w:sz="4" w:space="0" w:color="auto"/>
              <w:bottom w:val="single" w:sz="4" w:space="0" w:color="auto"/>
              <w:right w:val="single" w:sz="4" w:space="0" w:color="auto"/>
            </w:tcBorders>
            <w:vAlign w:val="center"/>
          </w:tcPr>
          <w:p w14:paraId="61FEF282" w14:textId="77777777" w:rsidR="00F8089A" w:rsidRPr="00E82305" w:rsidRDefault="00F8089A" w:rsidP="004D4F55">
            <w:pPr>
              <w:ind w:left="284"/>
              <w:jc w:val="center"/>
              <w:rPr>
                <w:rFonts w:asciiTheme="majorHAnsi" w:hAnsiTheme="majorHAnsi" w:cstheme="majorHAnsi"/>
                <w:lang w:val="en-AU"/>
              </w:rPr>
            </w:pPr>
          </w:p>
          <w:p w14:paraId="0CAA4404" w14:textId="77777777" w:rsidR="00F8089A" w:rsidRPr="00E82305" w:rsidRDefault="00F8089A" w:rsidP="004D4F55">
            <w:pPr>
              <w:jc w:val="center"/>
              <w:rPr>
                <w:rFonts w:asciiTheme="majorHAnsi" w:hAnsiTheme="majorHAnsi" w:cstheme="majorHAnsi"/>
                <w:lang w:val="en-AU"/>
              </w:rPr>
            </w:pPr>
            <w:r>
              <w:rPr>
                <w:rFonts w:asciiTheme="majorHAnsi" w:hAnsiTheme="majorHAnsi" w:cstheme="majorHAnsi"/>
                <w:lang w:val="en-AU"/>
              </w:rPr>
              <w:t>30</w:t>
            </w:r>
          </w:p>
        </w:tc>
      </w:tr>
      <w:tr w:rsidR="00F8089A" w:rsidRPr="004F083F" w14:paraId="0F890519" w14:textId="77777777" w:rsidTr="004D4F55">
        <w:trPr>
          <w:cantSplit/>
          <w:trHeight w:val="359"/>
        </w:trPr>
        <w:tc>
          <w:tcPr>
            <w:tcW w:w="1996" w:type="dxa"/>
            <w:vMerge/>
            <w:tcBorders>
              <w:left w:val="single" w:sz="18" w:space="0" w:color="auto"/>
              <w:right w:val="single" w:sz="18" w:space="0" w:color="auto"/>
            </w:tcBorders>
            <w:shd w:val="clear" w:color="auto" w:fill="F2F2F2"/>
            <w:vAlign w:val="center"/>
          </w:tcPr>
          <w:p w14:paraId="48E5EB01" w14:textId="77777777" w:rsidR="00F8089A" w:rsidRPr="00E82305" w:rsidRDefault="00F8089A" w:rsidP="004D4F55">
            <w:pPr>
              <w:ind w:left="284"/>
              <w:jc w:val="center"/>
              <w:rPr>
                <w:rFonts w:asciiTheme="majorHAnsi" w:hAnsiTheme="majorHAnsi" w:cstheme="majorHAnsi"/>
                <w:b/>
                <w:noProof/>
                <w:lang w:val="en-AU"/>
              </w:rPr>
            </w:pPr>
          </w:p>
        </w:tc>
        <w:tc>
          <w:tcPr>
            <w:tcW w:w="6935" w:type="dxa"/>
            <w:tcBorders>
              <w:top w:val="single" w:sz="4" w:space="0" w:color="auto"/>
              <w:left w:val="single" w:sz="18" w:space="0" w:color="auto"/>
              <w:bottom w:val="single" w:sz="4" w:space="0" w:color="auto"/>
              <w:right w:val="single" w:sz="4" w:space="0" w:color="auto"/>
            </w:tcBorders>
          </w:tcPr>
          <w:p w14:paraId="37756C64" w14:textId="77777777" w:rsidR="00F8089A" w:rsidRPr="00E82305" w:rsidRDefault="00F8089A" w:rsidP="004D4F55">
            <w:pPr>
              <w:ind w:left="284"/>
              <w:jc w:val="center"/>
              <w:rPr>
                <w:rFonts w:asciiTheme="majorHAnsi" w:hAnsiTheme="majorHAnsi" w:cstheme="majorHAnsi"/>
                <w:b/>
                <w:lang w:val="en-AU"/>
              </w:rPr>
            </w:pPr>
            <w:r w:rsidRPr="00E82305">
              <w:rPr>
                <w:rFonts w:asciiTheme="majorHAnsi" w:hAnsiTheme="majorHAnsi" w:cstheme="majorHAnsi"/>
                <w:b/>
                <w:lang w:val="en-AU"/>
              </w:rPr>
              <w:t>HCA101</w:t>
            </w:r>
          </w:p>
          <w:p w14:paraId="2ECC08CD" w14:textId="77777777" w:rsidR="00F8089A" w:rsidRPr="00E82305" w:rsidRDefault="00F8089A" w:rsidP="004D4F55">
            <w:pPr>
              <w:ind w:left="284"/>
              <w:jc w:val="center"/>
              <w:rPr>
                <w:rFonts w:asciiTheme="majorHAnsi" w:hAnsiTheme="majorHAnsi" w:cstheme="majorHAnsi"/>
                <w:b/>
                <w:lang w:val="en-AU"/>
              </w:rPr>
            </w:pPr>
            <w:r w:rsidRPr="00E82305">
              <w:rPr>
                <w:rFonts w:asciiTheme="majorHAnsi" w:hAnsiTheme="majorHAnsi" w:cstheme="majorHAnsi"/>
                <w:lang w:val="en-AU"/>
              </w:rPr>
              <w:t xml:space="preserve">  HOSPITALITY &amp; CATERING</w:t>
            </w:r>
          </w:p>
        </w:tc>
        <w:tc>
          <w:tcPr>
            <w:tcW w:w="850" w:type="dxa"/>
            <w:tcBorders>
              <w:top w:val="single" w:sz="4" w:space="0" w:color="auto"/>
              <w:left w:val="single" w:sz="4" w:space="0" w:color="auto"/>
              <w:bottom w:val="single" w:sz="4" w:space="0" w:color="auto"/>
              <w:right w:val="single" w:sz="4" w:space="0" w:color="auto"/>
            </w:tcBorders>
            <w:vAlign w:val="center"/>
          </w:tcPr>
          <w:p w14:paraId="647A7D75" w14:textId="77777777" w:rsidR="00F8089A" w:rsidRPr="00E82305" w:rsidRDefault="00F8089A" w:rsidP="004D4F55">
            <w:pPr>
              <w:ind w:left="284"/>
              <w:jc w:val="center"/>
              <w:rPr>
                <w:rFonts w:asciiTheme="majorHAnsi" w:hAnsiTheme="majorHAnsi" w:cstheme="majorHAnsi"/>
                <w:lang w:val="en-AU"/>
              </w:rPr>
            </w:pPr>
          </w:p>
          <w:p w14:paraId="4A2BDB4D" w14:textId="77777777" w:rsidR="00F8089A" w:rsidRPr="00E82305" w:rsidRDefault="00F8089A" w:rsidP="004D4F55">
            <w:pPr>
              <w:jc w:val="center"/>
              <w:rPr>
                <w:rFonts w:asciiTheme="majorHAnsi" w:hAnsiTheme="majorHAnsi" w:cstheme="majorHAnsi"/>
                <w:lang w:val="en-AU"/>
              </w:rPr>
            </w:pPr>
            <w:r>
              <w:rPr>
                <w:rFonts w:asciiTheme="majorHAnsi" w:hAnsiTheme="majorHAnsi" w:cstheme="majorHAnsi"/>
                <w:lang w:val="en-AU"/>
              </w:rPr>
              <w:t>31</w:t>
            </w:r>
          </w:p>
        </w:tc>
      </w:tr>
      <w:tr w:rsidR="00F8089A" w:rsidRPr="004F083F" w14:paraId="2B52E466" w14:textId="77777777" w:rsidTr="004D4F55">
        <w:trPr>
          <w:cantSplit/>
          <w:trHeight w:val="359"/>
        </w:trPr>
        <w:tc>
          <w:tcPr>
            <w:tcW w:w="1996" w:type="dxa"/>
            <w:vMerge/>
            <w:tcBorders>
              <w:left w:val="single" w:sz="18" w:space="0" w:color="auto"/>
              <w:bottom w:val="single" w:sz="18" w:space="0" w:color="auto"/>
              <w:right w:val="single" w:sz="18" w:space="0" w:color="auto"/>
            </w:tcBorders>
            <w:shd w:val="clear" w:color="auto" w:fill="F2F2F2"/>
            <w:vAlign w:val="center"/>
          </w:tcPr>
          <w:p w14:paraId="169547AF" w14:textId="77777777" w:rsidR="00F8089A" w:rsidRPr="00E82305" w:rsidRDefault="00F8089A" w:rsidP="004D4F55">
            <w:pPr>
              <w:ind w:left="284"/>
              <w:jc w:val="center"/>
              <w:rPr>
                <w:rFonts w:asciiTheme="majorHAnsi" w:hAnsiTheme="majorHAnsi" w:cstheme="majorHAnsi"/>
                <w:b/>
                <w:noProof/>
                <w:lang w:val="en-AU"/>
              </w:rPr>
            </w:pPr>
          </w:p>
        </w:tc>
        <w:tc>
          <w:tcPr>
            <w:tcW w:w="6935" w:type="dxa"/>
            <w:tcBorders>
              <w:top w:val="single" w:sz="4" w:space="0" w:color="auto"/>
              <w:left w:val="single" w:sz="18" w:space="0" w:color="auto"/>
              <w:bottom w:val="single" w:sz="18" w:space="0" w:color="auto"/>
              <w:right w:val="single" w:sz="4" w:space="0" w:color="auto"/>
            </w:tcBorders>
          </w:tcPr>
          <w:p w14:paraId="77EBAF81" w14:textId="77777777" w:rsidR="00F8089A" w:rsidRPr="00E82305" w:rsidRDefault="00F8089A" w:rsidP="004D4F55">
            <w:pPr>
              <w:ind w:left="284"/>
              <w:jc w:val="center"/>
              <w:rPr>
                <w:rFonts w:asciiTheme="majorHAnsi" w:hAnsiTheme="majorHAnsi" w:cstheme="majorHAnsi"/>
                <w:lang w:val="en-AU"/>
              </w:rPr>
            </w:pPr>
            <w:r w:rsidRPr="00E82305">
              <w:rPr>
                <w:rFonts w:asciiTheme="majorHAnsi" w:hAnsiTheme="majorHAnsi" w:cstheme="majorHAnsi"/>
                <w:b/>
                <w:lang w:val="en-AU"/>
              </w:rPr>
              <w:t>JES101</w:t>
            </w:r>
          </w:p>
          <w:p w14:paraId="27B8EB24" w14:textId="77777777" w:rsidR="00F8089A" w:rsidRPr="00E82305" w:rsidRDefault="00F8089A" w:rsidP="004D4F55">
            <w:pPr>
              <w:ind w:left="284"/>
              <w:jc w:val="center"/>
              <w:rPr>
                <w:rFonts w:asciiTheme="majorHAnsi" w:hAnsiTheme="majorHAnsi" w:cstheme="majorHAnsi"/>
                <w:b/>
                <w:lang w:val="en-AU"/>
              </w:rPr>
            </w:pPr>
            <w:r w:rsidRPr="00E82305">
              <w:rPr>
                <w:rFonts w:asciiTheme="majorHAnsi" w:hAnsiTheme="majorHAnsi" w:cstheme="majorHAnsi"/>
                <w:bCs/>
                <w:lang w:val="en-AU"/>
              </w:rPr>
              <w:t xml:space="preserve">JUNIOR EARLY CHILDHOOD STUDIES </w:t>
            </w:r>
          </w:p>
        </w:tc>
        <w:tc>
          <w:tcPr>
            <w:tcW w:w="850" w:type="dxa"/>
            <w:tcBorders>
              <w:top w:val="single" w:sz="4" w:space="0" w:color="auto"/>
              <w:left w:val="single" w:sz="4" w:space="0" w:color="auto"/>
              <w:bottom w:val="single" w:sz="18" w:space="0" w:color="auto"/>
              <w:right w:val="single" w:sz="4" w:space="0" w:color="auto"/>
            </w:tcBorders>
            <w:vAlign w:val="center"/>
          </w:tcPr>
          <w:p w14:paraId="7C21808B" w14:textId="77777777" w:rsidR="00F8089A" w:rsidRPr="00E82305" w:rsidRDefault="00F8089A" w:rsidP="004D4F55">
            <w:pPr>
              <w:ind w:left="284"/>
              <w:jc w:val="center"/>
              <w:rPr>
                <w:rFonts w:asciiTheme="majorHAnsi" w:hAnsiTheme="majorHAnsi" w:cstheme="majorHAnsi"/>
                <w:lang w:val="en-AU"/>
              </w:rPr>
            </w:pPr>
          </w:p>
          <w:p w14:paraId="2C4D44BD" w14:textId="77777777" w:rsidR="00F8089A" w:rsidRPr="00E82305" w:rsidRDefault="00F8089A" w:rsidP="004D4F55">
            <w:pPr>
              <w:jc w:val="center"/>
              <w:rPr>
                <w:rFonts w:asciiTheme="majorHAnsi" w:hAnsiTheme="majorHAnsi" w:cstheme="majorHAnsi"/>
                <w:lang w:val="en-AU"/>
              </w:rPr>
            </w:pPr>
            <w:r>
              <w:rPr>
                <w:rFonts w:asciiTheme="majorHAnsi" w:hAnsiTheme="majorHAnsi" w:cstheme="majorHAnsi"/>
                <w:lang w:val="en-AU"/>
              </w:rPr>
              <w:t>32</w:t>
            </w:r>
          </w:p>
        </w:tc>
      </w:tr>
      <w:tr w:rsidR="00F8089A" w:rsidRPr="004F083F" w14:paraId="6009FCED" w14:textId="77777777" w:rsidTr="004D4F5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C0C0C0"/>
        </w:tblPrEx>
        <w:trPr>
          <w:trHeight w:val="392"/>
        </w:trPr>
        <w:tc>
          <w:tcPr>
            <w:tcW w:w="1996" w:type="dxa"/>
            <w:tcBorders>
              <w:bottom w:val="single" w:sz="18" w:space="0" w:color="auto"/>
            </w:tcBorders>
            <w:shd w:val="clear" w:color="auto" w:fill="F2F2F2"/>
            <w:vAlign w:val="center"/>
          </w:tcPr>
          <w:p w14:paraId="2610D973" w14:textId="6F6B3FAE" w:rsidR="00F8089A" w:rsidRPr="00E82305" w:rsidRDefault="004123BC" w:rsidP="004D4F55">
            <w:pPr>
              <w:pStyle w:val="Heading6"/>
              <w:spacing w:before="60"/>
              <w:ind w:left="284"/>
              <w:jc w:val="center"/>
              <w:rPr>
                <w:rFonts w:cstheme="majorHAnsi"/>
                <w:b/>
                <w:bCs/>
                <w:color w:val="000000" w:themeColor="text1"/>
                <w:lang w:val="en-AU"/>
              </w:rPr>
            </w:pPr>
            <w:r>
              <w:rPr>
                <w:rFonts w:cstheme="majorHAnsi"/>
                <w:b/>
                <w:bCs/>
                <w:color w:val="000000" w:themeColor="text1"/>
                <w:lang w:val="en-AU"/>
              </w:rPr>
              <w:t>Languages</w:t>
            </w:r>
          </w:p>
        </w:tc>
        <w:tc>
          <w:tcPr>
            <w:tcW w:w="6935" w:type="dxa"/>
            <w:tcBorders>
              <w:bottom w:val="single" w:sz="18" w:space="0" w:color="auto"/>
              <w:right w:val="single" w:sz="4" w:space="0" w:color="auto"/>
            </w:tcBorders>
            <w:shd w:val="clear" w:color="auto" w:fill="auto"/>
          </w:tcPr>
          <w:p w14:paraId="6F72D3B0" w14:textId="08972666" w:rsidR="00F8089A" w:rsidRPr="00E82305" w:rsidRDefault="00F8089A" w:rsidP="004D4F55">
            <w:pPr>
              <w:pStyle w:val="Heading6"/>
              <w:ind w:left="284"/>
              <w:jc w:val="center"/>
              <w:rPr>
                <w:rFonts w:cstheme="majorHAnsi"/>
                <w:b/>
                <w:color w:val="000000" w:themeColor="text1"/>
                <w:lang w:val="en-AU"/>
              </w:rPr>
            </w:pPr>
            <w:r w:rsidRPr="00E82305">
              <w:rPr>
                <w:rFonts w:cstheme="majorHAnsi"/>
                <w:b/>
                <w:color w:val="000000" w:themeColor="text1"/>
                <w:lang w:val="en-AU"/>
              </w:rPr>
              <w:t>J</w:t>
            </w:r>
            <w:r w:rsidR="004123BC">
              <w:rPr>
                <w:rFonts w:cstheme="majorHAnsi"/>
                <w:b/>
                <w:color w:val="000000" w:themeColor="text1"/>
                <w:lang w:val="en-AU"/>
              </w:rPr>
              <w:t>PS</w:t>
            </w:r>
            <w:r w:rsidRPr="00E82305">
              <w:rPr>
                <w:rFonts w:cstheme="majorHAnsi"/>
                <w:b/>
                <w:color w:val="000000" w:themeColor="text1"/>
                <w:lang w:val="en-AU"/>
              </w:rPr>
              <w:t>101</w:t>
            </w:r>
          </w:p>
          <w:p w14:paraId="232FE8A5" w14:textId="77777777" w:rsidR="00F8089A" w:rsidRPr="00E82305" w:rsidRDefault="00F8089A" w:rsidP="004D4F55">
            <w:pPr>
              <w:ind w:left="284"/>
              <w:jc w:val="center"/>
              <w:rPr>
                <w:rFonts w:asciiTheme="majorHAnsi" w:hAnsiTheme="majorHAnsi" w:cstheme="majorHAnsi"/>
                <w:color w:val="000000" w:themeColor="text1"/>
                <w:lang w:val="en-AU"/>
              </w:rPr>
            </w:pPr>
            <w:r w:rsidRPr="00E82305">
              <w:rPr>
                <w:rFonts w:asciiTheme="majorHAnsi" w:hAnsiTheme="majorHAnsi" w:cstheme="majorHAnsi"/>
                <w:color w:val="000000" w:themeColor="text1"/>
                <w:lang w:val="en-AU"/>
              </w:rPr>
              <w:t>JAPANESE</w:t>
            </w:r>
          </w:p>
        </w:tc>
        <w:tc>
          <w:tcPr>
            <w:tcW w:w="850" w:type="dxa"/>
            <w:tcBorders>
              <w:left w:val="single" w:sz="4" w:space="0" w:color="auto"/>
              <w:bottom w:val="single" w:sz="18" w:space="0" w:color="auto"/>
              <w:right w:val="single" w:sz="4" w:space="0" w:color="auto"/>
            </w:tcBorders>
            <w:vAlign w:val="center"/>
          </w:tcPr>
          <w:p w14:paraId="7FFCD662" w14:textId="77777777" w:rsidR="00F8089A" w:rsidRPr="00E82305" w:rsidRDefault="00F8089A" w:rsidP="004D4F55">
            <w:pPr>
              <w:ind w:left="284"/>
              <w:jc w:val="center"/>
              <w:rPr>
                <w:rFonts w:asciiTheme="majorHAnsi" w:hAnsiTheme="majorHAnsi" w:cstheme="majorHAnsi"/>
                <w:lang w:val="en-AU"/>
              </w:rPr>
            </w:pPr>
          </w:p>
          <w:p w14:paraId="21B962A4" w14:textId="77777777" w:rsidR="00F8089A" w:rsidRPr="00E82305" w:rsidRDefault="00F8089A" w:rsidP="004D4F55">
            <w:pPr>
              <w:jc w:val="center"/>
              <w:rPr>
                <w:rFonts w:asciiTheme="majorHAnsi" w:hAnsiTheme="majorHAnsi" w:cstheme="majorHAnsi"/>
                <w:lang w:val="en-AU"/>
              </w:rPr>
            </w:pPr>
            <w:r>
              <w:rPr>
                <w:rFonts w:asciiTheme="majorHAnsi" w:hAnsiTheme="majorHAnsi" w:cstheme="majorHAnsi"/>
                <w:lang w:val="en-AU"/>
              </w:rPr>
              <w:t>34</w:t>
            </w:r>
          </w:p>
        </w:tc>
      </w:tr>
      <w:tr w:rsidR="00F8089A" w:rsidRPr="004F083F" w14:paraId="28E76486" w14:textId="77777777" w:rsidTr="004D4F5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C0C0C0"/>
        </w:tblPrEx>
        <w:trPr>
          <w:trHeight w:val="392"/>
        </w:trPr>
        <w:tc>
          <w:tcPr>
            <w:tcW w:w="1996" w:type="dxa"/>
            <w:vMerge w:val="restart"/>
            <w:tcBorders>
              <w:top w:val="single" w:sz="18" w:space="0" w:color="auto"/>
            </w:tcBorders>
            <w:shd w:val="clear" w:color="auto" w:fill="F2F2F2"/>
            <w:vAlign w:val="center"/>
          </w:tcPr>
          <w:p w14:paraId="7A38F7A5" w14:textId="77777777" w:rsidR="00F8089A" w:rsidRPr="00E82305" w:rsidRDefault="00F8089A" w:rsidP="004D4F55">
            <w:pPr>
              <w:pStyle w:val="Heading6"/>
              <w:ind w:left="284"/>
              <w:jc w:val="center"/>
              <w:rPr>
                <w:rFonts w:cstheme="majorHAnsi"/>
                <w:b/>
                <w:bCs/>
                <w:color w:val="000000" w:themeColor="text1"/>
                <w:lang w:val="en-AU"/>
              </w:rPr>
            </w:pPr>
            <w:r w:rsidRPr="00E82305">
              <w:rPr>
                <w:rFonts w:cstheme="majorHAnsi"/>
                <w:b/>
                <w:bCs/>
                <w:color w:val="000000" w:themeColor="text1"/>
                <w:lang w:val="en-AU"/>
              </w:rPr>
              <w:t>Humanities and</w:t>
            </w:r>
          </w:p>
          <w:p w14:paraId="76817631" w14:textId="77777777" w:rsidR="00F8089A" w:rsidRPr="00E82305" w:rsidRDefault="00F8089A" w:rsidP="004D4F55">
            <w:pPr>
              <w:pStyle w:val="Heading6"/>
              <w:ind w:left="284"/>
              <w:jc w:val="center"/>
              <w:rPr>
                <w:rFonts w:cstheme="majorHAnsi"/>
                <w:bCs/>
                <w:color w:val="000000" w:themeColor="text1"/>
                <w:lang w:val="en-AU"/>
              </w:rPr>
            </w:pPr>
            <w:r w:rsidRPr="00E82305">
              <w:rPr>
                <w:rFonts w:cstheme="majorHAnsi"/>
                <w:b/>
                <w:bCs/>
                <w:color w:val="000000" w:themeColor="text1"/>
                <w:lang w:val="en-AU"/>
              </w:rPr>
              <w:t>Social</w:t>
            </w:r>
            <w:r>
              <w:rPr>
                <w:rFonts w:cstheme="majorHAnsi"/>
                <w:b/>
                <w:bCs/>
                <w:color w:val="000000" w:themeColor="text1"/>
                <w:lang w:val="en-AU"/>
              </w:rPr>
              <w:t xml:space="preserve"> </w:t>
            </w:r>
            <w:r w:rsidRPr="00E82305">
              <w:rPr>
                <w:rFonts w:cstheme="majorHAnsi"/>
                <w:b/>
                <w:color w:val="000000" w:themeColor="text1"/>
                <w:lang w:val="en-AU"/>
              </w:rPr>
              <w:t>Sciences</w:t>
            </w:r>
          </w:p>
        </w:tc>
        <w:tc>
          <w:tcPr>
            <w:tcW w:w="6935" w:type="dxa"/>
            <w:tcBorders>
              <w:top w:val="single" w:sz="4" w:space="0" w:color="auto"/>
              <w:bottom w:val="single" w:sz="2" w:space="0" w:color="auto"/>
              <w:right w:val="single" w:sz="4" w:space="0" w:color="auto"/>
            </w:tcBorders>
            <w:shd w:val="clear" w:color="auto" w:fill="auto"/>
          </w:tcPr>
          <w:p w14:paraId="5FA01C60" w14:textId="77777777" w:rsidR="00F8089A" w:rsidRPr="00E82305" w:rsidRDefault="00F8089A" w:rsidP="004D4F55">
            <w:pPr>
              <w:pStyle w:val="Heading6"/>
              <w:ind w:left="284"/>
              <w:jc w:val="center"/>
              <w:rPr>
                <w:rFonts w:cstheme="majorHAnsi"/>
                <w:b/>
                <w:color w:val="000000" w:themeColor="text1"/>
                <w:lang w:val="en-AU"/>
              </w:rPr>
            </w:pPr>
            <w:r w:rsidRPr="00E82305">
              <w:rPr>
                <w:rFonts w:cstheme="majorHAnsi"/>
                <w:b/>
                <w:color w:val="000000" w:themeColor="text1"/>
                <w:lang w:val="en-AU"/>
              </w:rPr>
              <w:t>JLS101</w:t>
            </w:r>
          </w:p>
          <w:p w14:paraId="1C6D8258" w14:textId="77777777" w:rsidR="00F8089A" w:rsidRPr="00E82305" w:rsidRDefault="00F8089A" w:rsidP="004D4F55">
            <w:pPr>
              <w:ind w:left="284"/>
              <w:jc w:val="center"/>
              <w:rPr>
                <w:rFonts w:asciiTheme="majorHAnsi" w:hAnsiTheme="majorHAnsi" w:cstheme="majorHAnsi"/>
                <w:color w:val="000000" w:themeColor="text1"/>
                <w:lang w:val="en-AU"/>
              </w:rPr>
            </w:pPr>
            <w:r w:rsidRPr="00E82305">
              <w:rPr>
                <w:rFonts w:asciiTheme="majorHAnsi" w:hAnsiTheme="majorHAnsi" w:cstheme="majorHAnsi"/>
                <w:color w:val="000000" w:themeColor="text1"/>
                <w:lang w:val="en-AU"/>
              </w:rPr>
              <w:t>CIVICS AND CITIZENSHIP (LEGAL STUDIES)</w:t>
            </w:r>
          </w:p>
        </w:tc>
        <w:tc>
          <w:tcPr>
            <w:tcW w:w="850" w:type="dxa"/>
            <w:tcBorders>
              <w:top w:val="single" w:sz="4" w:space="0" w:color="auto"/>
              <w:left w:val="single" w:sz="4" w:space="0" w:color="auto"/>
              <w:bottom w:val="single" w:sz="2" w:space="0" w:color="auto"/>
              <w:right w:val="single" w:sz="4" w:space="0" w:color="auto"/>
            </w:tcBorders>
            <w:vAlign w:val="center"/>
          </w:tcPr>
          <w:p w14:paraId="302E19ED" w14:textId="77777777" w:rsidR="00F8089A" w:rsidRPr="00E82305" w:rsidRDefault="00F8089A" w:rsidP="004D4F55">
            <w:pPr>
              <w:ind w:left="284"/>
              <w:jc w:val="center"/>
              <w:rPr>
                <w:rFonts w:asciiTheme="majorHAnsi" w:hAnsiTheme="majorHAnsi" w:cstheme="majorHAnsi"/>
                <w:lang w:val="en-AU"/>
              </w:rPr>
            </w:pPr>
          </w:p>
          <w:p w14:paraId="73A55629" w14:textId="77777777" w:rsidR="00F8089A" w:rsidRPr="00E82305" w:rsidRDefault="00F8089A" w:rsidP="004D4F55">
            <w:pPr>
              <w:jc w:val="center"/>
              <w:rPr>
                <w:rFonts w:asciiTheme="majorHAnsi" w:hAnsiTheme="majorHAnsi" w:cstheme="majorHAnsi"/>
                <w:lang w:val="en-AU"/>
              </w:rPr>
            </w:pPr>
            <w:r>
              <w:rPr>
                <w:rFonts w:asciiTheme="majorHAnsi" w:hAnsiTheme="majorHAnsi" w:cstheme="majorHAnsi"/>
                <w:lang w:val="en-AU"/>
              </w:rPr>
              <w:t>36</w:t>
            </w:r>
          </w:p>
        </w:tc>
      </w:tr>
      <w:tr w:rsidR="00F8089A" w:rsidRPr="004F083F" w14:paraId="4643CE6F" w14:textId="77777777" w:rsidTr="004D4F5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C0C0C0"/>
        </w:tblPrEx>
        <w:trPr>
          <w:trHeight w:val="692"/>
        </w:trPr>
        <w:tc>
          <w:tcPr>
            <w:tcW w:w="1996" w:type="dxa"/>
            <w:vMerge/>
            <w:shd w:val="clear" w:color="auto" w:fill="F2F2F2"/>
            <w:vAlign w:val="center"/>
          </w:tcPr>
          <w:p w14:paraId="50082572" w14:textId="77777777" w:rsidR="00F8089A" w:rsidRPr="00E82305" w:rsidRDefault="00F8089A" w:rsidP="004D4F55">
            <w:pPr>
              <w:ind w:left="284"/>
              <w:jc w:val="center"/>
              <w:rPr>
                <w:rFonts w:asciiTheme="majorHAnsi" w:hAnsiTheme="majorHAnsi" w:cstheme="majorHAnsi"/>
                <w:b/>
                <w:color w:val="000000" w:themeColor="text1"/>
                <w:lang w:val="en-AU"/>
              </w:rPr>
            </w:pPr>
          </w:p>
        </w:tc>
        <w:tc>
          <w:tcPr>
            <w:tcW w:w="6935" w:type="dxa"/>
            <w:tcBorders>
              <w:top w:val="single" w:sz="2" w:space="0" w:color="auto"/>
              <w:bottom w:val="single" w:sz="18" w:space="0" w:color="auto"/>
              <w:right w:val="single" w:sz="4" w:space="0" w:color="auto"/>
            </w:tcBorders>
            <w:shd w:val="clear" w:color="auto" w:fill="auto"/>
          </w:tcPr>
          <w:p w14:paraId="63916C2A" w14:textId="77777777" w:rsidR="00F8089A" w:rsidRPr="00E82305" w:rsidRDefault="00F8089A" w:rsidP="004D4F55">
            <w:pPr>
              <w:pStyle w:val="Heading6"/>
              <w:ind w:left="284"/>
              <w:jc w:val="center"/>
              <w:rPr>
                <w:rFonts w:cstheme="majorHAnsi"/>
                <w:b/>
                <w:color w:val="000000" w:themeColor="text1"/>
                <w:lang w:val="en-AU"/>
              </w:rPr>
            </w:pPr>
            <w:r w:rsidRPr="00E82305">
              <w:rPr>
                <w:rFonts w:cstheme="majorHAnsi"/>
                <w:b/>
                <w:color w:val="000000" w:themeColor="text1"/>
                <w:lang w:val="en-AU"/>
              </w:rPr>
              <w:t>JBS101</w:t>
            </w:r>
          </w:p>
          <w:p w14:paraId="5CEF7AB9" w14:textId="77777777" w:rsidR="00F8089A" w:rsidRPr="00E82305" w:rsidRDefault="00F8089A" w:rsidP="004D4F55">
            <w:pPr>
              <w:ind w:left="284"/>
              <w:jc w:val="center"/>
              <w:rPr>
                <w:rFonts w:asciiTheme="majorHAnsi" w:hAnsiTheme="majorHAnsi" w:cstheme="majorHAnsi"/>
                <w:color w:val="000000" w:themeColor="text1"/>
                <w:lang w:val="en-AU"/>
              </w:rPr>
            </w:pPr>
            <w:r w:rsidRPr="00E82305">
              <w:rPr>
                <w:rFonts w:asciiTheme="majorHAnsi" w:hAnsiTheme="majorHAnsi" w:cstheme="majorHAnsi"/>
                <w:color w:val="000000" w:themeColor="text1"/>
                <w:lang w:val="en-AU"/>
              </w:rPr>
              <w:t>BUSINESS AND ECONOMICS</w:t>
            </w:r>
          </w:p>
        </w:tc>
        <w:tc>
          <w:tcPr>
            <w:tcW w:w="850" w:type="dxa"/>
            <w:tcBorders>
              <w:top w:val="single" w:sz="2" w:space="0" w:color="auto"/>
              <w:left w:val="single" w:sz="4" w:space="0" w:color="auto"/>
              <w:bottom w:val="single" w:sz="18" w:space="0" w:color="auto"/>
              <w:right w:val="single" w:sz="4" w:space="0" w:color="auto"/>
            </w:tcBorders>
            <w:vAlign w:val="center"/>
          </w:tcPr>
          <w:p w14:paraId="6A43E186" w14:textId="77777777" w:rsidR="00F8089A" w:rsidRPr="00E82305" w:rsidRDefault="00F8089A" w:rsidP="004D4F55">
            <w:pPr>
              <w:ind w:left="284"/>
              <w:jc w:val="center"/>
              <w:rPr>
                <w:rFonts w:asciiTheme="majorHAnsi" w:hAnsiTheme="majorHAnsi" w:cstheme="majorHAnsi"/>
                <w:lang w:val="en-AU"/>
              </w:rPr>
            </w:pPr>
          </w:p>
          <w:p w14:paraId="492FB51C" w14:textId="77777777" w:rsidR="00F8089A" w:rsidRPr="00E82305" w:rsidRDefault="00F8089A" w:rsidP="004D4F55">
            <w:pPr>
              <w:jc w:val="center"/>
              <w:rPr>
                <w:rFonts w:asciiTheme="majorHAnsi" w:hAnsiTheme="majorHAnsi" w:cstheme="majorHAnsi"/>
                <w:lang w:val="en-AU"/>
              </w:rPr>
            </w:pPr>
            <w:r>
              <w:rPr>
                <w:rFonts w:asciiTheme="majorHAnsi" w:hAnsiTheme="majorHAnsi" w:cstheme="majorHAnsi"/>
                <w:lang w:val="en-AU"/>
              </w:rPr>
              <w:t>37</w:t>
            </w:r>
          </w:p>
        </w:tc>
      </w:tr>
      <w:tr w:rsidR="00F8089A" w:rsidRPr="004F083F" w14:paraId="186DC132" w14:textId="77777777" w:rsidTr="004D4F55">
        <w:trPr>
          <w:cantSplit/>
          <w:trHeight w:val="322"/>
        </w:trPr>
        <w:tc>
          <w:tcPr>
            <w:tcW w:w="1996" w:type="dxa"/>
            <w:vMerge w:val="restart"/>
            <w:tcBorders>
              <w:left w:val="single" w:sz="18" w:space="0" w:color="auto"/>
              <w:bottom w:val="single" w:sz="18" w:space="0" w:color="auto"/>
              <w:right w:val="single" w:sz="18" w:space="0" w:color="auto"/>
            </w:tcBorders>
            <w:shd w:val="clear" w:color="auto" w:fill="F2F2F2"/>
            <w:vAlign w:val="center"/>
          </w:tcPr>
          <w:p w14:paraId="32535B4E" w14:textId="77777777" w:rsidR="00F8089A" w:rsidRPr="00E82305" w:rsidRDefault="00F8089A" w:rsidP="004D4F55">
            <w:pPr>
              <w:ind w:left="284"/>
              <w:jc w:val="center"/>
              <w:rPr>
                <w:rFonts w:asciiTheme="majorHAnsi" w:hAnsiTheme="majorHAnsi" w:cstheme="majorHAnsi"/>
                <w:b/>
                <w:noProof/>
                <w:lang w:val="en-AU"/>
              </w:rPr>
            </w:pPr>
            <w:r w:rsidRPr="00E82305">
              <w:rPr>
                <w:rFonts w:asciiTheme="majorHAnsi" w:hAnsiTheme="majorHAnsi" w:cstheme="majorHAnsi"/>
                <w:b/>
                <w:noProof/>
                <w:lang w:val="en-AU"/>
              </w:rPr>
              <w:t>Industrial Technology</w:t>
            </w:r>
          </w:p>
          <w:p w14:paraId="42E29727" w14:textId="77777777" w:rsidR="00F8089A" w:rsidRPr="00E82305" w:rsidRDefault="00F8089A" w:rsidP="004D4F55">
            <w:pPr>
              <w:ind w:left="284"/>
              <w:jc w:val="center"/>
              <w:rPr>
                <w:rFonts w:asciiTheme="majorHAnsi" w:hAnsiTheme="majorHAnsi" w:cstheme="majorHAnsi"/>
                <w:b/>
                <w:noProof/>
                <w:lang w:val="en-AU"/>
              </w:rPr>
            </w:pPr>
          </w:p>
        </w:tc>
        <w:tc>
          <w:tcPr>
            <w:tcW w:w="6935" w:type="dxa"/>
            <w:tcBorders>
              <w:top w:val="single" w:sz="18" w:space="0" w:color="auto"/>
              <w:left w:val="single" w:sz="18" w:space="0" w:color="auto"/>
              <w:bottom w:val="single" w:sz="8" w:space="0" w:color="auto"/>
              <w:right w:val="single" w:sz="4" w:space="0" w:color="auto"/>
            </w:tcBorders>
          </w:tcPr>
          <w:p w14:paraId="09CD8884" w14:textId="77777777" w:rsidR="00F8089A" w:rsidRPr="00E82305" w:rsidRDefault="00F8089A" w:rsidP="004D4F55">
            <w:pPr>
              <w:ind w:left="284"/>
              <w:jc w:val="center"/>
              <w:rPr>
                <w:rFonts w:asciiTheme="majorHAnsi" w:hAnsiTheme="majorHAnsi" w:cstheme="majorHAnsi"/>
                <w:b/>
                <w:lang w:val="en-AU"/>
              </w:rPr>
            </w:pPr>
            <w:r w:rsidRPr="00E82305">
              <w:rPr>
                <w:rFonts w:asciiTheme="majorHAnsi" w:hAnsiTheme="majorHAnsi" w:cstheme="majorHAnsi"/>
                <w:b/>
                <w:bCs/>
                <w:lang w:val="en-AU"/>
              </w:rPr>
              <w:t>GPH101</w:t>
            </w:r>
          </w:p>
          <w:p w14:paraId="2CFADF29" w14:textId="77777777" w:rsidR="00F8089A" w:rsidRPr="00E82305" w:rsidRDefault="00F8089A" w:rsidP="004D4F55">
            <w:pPr>
              <w:ind w:left="284"/>
              <w:jc w:val="center"/>
              <w:rPr>
                <w:rFonts w:asciiTheme="majorHAnsi" w:hAnsiTheme="majorHAnsi" w:cstheme="majorHAnsi"/>
                <w:b/>
                <w:lang w:val="en-AU"/>
              </w:rPr>
            </w:pPr>
            <w:r w:rsidRPr="00E82305">
              <w:rPr>
                <w:rFonts w:asciiTheme="majorHAnsi" w:hAnsiTheme="majorHAnsi" w:cstheme="majorHAnsi"/>
                <w:lang w:val="en-AU"/>
              </w:rPr>
              <w:t xml:space="preserve">JUNIOR GRAPHICS </w:t>
            </w:r>
          </w:p>
        </w:tc>
        <w:tc>
          <w:tcPr>
            <w:tcW w:w="850" w:type="dxa"/>
            <w:tcBorders>
              <w:top w:val="single" w:sz="18" w:space="0" w:color="auto"/>
              <w:left w:val="single" w:sz="4" w:space="0" w:color="auto"/>
              <w:bottom w:val="single" w:sz="8" w:space="0" w:color="auto"/>
              <w:right w:val="single" w:sz="4" w:space="0" w:color="auto"/>
            </w:tcBorders>
            <w:vAlign w:val="center"/>
          </w:tcPr>
          <w:p w14:paraId="2F4FEC01" w14:textId="77777777" w:rsidR="00F8089A" w:rsidRPr="00E82305" w:rsidRDefault="00F8089A" w:rsidP="004D4F55">
            <w:pPr>
              <w:ind w:left="284"/>
              <w:jc w:val="center"/>
              <w:rPr>
                <w:rFonts w:asciiTheme="majorHAnsi" w:hAnsiTheme="majorHAnsi" w:cstheme="majorHAnsi"/>
                <w:lang w:val="en-AU"/>
              </w:rPr>
            </w:pPr>
          </w:p>
          <w:p w14:paraId="281DC07A" w14:textId="77777777" w:rsidR="00F8089A" w:rsidRPr="00E82305" w:rsidRDefault="00F8089A" w:rsidP="004D4F55">
            <w:pPr>
              <w:jc w:val="center"/>
              <w:rPr>
                <w:rFonts w:asciiTheme="majorHAnsi" w:hAnsiTheme="majorHAnsi" w:cstheme="majorHAnsi"/>
                <w:lang w:val="en-AU"/>
              </w:rPr>
            </w:pPr>
            <w:r>
              <w:rPr>
                <w:rFonts w:asciiTheme="majorHAnsi" w:hAnsiTheme="majorHAnsi" w:cstheme="majorHAnsi"/>
                <w:lang w:val="en-AU"/>
              </w:rPr>
              <w:t>39</w:t>
            </w:r>
          </w:p>
        </w:tc>
      </w:tr>
      <w:tr w:rsidR="00F8089A" w:rsidRPr="004F083F" w14:paraId="75F22A49" w14:textId="77777777" w:rsidTr="004D4F55">
        <w:trPr>
          <w:cantSplit/>
          <w:trHeight w:val="287"/>
        </w:trPr>
        <w:tc>
          <w:tcPr>
            <w:tcW w:w="1996" w:type="dxa"/>
            <w:vMerge/>
            <w:tcBorders>
              <w:left w:val="single" w:sz="18" w:space="0" w:color="auto"/>
              <w:bottom w:val="single" w:sz="18" w:space="0" w:color="auto"/>
              <w:right w:val="single" w:sz="18" w:space="0" w:color="auto"/>
            </w:tcBorders>
            <w:shd w:val="clear" w:color="auto" w:fill="F2F2F2"/>
            <w:vAlign w:val="center"/>
          </w:tcPr>
          <w:p w14:paraId="45994978" w14:textId="77777777" w:rsidR="00F8089A" w:rsidRPr="00E82305" w:rsidRDefault="00F8089A" w:rsidP="004D4F55">
            <w:pPr>
              <w:ind w:left="284"/>
              <w:jc w:val="center"/>
              <w:rPr>
                <w:rFonts w:asciiTheme="majorHAnsi" w:hAnsiTheme="majorHAnsi" w:cstheme="majorHAnsi"/>
                <w:b/>
                <w:noProof/>
                <w:lang w:val="en-AU"/>
              </w:rPr>
            </w:pPr>
          </w:p>
        </w:tc>
        <w:tc>
          <w:tcPr>
            <w:tcW w:w="6935" w:type="dxa"/>
            <w:tcBorders>
              <w:top w:val="single" w:sz="8" w:space="0" w:color="auto"/>
              <w:left w:val="single" w:sz="18" w:space="0" w:color="auto"/>
              <w:bottom w:val="single" w:sz="8" w:space="0" w:color="auto"/>
              <w:right w:val="single" w:sz="4" w:space="0" w:color="auto"/>
            </w:tcBorders>
          </w:tcPr>
          <w:p w14:paraId="24A4642D" w14:textId="77777777" w:rsidR="00F8089A" w:rsidRPr="00E82305" w:rsidRDefault="00F8089A" w:rsidP="004D4F55">
            <w:pPr>
              <w:ind w:left="284"/>
              <w:jc w:val="center"/>
              <w:rPr>
                <w:rFonts w:asciiTheme="majorHAnsi" w:hAnsiTheme="majorHAnsi" w:cstheme="majorHAnsi"/>
                <w:b/>
                <w:bCs/>
                <w:lang w:val="en-AU"/>
              </w:rPr>
            </w:pPr>
            <w:r w:rsidRPr="00E82305">
              <w:rPr>
                <w:rFonts w:asciiTheme="majorHAnsi" w:hAnsiTheme="majorHAnsi" w:cstheme="majorHAnsi"/>
                <w:b/>
                <w:bCs/>
                <w:lang w:val="en-AU"/>
              </w:rPr>
              <w:t>JEN101</w:t>
            </w:r>
          </w:p>
          <w:p w14:paraId="51A3D52F" w14:textId="77777777" w:rsidR="00F8089A" w:rsidRPr="00E82305" w:rsidRDefault="00F8089A" w:rsidP="004D4F55">
            <w:pPr>
              <w:ind w:left="284"/>
              <w:jc w:val="center"/>
              <w:rPr>
                <w:rFonts w:asciiTheme="majorHAnsi" w:hAnsiTheme="majorHAnsi" w:cstheme="majorHAnsi"/>
                <w:b/>
                <w:lang w:val="en-AU"/>
              </w:rPr>
            </w:pPr>
            <w:r w:rsidRPr="00E82305">
              <w:rPr>
                <w:rFonts w:asciiTheme="majorHAnsi" w:hAnsiTheme="majorHAnsi" w:cstheme="majorHAnsi"/>
                <w:lang w:val="en-AU"/>
              </w:rPr>
              <w:t xml:space="preserve">JUNIOR ENGINEERING </w:t>
            </w:r>
          </w:p>
        </w:tc>
        <w:tc>
          <w:tcPr>
            <w:tcW w:w="850" w:type="dxa"/>
            <w:tcBorders>
              <w:top w:val="single" w:sz="8" w:space="0" w:color="auto"/>
              <w:left w:val="single" w:sz="4" w:space="0" w:color="auto"/>
              <w:bottom w:val="single" w:sz="8" w:space="0" w:color="auto"/>
              <w:right w:val="single" w:sz="4" w:space="0" w:color="auto"/>
            </w:tcBorders>
            <w:vAlign w:val="center"/>
          </w:tcPr>
          <w:p w14:paraId="153646D1" w14:textId="77777777" w:rsidR="00F8089A" w:rsidRPr="00E82305" w:rsidRDefault="00F8089A" w:rsidP="004D4F55">
            <w:pPr>
              <w:ind w:left="284"/>
              <w:jc w:val="center"/>
              <w:rPr>
                <w:rFonts w:asciiTheme="majorHAnsi" w:hAnsiTheme="majorHAnsi" w:cstheme="majorHAnsi"/>
                <w:lang w:val="en-AU"/>
              </w:rPr>
            </w:pPr>
          </w:p>
          <w:p w14:paraId="5E477220" w14:textId="77777777" w:rsidR="00F8089A" w:rsidRPr="00E82305" w:rsidRDefault="00F8089A" w:rsidP="004D4F55">
            <w:pPr>
              <w:jc w:val="center"/>
              <w:rPr>
                <w:rFonts w:asciiTheme="majorHAnsi" w:hAnsiTheme="majorHAnsi" w:cstheme="majorHAnsi"/>
                <w:lang w:val="en-AU"/>
              </w:rPr>
            </w:pPr>
            <w:r>
              <w:rPr>
                <w:rFonts w:asciiTheme="majorHAnsi" w:hAnsiTheme="majorHAnsi" w:cstheme="majorHAnsi"/>
                <w:lang w:val="en-AU"/>
              </w:rPr>
              <w:t>40</w:t>
            </w:r>
          </w:p>
        </w:tc>
      </w:tr>
      <w:tr w:rsidR="00F8089A" w:rsidRPr="004F083F" w14:paraId="58DEF229" w14:textId="77777777" w:rsidTr="004D4F55">
        <w:trPr>
          <w:cantSplit/>
          <w:trHeight w:val="449"/>
        </w:trPr>
        <w:tc>
          <w:tcPr>
            <w:tcW w:w="1996" w:type="dxa"/>
            <w:vMerge/>
            <w:tcBorders>
              <w:left w:val="single" w:sz="18" w:space="0" w:color="auto"/>
              <w:bottom w:val="single" w:sz="18" w:space="0" w:color="auto"/>
              <w:right w:val="single" w:sz="18" w:space="0" w:color="auto"/>
            </w:tcBorders>
            <w:shd w:val="clear" w:color="auto" w:fill="F2F2F2"/>
            <w:vAlign w:val="center"/>
          </w:tcPr>
          <w:p w14:paraId="664D2B9A" w14:textId="77777777" w:rsidR="00F8089A" w:rsidRPr="00E82305" w:rsidRDefault="00F8089A" w:rsidP="004D4F55">
            <w:pPr>
              <w:ind w:left="284"/>
              <w:jc w:val="center"/>
              <w:rPr>
                <w:rFonts w:asciiTheme="majorHAnsi" w:hAnsiTheme="majorHAnsi" w:cstheme="majorHAnsi"/>
                <w:b/>
                <w:noProof/>
                <w:lang w:val="en-AU"/>
              </w:rPr>
            </w:pPr>
          </w:p>
        </w:tc>
        <w:tc>
          <w:tcPr>
            <w:tcW w:w="6935" w:type="dxa"/>
            <w:tcBorders>
              <w:top w:val="single" w:sz="8" w:space="0" w:color="auto"/>
              <w:left w:val="single" w:sz="18" w:space="0" w:color="auto"/>
              <w:bottom w:val="single" w:sz="8" w:space="0" w:color="auto"/>
              <w:right w:val="single" w:sz="4" w:space="0" w:color="auto"/>
            </w:tcBorders>
          </w:tcPr>
          <w:p w14:paraId="398EA12A" w14:textId="77777777" w:rsidR="00F8089A" w:rsidRPr="00E82305" w:rsidRDefault="00F8089A" w:rsidP="004D4F55">
            <w:pPr>
              <w:ind w:left="284"/>
              <w:jc w:val="center"/>
              <w:rPr>
                <w:rFonts w:asciiTheme="majorHAnsi" w:hAnsiTheme="majorHAnsi" w:cstheme="majorHAnsi"/>
                <w:b/>
                <w:lang w:val="en-AU"/>
              </w:rPr>
            </w:pPr>
            <w:r w:rsidRPr="00E82305">
              <w:rPr>
                <w:rFonts w:asciiTheme="majorHAnsi" w:hAnsiTheme="majorHAnsi" w:cstheme="majorHAnsi"/>
                <w:b/>
                <w:bCs/>
                <w:lang w:val="en-AU"/>
              </w:rPr>
              <w:t>JCO101</w:t>
            </w:r>
          </w:p>
          <w:p w14:paraId="2FC9A984" w14:textId="77777777" w:rsidR="00F8089A" w:rsidRPr="00E82305" w:rsidRDefault="00F8089A" w:rsidP="004D4F55">
            <w:pPr>
              <w:ind w:left="284"/>
              <w:jc w:val="center"/>
              <w:rPr>
                <w:rFonts w:asciiTheme="majorHAnsi" w:hAnsiTheme="majorHAnsi" w:cstheme="majorHAnsi"/>
                <w:b/>
                <w:lang w:val="en-AU"/>
              </w:rPr>
            </w:pPr>
            <w:r w:rsidRPr="00E82305">
              <w:rPr>
                <w:rFonts w:asciiTheme="majorHAnsi" w:hAnsiTheme="majorHAnsi" w:cstheme="majorHAnsi"/>
                <w:lang w:val="en-AU"/>
              </w:rPr>
              <w:t xml:space="preserve">JUNIOR CONSTRUCTION </w:t>
            </w:r>
          </w:p>
        </w:tc>
        <w:tc>
          <w:tcPr>
            <w:tcW w:w="850" w:type="dxa"/>
            <w:tcBorders>
              <w:top w:val="single" w:sz="8" w:space="0" w:color="auto"/>
              <w:left w:val="single" w:sz="4" w:space="0" w:color="auto"/>
              <w:bottom w:val="single" w:sz="8" w:space="0" w:color="auto"/>
              <w:right w:val="single" w:sz="4" w:space="0" w:color="auto"/>
            </w:tcBorders>
            <w:vAlign w:val="center"/>
          </w:tcPr>
          <w:p w14:paraId="6678FDF3" w14:textId="77777777" w:rsidR="00F8089A" w:rsidRPr="00E82305" w:rsidRDefault="00F8089A" w:rsidP="004D4F55">
            <w:pPr>
              <w:ind w:left="284"/>
              <w:jc w:val="center"/>
              <w:rPr>
                <w:rFonts w:asciiTheme="majorHAnsi" w:hAnsiTheme="majorHAnsi" w:cstheme="majorHAnsi"/>
                <w:lang w:val="en-AU"/>
              </w:rPr>
            </w:pPr>
          </w:p>
          <w:p w14:paraId="4AB33AAE" w14:textId="77777777" w:rsidR="00F8089A" w:rsidRPr="00E82305" w:rsidRDefault="00F8089A" w:rsidP="004D4F55">
            <w:pPr>
              <w:jc w:val="center"/>
              <w:rPr>
                <w:rFonts w:asciiTheme="majorHAnsi" w:hAnsiTheme="majorHAnsi" w:cstheme="majorHAnsi"/>
                <w:lang w:val="en-AU"/>
              </w:rPr>
            </w:pPr>
            <w:r>
              <w:rPr>
                <w:rFonts w:asciiTheme="majorHAnsi" w:hAnsiTheme="majorHAnsi" w:cstheme="majorHAnsi"/>
                <w:lang w:val="en-AU"/>
              </w:rPr>
              <w:t>41</w:t>
            </w:r>
          </w:p>
        </w:tc>
      </w:tr>
      <w:tr w:rsidR="00F8089A" w:rsidRPr="004F083F" w14:paraId="37F0B627" w14:textId="77777777" w:rsidTr="004D4F55">
        <w:trPr>
          <w:cantSplit/>
          <w:trHeight w:val="553"/>
        </w:trPr>
        <w:tc>
          <w:tcPr>
            <w:tcW w:w="1996" w:type="dxa"/>
            <w:vMerge/>
            <w:tcBorders>
              <w:left w:val="single" w:sz="18" w:space="0" w:color="auto"/>
              <w:right w:val="single" w:sz="18" w:space="0" w:color="auto"/>
            </w:tcBorders>
            <w:shd w:val="clear" w:color="auto" w:fill="F2F2F2"/>
            <w:vAlign w:val="center"/>
          </w:tcPr>
          <w:p w14:paraId="7BFCFDA3" w14:textId="77777777" w:rsidR="00F8089A" w:rsidRPr="00E82305" w:rsidRDefault="00F8089A" w:rsidP="004D4F55">
            <w:pPr>
              <w:ind w:left="284"/>
              <w:jc w:val="center"/>
              <w:rPr>
                <w:rFonts w:asciiTheme="majorHAnsi" w:hAnsiTheme="majorHAnsi" w:cstheme="majorHAnsi"/>
                <w:b/>
                <w:noProof/>
                <w:lang w:val="en-AU"/>
              </w:rPr>
            </w:pPr>
          </w:p>
        </w:tc>
        <w:tc>
          <w:tcPr>
            <w:tcW w:w="6935" w:type="dxa"/>
            <w:tcBorders>
              <w:top w:val="single" w:sz="8" w:space="0" w:color="auto"/>
              <w:left w:val="single" w:sz="18" w:space="0" w:color="auto"/>
              <w:bottom w:val="single" w:sz="8" w:space="0" w:color="auto"/>
              <w:right w:val="single" w:sz="4" w:space="0" w:color="auto"/>
            </w:tcBorders>
          </w:tcPr>
          <w:p w14:paraId="339B41E3" w14:textId="77777777" w:rsidR="00F8089A" w:rsidRPr="00E82305" w:rsidRDefault="00F8089A" w:rsidP="004D4F55">
            <w:pPr>
              <w:ind w:left="284"/>
              <w:jc w:val="center"/>
              <w:rPr>
                <w:rFonts w:asciiTheme="majorHAnsi" w:hAnsiTheme="majorHAnsi" w:cstheme="majorHAnsi"/>
                <w:b/>
                <w:lang w:val="en-AU"/>
              </w:rPr>
            </w:pPr>
            <w:r w:rsidRPr="00E82305">
              <w:rPr>
                <w:rFonts w:asciiTheme="majorHAnsi" w:hAnsiTheme="majorHAnsi" w:cstheme="majorHAnsi"/>
                <w:b/>
                <w:lang w:val="en-AU"/>
              </w:rPr>
              <w:t>SYS101</w:t>
            </w:r>
          </w:p>
          <w:p w14:paraId="663B7C0D" w14:textId="77777777" w:rsidR="00F8089A" w:rsidRPr="00E82305" w:rsidRDefault="00F8089A" w:rsidP="004D4F55">
            <w:pPr>
              <w:ind w:left="284"/>
              <w:jc w:val="center"/>
              <w:rPr>
                <w:rFonts w:asciiTheme="majorHAnsi" w:hAnsiTheme="majorHAnsi" w:cstheme="majorHAnsi"/>
                <w:b/>
                <w:bCs/>
                <w:lang w:val="en-AU"/>
              </w:rPr>
            </w:pPr>
            <w:r w:rsidRPr="00E82305">
              <w:rPr>
                <w:rFonts w:asciiTheme="majorHAnsi" w:hAnsiTheme="majorHAnsi" w:cstheme="majorHAnsi"/>
                <w:lang w:val="en-AU"/>
              </w:rPr>
              <w:t>SYSTEMS and CONTROL</w:t>
            </w:r>
          </w:p>
        </w:tc>
        <w:tc>
          <w:tcPr>
            <w:tcW w:w="850" w:type="dxa"/>
            <w:tcBorders>
              <w:top w:val="single" w:sz="8" w:space="0" w:color="auto"/>
              <w:left w:val="single" w:sz="4" w:space="0" w:color="auto"/>
              <w:bottom w:val="single" w:sz="8" w:space="0" w:color="auto"/>
              <w:right w:val="single" w:sz="4" w:space="0" w:color="auto"/>
            </w:tcBorders>
            <w:vAlign w:val="center"/>
          </w:tcPr>
          <w:p w14:paraId="1312EFB8" w14:textId="77777777" w:rsidR="00F8089A" w:rsidRPr="00E82305" w:rsidRDefault="00F8089A" w:rsidP="004D4F55">
            <w:pPr>
              <w:ind w:left="284"/>
              <w:jc w:val="center"/>
              <w:rPr>
                <w:rFonts w:asciiTheme="majorHAnsi" w:hAnsiTheme="majorHAnsi" w:cstheme="majorHAnsi"/>
                <w:bCs/>
                <w:lang w:val="en-AU"/>
              </w:rPr>
            </w:pPr>
          </w:p>
          <w:p w14:paraId="58831605" w14:textId="77777777" w:rsidR="00F8089A" w:rsidRPr="00E82305" w:rsidRDefault="00F8089A" w:rsidP="004D4F55">
            <w:pPr>
              <w:jc w:val="center"/>
              <w:rPr>
                <w:rFonts w:asciiTheme="majorHAnsi" w:hAnsiTheme="majorHAnsi" w:cstheme="majorHAnsi"/>
                <w:bCs/>
                <w:lang w:val="en-AU"/>
              </w:rPr>
            </w:pPr>
            <w:r>
              <w:rPr>
                <w:rFonts w:asciiTheme="majorHAnsi" w:hAnsiTheme="majorHAnsi" w:cstheme="majorHAnsi"/>
                <w:bCs/>
                <w:lang w:val="en-AU"/>
              </w:rPr>
              <w:t>42</w:t>
            </w:r>
          </w:p>
        </w:tc>
      </w:tr>
      <w:tr w:rsidR="00F8089A" w:rsidRPr="004F083F" w14:paraId="75CFED84" w14:textId="77777777" w:rsidTr="004D4F55">
        <w:trPr>
          <w:cantSplit/>
          <w:trHeight w:val="553"/>
        </w:trPr>
        <w:tc>
          <w:tcPr>
            <w:tcW w:w="1996" w:type="dxa"/>
            <w:tcBorders>
              <w:left w:val="single" w:sz="18" w:space="0" w:color="auto"/>
              <w:bottom w:val="single" w:sz="18" w:space="0" w:color="auto"/>
              <w:right w:val="single" w:sz="18" w:space="0" w:color="auto"/>
            </w:tcBorders>
            <w:shd w:val="clear" w:color="auto" w:fill="F2F2F2"/>
            <w:vAlign w:val="center"/>
          </w:tcPr>
          <w:p w14:paraId="2888C512" w14:textId="77777777" w:rsidR="00F8089A" w:rsidRPr="00E82305" w:rsidRDefault="00F8089A" w:rsidP="004D4F55">
            <w:pPr>
              <w:ind w:left="284"/>
              <w:jc w:val="center"/>
              <w:rPr>
                <w:rFonts w:asciiTheme="majorHAnsi" w:hAnsiTheme="majorHAnsi" w:cstheme="majorHAnsi"/>
                <w:b/>
                <w:noProof/>
                <w:lang w:val="en-AU"/>
              </w:rPr>
            </w:pPr>
            <w:r w:rsidRPr="00E82305">
              <w:rPr>
                <w:rFonts w:asciiTheme="majorHAnsi" w:hAnsiTheme="majorHAnsi" w:cstheme="majorHAnsi"/>
                <w:b/>
                <w:bCs/>
                <w:color w:val="000000" w:themeColor="text1"/>
                <w:lang w:val="en-AU"/>
              </w:rPr>
              <w:t>Digital Technologies</w:t>
            </w:r>
          </w:p>
        </w:tc>
        <w:tc>
          <w:tcPr>
            <w:tcW w:w="6935" w:type="dxa"/>
            <w:tcBorders>
              <w:top w:val="single" w:sz="8" w:space="0" w:color="auto"/>
              <w:left w:val="single" w:sz="18" w:space="0" w:color="auto"/>
              <w:bottom w:val="single" w:sz="18" w:space="0" w:color="auto"/>
              <w:right w:val="single" w:sz="4" w:space="0" w:color="auto"/>
            </w:tcBorders>
          </w:tcPr>
          <w:p w14:paraId="21FD0148" w14:textId="77777777" w:rsidR="00F8089A" w:rsidRPr="00E82305" w:rsidRDefault="00F8089A" w:rsidP="004D4F55">
            <w:pPr>
              <w:pStyle w:val="Heading6"/>
              <w:ind w:left="284"/>
              <w:jc w:val="center"/>
              <w:rPr>
                <w:rFonts w:cstheme="majorHAnsi"/>
                <w:b/>
                <w:color w:val="000000" w:themeColor="text1"/>
                <w:lang w:val="en-AU"/>
              </w:rPr>
            </w:pPr>
            <w:r w:rsidRPr="00E82305">
              <w:rPr>
                <w:rFonts w:cstheme="majorHAnsi"/>
                <w:b/>
                <w:color w:val="000000" w:themeColor="text1"/>
                <w:lang w:val="en-AU"/>
              </w:rPr>
              <w:t>DIG101</w:t>
            </w:r>
          </w:p>
          <w:p w14:paraId="0226F469" w14:textId="77777777" w:rsidR="00F8089A" w:rsidRPr="00E82305" w:rsidRDefault="00F8089A" w:rsidP="004D4F55">
            <w:pPr>
              <w:ind w:left="284"/>
              <w:jc w:val="center"/>
              <w:rPr>
                <w:rFonts w:asciiTheme="majorHAnsi" w:hAnsiTheme="majorHAnsi" w:cstheme="majorHAnsi"/>
                <w:b/>
                <w:lang w:val="en-AU"/>
              </w:rPr>
            </w:pPr>
            <w:r>
              <w:rPr>
                <w:rFonts w:asciiTheme="majorHAnsi" w:hAnsiTheme="majorHAnsi" w:cstheme="majorHAnsi"/>
                <w:color w:val="000000" w:themeColor="text1"/>
                <w:lang w:val="en-AU"/>
              </w:rPr>
              <w:t>DIGITAL TECHNOLOGIES</w:t>
            </w:r>
          </w:p>
        </w:tc>
        <w:tc>
          <w:tcPr>
            <w:tcW w:w="850" w:type="dxa"/>
            <w:tcBorders>
              <w:top w:val="single" w:sz="8" w:space="0" w:color="auto"/>
              <w:left w:val="single" w:sz="4" w:space="0" w:color="auto"/>
              <w:bottom w:val="single" w:sz="18" w:space="0" w:color="auto"/>
              <w:right w:val="single" w:sz="4" w:space="0" w:color="auto"/>
            </w:tcBorders>
            <w:vAlign w:val="center"/>
          </w:tcPr>
          <w:p w14:paraId="2B7B1E09" w14:textId="77777777" w:rsidR="00F8089A" w:rsidRPr="00E82305" w:rsidRDefault="00F8089A" w:rsidP="004D4F55">
            <w:pPr>
              <w:ind w:left="284"/>
              <w:jc w:val="center"/>
              <w:rPr>
                <w:rFonts w:asciiTheme="majorHAnsi" w:hAnsiTheme="majorHAnsi" w:cstheme="majorHAnsi"/>
                <w:lang w:val="en-AU"/>
              </w:rPr>
            </w:pPr>
          </w:p>
          <w:p w14:paraId="2D3C1A76" w14:textId="77777777" w:rsidR="00F8089A" w:rsidRPr="00E82305" w:rsidRDefault="00F8089A" w:rsidP="004D4F55">
            <w:pPr>
              <w:jc w:val="center"/>
              <w:rPr>
                <w:rFonts w:asciiTheme="majorHAnsi" w:hAnsiTheme="majorHAnsi" w:cstheme="majorHAnsi"/>
                <w:bCs/>
                <w:lang w:val="en-AU"/>
              </w:rPr>
            </w:pPr>
            <w:r>
              <w:rPr>
                <w:rFonts w:asciiTheme="majorHAnsi" w:hAnsiTheme="majorHAnsi" w:cstheme="majorHAnsi"/>
                <w:lang w:val="en-AU"/>
              </w:rPr>
              <w:t>44</w:t>
            </w:r>
          </w:p>
        </w:tc>
      </w:tr>
    </w:tbl>
    <w:p w14:paraId="6C1D2A41" w14:textId="77777777" w:rsidR="00D673CC" w:rsidRPr="00FF407A" w:rsidRDefault="00D673CC" w:rsidP="00EE3D14">
      <w:pPr>
        <w:ind w:left="284"/>
        <w:rPr>
          <w:rFonts w:ascii="Calibri Light" w:hAnsi="Calibri Light"/>
        </w:rPr>
      </w:pPr>
      <w:r w:rsidRPr="00FF407A">
        <w:rPr>
          <w:rFonts w:ascii="Calibri Light" w:hAnsi="Calibri Light"/>
        </w:rPr>
        <w:br w:type="page"/>
      </w:r>
    </w:p>
    <w:p w14:paraId="35EAFF4B" w14:textId="77777777" w:rsidR="00D673CC" w:rsidRPr="00B34CE9" w:rsidRDefault="00D673CC" w:rsidP="006C7F79">
      <w:pPr>
        <w:pStyle w:val="Heading2"/>
        <w:keepNext w:val="0"/>
        <w:keepLines w:val="0"/>
        <w:widowControl/>
        <w:numPr>
          <w:ilvl w:val="1"/>
          <w:numId w:val="27"/>
        </w:numPr>
        <w:tabs>
          <w:tab w:val="left" w:pos="993"/>
        </w:tabs>
        <w:spacing w:before="0"/>
        <w:ind w:left="284"/>
        <w:jc w:val="both"/>
        <w:rPr>
          <w:b/>
        </w:rPr>
      </w:pPr>
      <w:r w:rsidRPr="00B34CE9">
        <w:rPr>
          <w:b/>
        </w:rPr>
        <w:lastRenderedPageBreak/>
        <w:t xml:space="preserve"> </w:t>
      </w:r>
      <w:bookmarkStart w:id="114" w:name="_Toc521415852"/>
      <w:bookmarkStart w:id="115" w:name="_Toc521415908"/>
      <w:bookmarkStart w:id="116" w:name="_Toc80615794"/>
      <w:bookmarkStart w:id="117" w:name="_Toc108681103"/>
      <w:bookmarkStart w:id="118" w:name="_Toc141360730"/>
      <w:r w:rsidRPr="00B34CE9">
        <w:rPr>
          <w:b/>
        </w:rPr>
        <w:t>The Arts Preparatory Subject Pathways</w:t>
      </w:r>
      <w:bookmarkEnd w:id="114"/>
      <w:bookmarkEnd w:id="115"/>
      <w:bookmarkEnd w:id="116"/>
      <w:bookmarkEnd w:id="117"/>
      <w:bookmarkEnd w:id="118"/>
      <w:r w:rsidRPr="00B34CE9">
        <w:rPr>
          <w:b/>
        </w:rPr>
        <w:t xml:space="preserve"> </w:t>
      </w:r>
    </w:p>
    <w:p w14:paraId="1350A782" w14:textId="77777777" w:rsidR="00D673CC" w:rsidRDefault="00D673CC" w:rsidP="00EE3D14">
      <w:pPr>
        <w:ind w:left="284"/>
        <w:jc w:val="center"/>
        <w:rPr>
          <w:rFonts w:ascii="Calibri Light" w:hAnsi="Calibri Light" w:cs="Arial"/>
          <w:b/>
          <w:sz w:val="20"/>
          <w:szCs w:val="24"/>
        </w:rPr>
      </w:pPr>
    </w:p>
    <w:p w14:paraId="1836CFBD" w14:textId="77777777" w:rsidR="00D673CC" w:rsidRDefault="00D673CC" w:rsidP="00EE3D14">
      <w:pPr>
        <w:ind w:left="284"/>
        <w:jc w:val="center"/>
        <w:rPr>
          <w:rFonts w:ascii="Calibri Light" w:hAnsi="Calibri Light" w:cs="Arial"/>
          <w:b/>
          <w:sz w:val="20"/>
          <w:szCs w:val="24"/>
        </w:rPr>
      </w:pPr>
      <w:r w:rsidRPr="00FF407A">
        <w:rPr>
          <w:rFonts w:ascii="Calibri Light" w:hAnsi="Calibri Light" w:cs="Arial"/>
          <w:b/>
          <w:sz w:val="20"/>
          <w:szCs w:val="24"/>
        </w:rPr>
        <w:t xml:space="preserve">* Offerings in Year 10 are subject to change depending on student </w:t>
      </w:r>
      <w:r>
        <w:rPr>
          <w:rFonts w:ascii="Calibri Light" w:hAnsi="Calibri Light" w:cs="Arial"/>
          <w:b/>
          <w:sz w:val="20"/>
          <w:szCs w:val="24"/>
        </w:rPr>
        <w:t>interest, resourcing &amp; staffing</w:t>
      </w:r>
    </w:p>
    <w:p w14:paraId="09CC5144" w14:textId="77777777" w:rsidR="00214CEE" w:rsidRDefault="00214CEE" w:rsidP="00EE3D14">
      <w:pPr>
        <w:ind w:left="284"/>
        <w:jc w:val="center"/>
        <w:rPr>
          <w:rFonts w:ascii="Calibri Light" w:hAnsi="Calibri Light" w:cs="Arial"/>
          <w:b/>
          <w:sz w:val="20"/>
          <w:szCs w:val="24"/>
        </w:rPr>
      </w:pPr>
    </w:p>
    <w:tbl>
      <w:tblPr>
        <w:tblW w:w="9824"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0"/>
        <w:gridCol w:w="8394"/>
      </w:tblGrid>
      <w:tr w:rsidR="00D673CC" w:rsidRPr="00FF407A" w14:paraId="1F3DCDF6" w14:textId="77777777" w:rsidTr="003D0882">
        <w:trPr>
          <w:cantSplit/>
          <w:trHeight w:val="508"/>
        </w:trPr>
        <w:tc>
          <w:tcPr>
            <w:tcW w:w="1430" w:type="dxa"/>
            <w:vMerge w:val="restart"/>
            <w:tcBorders>
              <w:top w:val="single" w:sz="18" w:space="0" w:color="auto"/>
              <w:left w:val="single" w:sz="18" w:space="0" w:color="auto"/>
              <w:right w:val="single" w:sz="18" w:space="0" w:color="auto"/>
            </w:tcBorders>
            <w:shd w:val="clear" w:color="auto" w:fill="F2F2F2"/>
            <w:vAlign w:val="center"/>
          </w:tcPr>
          <w:p w14:paraId="7E565BBE" w14:textId="77777777" w:rsidR="00D673CC" w:rsidRPr="00FF407A" w:rsidRDefault="00D673CC" w:rsidP="00EE3D14">
            <w:pPr>
              <w:ind w:left="284"/>
              <w:rPr>
                <w:rFonts w:ascii="Calibri Light" w:hAnsi="Calibri Light" w:cs="Arial"/>
                <w:b/>
                <w:bCs/>
                <w:noProof/>
                <w:sz w:val="28"/>
              </w:rPr>
            </w:pPr>
            <w:r w:rsidRPr="00FF407A">
              <w:rPr>
                <w:rFonts w:ascii="Calibri Light" w:hAnsi="Calibri Light" w:cs="Arial"/>
                <w:b/>
                <w:noProof/>
                <w:sz w:val="24"/>
                <w:szCs w:val="24"/>
              </w:rPr>
              <w:t>The Arts</w:t>
            </w:r>
          </w:p>
        </w:tc>
        <w:tc>
          <w:tcPr>
            <w:tcW w:w="8394" w:type="dxa"/>
            <w:tcBorders>
              <w:top w:val="single" w:sz="18" w:space="0" w:color="auto"/>
              <w:left w:val="single" w:sz="18" w:space="0" w:color="auto"/>
              <w:bottom w:val="single" w:sz="12" w:space="0" w:color="auto"/>
              <w:right w:val="single" w:sz="12" w:space="0" w:color="auto"/>
            </w:tcBorders>
            <w:shd w:val="clear" w:color="auto" w:fill="auto"/>
          </w:tcPr>
          <w:p w14:paraId="520A7126" w14:textId="0A95D462" w:rsidR="00D673CC" w:rsidRPr="00FF407A" w:rsidRDefault="00D673CC" w:rsidP="00EE3D14">
            <w:pPr>
              <w:ind w:left="284"/>
              <w:jc w:val="center"/>
              <w:rPr>
                <w:rFonts w:ascii="Calibri Light" w:hAnsi="Calibri Light"/>
                <w:b/>
                <w:bCs/>
              </w:rPr>
            </w:pPr>
            <w:r w:rsidRPr="00FF407A">
              <w:rPr>
                <w:rFonts w:ascii="Calibri Light" w:hAnsi="Calibri Light"/>
                <w:b/>
                <w:bCs/>
              </w:rPr>
              <w:t>ART101</w:t>
            </w:r>
          </w:p>
          <w:p w14:paraId="75A392A6" w14:textId="06FE5FAA" w:rsidR="00D673CC" w:rsidRPr="00FF407A" w:rsidRDefault="00D673CC" w:rsidP="00EE3D14">
            <w:pPr>
              <w:ind w:left="284"/>
              <w:jc w:val="center"/>
              <w:rPr>
                <w:rFonts w:ascii="Calibri Light" w:hAnsi="Calibri Light"/>
              </w:rPr>
            </w:pPr>
            <w:r>
              <w:rPr>
                <w:rFonts w:ascii="Calibri Light" w:hAnsi="Calibri Light"/>
              </w:rPr>
              <w:t xml:space="preserve">VISUAL </w:t>
            </w:r>
            <w:r w:rsidRPr="00FF407A">
              <w:rPr>
                <w:rFonts w:ascii="Calibri Light" w:hAnsi="Calibri Light"/>
              </w:rPr>
              <w:t>ART</w:t>
            </w:r>
          </w:p>
        </w:tc>
      </w:tr>
      <w:tr w:rsidR="00D673CC" w:rsidRPr="00FF407A" w14:paraId="75B329B9" w14:textId="77777777" w:rsidTr="003D0882">
        <w:trPr>
          <w:cantSplit/>
          <w:trHeight w:val="466"/>
        </w:trPr>
        <w:tc>
          <w:tcPr>
            <w:tcW w:w="1430" w:type="dxa"/>
            <w:vMerge/>
            <w:tcBorders>
              <w:left w:val="single" w:sz="18" w:space="0" w:color="auto"/>
              <w:right w:val="single" w:sz="18" w:space="0" w:color="auto"/>
            </w:tcBorders>
            <w:shd w:val="clear" w:color="auto" w:fill="F2F2F2"/>
          </w:tcPr>
          <w:p w14:paraId="21132053" w14:textId="77777777" w:rsidR="00D673CC" w:rsidRPr="00FF407A" w:rsidRDefault="00D673CC" w:rsidP="00EE3D14">
            <w:pPr>
              <w:ind w:left="284"/>
              <w:jc w:val="center"/>
              <w:rPr>
                <w:rFonts w:ascii="Calibri Light" w:hAnsi="Calibri Light" w:cs="Arial"/>
                <w:b/>
                <w:bCs/>
                <w:noProof/>
                <w:sz w:val="28"/>
              </w:rPr>
            </w:pPr>
          </w:p>
        </w:tc>
        <w:tc>
          <w:tcPr>
            <w:tcW w:w="8394" w:type="dxa"/>
            <w:tcBorders>
              <w:top w:val="single" w:sz="12" w:space="0" w:color="auto"/>
              <w:left w:val="single" w:sz="18" w:space="0" w:color="auto"/>
              <w:bottom w:val="single" w:sz="12" w:space="0" w:color="auto"/>
              <w:right w:val="single" w:sz="12" w:space="0" w:color="auto"/>
            </w:tcBorders>
            <w:shd w:val="clear" w:color="auto" w:fill="auto"/>
          </w:tcPr>
          <w:p w14:paraId="75CBCE57" w14:textId="426B3DF8" w:rsidR="00D673CC" w:rsidRPr="001E0C49" w:rsidRDefault="00D673CC" w:rsidP="00EE3D14">
            <w:pPr>
              <w:ind w:left="284"/>
              <w:jc w:val="center"/>
              <w:rPr>
                <w:rFonts w:ascii="Calibri Light" w:hAnsi="Calibri Light"/>
                <w:b/>
                <w:bCs/>
              </w:rPr>
            </w:pPr>
            <w:r w:rsidRPr="001E0C49">
              <w:rPr>
                <w:rFonts w:ascii="Calibri Light" w:hAnsi="Calibri Light"/>
                <w:b/>
                <w:bCs/>
              </w:rPr>
              <w:t>DRA101</w:t>
            </w:r>
          </w:p>
          <w:p w14:paraId="26B7D6AB" w14:textId="67A8AB23" w:rsidR="00D673CC" w:rsidRPr="001E0C49" w:rsidRDefault="00D673CC" w:rsidP="00EE3D14">
            <w:pPr>
              <w:ind w:left="284"/>
              <w:jc w:val="center"/>
              <w:rPr>
                <w:rFonts w:ascii="Calibri Light" w:hAnsi="Calibri Light" w:cs="Arial"/>
                <w:noProof/>
              </w:rPr>
            </w:pPr>
            <w:r w:rsidRPr="001E0C49">
              <w:rPr>
                <w:rFonts w:ascii="Calibri Light" w:hAnsi="Calibri Light" w:cs="Arial"/>
                <w:noProof/>
              </w:rPr>
              <w:t xml:space="preserve">DRAMA </w:t>
            </w:r>
          </w:p>
        </w:tc>
      </w:tr>
      <w:tr w:rsidR="00D673CC" w:rsidRPr="00FF407A" w14:paraId="718C004B" w14:textId="77777777" w:rsidTr="003D0882">
        <w:trPr>
          <w:cantSplit/>
          <w:trHeight w:val="466"/>
        </w:trPr>
        <w:tc>
          <w:tcPr>
            <w:tcW w:w="1430" w:type="dxa"/>
            <w:vMerge/>
            <w:tcBorders>
              <w:left w:val="single" w:sz="18" w:space="0" w:color="auto"/>
              <w:right w:val="single" w:sz="18" w:space="0" w:color="auto"/>
            </w:tcBorders>
            <w:shd w:val="clear" w:color="auto" w:fill="F2F2F2"/>
          </w:tcPr>
          <w:p w14:paraId="7554829C" w14:textId="77777777" w:rsidR="00D673CC" w:rsidRPr="00FF407A" w:rsidRDefault="00D673CC" w:rsidP="00EE3D14">
            <w:pPr>
              <w:ind w:left="284"/>
              <w:jc w:val="center"/>
              <w:rPr>
                <w:rFonts w:ascii="Calibri Light" w:hAnsi="Calibri Light" w:cs="Arial"/>
                <w:b/>
                <w:bCs/>
                <w:noProof/>
                <w:sz w:val="28"/>
              </w:rPr>
            </w:pPr>
          </w:p>
        </w:tc>
        <w:tc>
          <w:tcPr>
            <w:tcW w:w="8394" w:type="dxa"/>
            <w:tcBorders>
              <w:top w:val="single" w:sz="12" w:space="0" w:color="auto"/>
              <w:left w:val="single" w:sz="18" w:space="0" w:color="auto"/>
              <w:bottom w:val="single" w:sz="12" w:space="0" w:color="auto"/>
              <w:right w:val="single" w:sz="12" w:space="0" w:color="auto"/>
            </w:tcBorders>
            <w:shd w:val="clear" w:color="auto" w:fill="auto"/>
          </w:tcPr>
          <w:p w14:paraId="462383CC" w14:textId="3BB0D987" w:rsidR="00D673CC" w:rsidRPr="00FF407A" w:rsidRDefault="00D673CC" w:rsidP="00EE3D14">
            <w:pPr>
              <w:ind w:left="284"/>
              <w:jc w:val="center"/>
              <w:rPr>
                <w:rFonts w:ascii="Calibri Light" w:hAnsi="Calibri Light"/>
                <w:b/>
                <w:bCs/>
              </w:rPr>
            </w:pPr>
            <w:r w:rsidRPr="00FF407A">
              <w:rPr>
                <w:rFonts w:ascii="Calibri Light" w:hAnsi="Calibri Light"/>
                <w:b/>
                <w:bCs/>
              </w:rPr>
              <w:t>DAN101</w:t>
            </w:r>
          </w:p>
          <w:p w14:paraId="5B83FCF4" w14:textId="4CBA4843" w:rsidR="00D673CC" w:rsidRPr="007D18F5" w:rsidRDefault="00D673CC" w:rsidP="00EE3D14">
            <w:pPr>
              <w:ind w:left="284"/>
              <w:jc w:val="center"/>
              <w:rPr>
                <w:rFonts w:ascii="Calibri Light" w:hAnsi="Calibri Light"/>
              </w:rPr>
            </w:pPr>
            <w:r w:rsidRPr="007D18F5">
              <w:rPr>
                <w:rFonts w:ascii="Calibri Light" w:hAnsi="Calibri Light"/>
              </w:rPr>
              <w:t xml:space="preserve">DANCE </w:t>
            </w:r>
          </w:p>
        </w:tc>
      </w:tr>
      <w:tr w:rsidR="00D673CC" w:rsidRPr="00FF407A" w14:paraId="0B38A559" w14:textId="77777777" w:rsidTr="003D0882">
        <w:trPr>
          <w:cantSplit/>
          <w:trHeight w:val="548"/>
        </w:trPr>
        <w:tc>
          <w:tcPr>
            <w:tcW w:w="1430" w:type="dxa"/>
            <w:vMerge/>
            <w:tcBorders>
              <w:left w:val="single" w:sz="18" w:space="0" w:color="auto"/>
              <w:bottom w:val="single" w:sz="18" w:space="0" w:color="auto"/>
              <w:right w:val="single" w:sz="18" w:space="0" w:color="auto"/>
            </w:tcBorders>
            <w:shd w:val="clear" w:color="auto" w:fill="F2F2F2"/>
          </w:tcPr>
          <w:p w14:paraId="22F42D6A" w14:textId="77777777" w:rsidR="00D673CC" w:rsidRPr="00FF407A" w:rsidRDefault="00D673CC" w:rsidP="00EE3D14">
            <w:pPr>
              <w:ind w:left="284"/>
              <w:jc w:val="center"/>
              <w:rPr>
                <w:rFonts w:ascii="Calibri Light" w:hAnsi="Calibri Light" w:cs="Arial"/>
                <w:b/>
                <w:bCs/>
                <w:noProof/>
                <w:sz w:val="28"/>
              </w:rPr>
            </w:pPr>
          </w:p>
        </w:tc>
        <w:tc>
          <w:tcPr>
            <w:tcW w:w="8394" w:type="dxa"/>
            <w:tcBorders>
              <w:top w:val="single" w:sz="12" w:space="0" w:color="auto"/>
              <w:left w:val="single" w:sz="18" w:space="0" w:color="auto"/>
              <w:bottom w:val="single" w:sz="18" w:space="0" w:color="auto"/>
              <w:right w:val="single" w:sz="12" w:space="0" w:color="auto"/>
            </w:tcBorders>
            <w:shd w:val="clear" w:color="auto" w:fill="auto"/>
          </w:tcPr>
          <w:p w14:paraId="0C7F1234" w14:textId="77777777" w:rsidR="00D673CC" w:rsidRPr="00FF407A" w:rsidRDefault="00D673CC" w:rsidP="00EE3D14">
            <w:pPr>
              <w:ind w:left="284"/>
              <w:jc w:val="center"/>
              <w:rPr>
                <w:rFonts w:ascii="Calibri Light" w:hAnsi="Calibri Light"/>
                <w:b/>
                <w:bCs/>
              </w:rPr>
            </w:pPr>
            <w:r w:rsidRPr="00FF407A">
              <w:rPr>
                <w:rFonts w:ascii="Calibri Light" w:hAnsi="Calibri Light"/>
                <w:b/>
                <w:bCs/>
              </w:rPr>
              <w:t>MED101</w:t>
            </w:r>
          </w:p>
          <w:p w14:paraId="01EA0E71" w14:textId="22BB1E98" w:rsidR="00D673CC" w:rsidRPr="00FF407A" w:rsidRDefault="00D673CC" w:rsidP="00EE3D14">
            <w:pPr>
              <w:ind w:left="284"/>
              <w:jc w:val="center"/>
              <w:rPr>
                <w:rFonts w:ascii="Calibri Light" w:hAnsi="Calibri Light"/>
                <w:b/>
                <w:bCs/>
              </w:rPr>
            </w:pPr>
            <w:r>
              <w:rPr>
                <w:rFonts w:ascii="Calibri Light" w:hAnsi="Calibri Light"/>
              </w:rPr>
              <w:t xml:space="preserve">MEDIA ARTS </w:t>
            </w:r>
          </w:p>
        </w:tc>
      </w:tr>
      <w:tr w:rsidR="00D673CC" w:rsidRPr="00FF407A" w14:paraId="281272A2" w14:textId="77777777" w:rsidTr="003D0882">
        <w:trPr>
          <w:cantSplit/>
          <w:trHeight w:val="548"/>
        </w:trPr>
        <w:tc>
          <w:tcPr>
            <w:tcW w:w="1430" w:type="dxa"/>
            <w:vMerge/>
            <w:tcBorders>
              <w:left w:val="single" w:sz="18" w:space="0" w:color="auto"/>
              <w:bottom w:val="single" w:sz="18" w:space="0" w:color="auto"/>
              <w:right w:val="single" w:sz="18" w:space="0" w:color="auto"/>
            </w:tcBorders>
            <w:shd w:val="clear" w:color="auto" w:fill="F2F2F2"/>
          </w:tcPr>
          <w:p w14:paraId="172C05D4" w14:textId="77777777" w:rsidR="00D673CC" w:rsidRPr="00FF407A" w:rsidRDefault="00D673CC" w:rsidP="00EE3D14">
            <w:pPr>
              <w:ind w:left="284"/>
              <w:jc w:val="center"/>
              <w:rPr>
                <w:rFonts w:ascii="Calibri Light" w:hAnsi="Calibri Light" w:cs="Arial"/>
                <w:b/>
                <w:bCs/>
                <w:noProof/>
                <w:sz w:val="28"/>
              </w:rPr>
            </w:pPr>
          </w:p>
        </w:tc>
        <w:tc>
          <w:tcPr>
            <w:tcW w:w="8394" w:type="dxa"/>
            <w:tcBorders>
              <w:top w:val="single" w:sz="12" w:space="0" w:color="auto"/>
              <w:left w:val="single" w:sz="18" w:space="0" w:color="auto"/>
              <w:bottom w:val="single" w:sz="18" w:space="0" w:color="auto"/>
              <w:right w:val="single" w:sz="12" w:space="0" w:color="auto"/>
            </w:tcBorders>
            <w:shd w:val="clear" w:color="auto" w:fill="auto"/>
          </w:tcPr>
          <w:p w14:paraId="0EE84CDB" w14:textId="77777777" w:rsidR="00D673CC" w:rsidRPr="00FF407A" w:rsidRDefault="00D673CC" w:rsidP="00EE3D14">
            <w:pPr>
              <w:ind w:left="284"/>
              <w:jc w:val="center"/>
              <w:rPr>
                <w:rFonts w:ascii="Calibri Light" w:hAnsi="Calibri Light"/>
                <w:b/>
                <w:bCs/>
              </w:rPr>
            </w:pPr>
            <w:r w:rsidRPr="00FF407A">
              <w:rPr>
                <w:rFonts w:ascii="Calibri Light" w:hAnsi="Calibri Light"/>
                <w:b/>
                <w:bCs/>
              </w:rPr>
              <w:t>M</w:t>
            </w:r>
            <w:r>
              <w:rPr>
                <w:rFonts w:ascii="Calibri Light" w:hAnsi="Calibri Light"/>
                <w:b/>
                <w:bCs/>
              </w:rPr>
              <w:t>US</w:t>
            </w:r>
            <w:r w:rsidRPr="00FF407A">
              <w:rPr>
                <w:rFonts w:ascii="Calibri Light" w:hAnsi="Calibri Light"/>
                <w:b/>
                <w:bCs/>
              </w:rPr>
              <w:t>101</w:t>
            </w:r>
          </w:p>
          <w:p w14:paraId="00D936A8" w14:textId="04060FC8" w:rsidR="00D673CC" w:rsidRPr="00FF407A" w:rsidRDefault="00D673CC" w:rsidP="00D0785B">
            <w:pPr>
              <w:tabs>
                <w:tab w:val="left" w:pos="625"/>
                <w:tab w:val="center" w:pos="4367"/>
              </w:tabs>
              <w:ind w:left="284"/>
              <w:jc w:val="center"/>
              <w:rPr>
                <w:rFonts w:ascii="Calibri Light" w:hAnsi="Calibri Light" w:cs="Arial"/>
                <w:noProof/>
              </w:rPr>
            </w:pPr>
            <w:r>
              <w:rPr>
                <w:rFonts w:ascii="Calibri Light" w:hAnsi="Calibri Light"/>
              </w:rPr>
              <w:t>MUSIC</w:t>
            </w:r>
          </w:p>
        </w:tc>
      </w:tr>
    </w:tbl>
    <w:p w14:paraId="66C47765" w14:textId="77777777" w:rsidR="00D673CC" w:rsidRDefault="00D673CC" w:rsidP="00EE3D14">
      <w:pPr>
        <w:ind w:left="284"/>
        <w:rPr>
          <w:rFonts w:ascii="Calibri Light" w:hAnsi="Calibri Light" w:cs="Arial"/>
        </w:rPr>
      </w:pPr>
    </w:p>
    <w:p w14:paraId="1A2556C7" w14:textId="77777777" w:rsidR="00D673CC" w:rsidRPr="00FF407A" w:rsidRDefault="00D673CC" w:rsidP="00EE3D14">
      <w:pPr>
        <w:ind w:left="284"/>
        <w:rPr>
          <w:rFonts w:ascii="Calibri Light" w:hAnsi="Calibri Light" w:cs="Arial"/>
        </w:rPr>
      </w:pPr>
    </w:p>
    <w:tbl>
      <w:tblPr>
        <w:tblW w:w="9815" w:type="dxa"/>
        <w:tblInd w:w="250" w:type="dxa"/>
        <w:tblLayout w:type="fixed"/>
        <w:tblLook w:val="0000" w:firstRow="0" w:lastRow="0" w:firstColumn="0" w:lastColumn="0" w:noHBand="0" w:noVBand="0"/>
      </w:tblPr>
      <w:tblGrid>
        <w:gridCol w:w="2041"/>
        <w:gridCol w:w="2041"/>
        <w:gridCol w:w="1588"/>
        <w:gridCol w:w="1559"/>
        <w:gridCol w:w="2586"/>
      </w:tblGrid>
      <w:tr w:rsidR="00D673CC" w:rsidRPr="00FF407A" w14:paraId="330D2D9A" w14:textId="77777777" w:rsidTr="003D0882">
        <w:trPr>
          <w:trHeight w:val="413"/>
        </w:trPr>
        <w:tc>
          <w:tcPr>
            <w:tcW w:w="9815" w:type="dxa"/>
            <w:gridSpan w:val="5"/>
          </w:tcPr>
          <w:p w14:paraId="257ED827" w14:textId="77777777" w:rsidR="00D673CC" w:rsidRPr="00FF407A" w:rsidRDefault="00D673CC" w:rsidP="00EE3D14">
            <w:pPr>
              <w:ind w:left="284"/>
              <w:rPr>
                <w:rFonts w:ascii="Calibri Light" w:hAnsi="Calibri Light" w:cs="Arial"/>
                <w:b/>
              </w:rPr>
            </w:pPr>
            <w:r w:rsidRPr="00FF407A">
              <w:rPr>
                <w:rFonts w:ascii="Calibri Light" w:hAnsi="Calibri Light" w:cs="Arial"/>
                <w:b/>
              </w:rPr>
              <w:t>Links to Senior Subjects</w:t>
            </w:r>
          </w:p>
          <w:p w14:paraId="0E370B11" w14:textId="77777777" w:rsidR="00D673CC" w:rsidRPr="00FF407A" w:rsidRDefault="00D673CC" w:rsidP="00EE3D14">
            <w:pPr>
              <w:tabs>
                <w:tab w:val="left" w:pos="7686"/>
              </w:tabs>
              <w:ind w:left="284"/>
              <w:rPr>
                <w:rFonts w:ascii="Calibri Light" w:hAnsi="Calibri Light" w:cs="Arial"/>
                <w:sz w:val="20"/>
              </w:rPr>
            </w:pPr>
            <w:r w:rsidRPr="00FF407A">
              <w:rPr>
                <w:rFonts w:ascii="Calibri Light" w:hAnsi="Calibri Light" w:cs="Arial"/>
                <w:sz w:val="20"/>
              </w:rPr>
              <w:t>Senior Subjects in The Arts include:</w:t>
            </w:r>
          </w:p>
          <w:p w14:paraId="70B035CF" w14:textId="77777777" w:rsidR="00D673CC" w:rsidRPr="00FF407A" w:rsidRDefault="00D673CC" w:rsidP="00EE3D14">
            <w:pPr>
              <w:tabs>
                <w:tab w:val="left" w:pos="7686"/>
              </w:tabs>
              <w:ind w:left="284"/>
              <w:rPr>
                <w:rFonts w:ascii="Calibri Light" w:hAnsi="Calibri Light" w:cs="Arial"/>
                <w:sz w:val="20"/>
              </w:rPr>
            </w:pPr>
          </w:p>
        </w:tc>
      </w:tr>
      <w:tr w:rsidR="00D673CC" w:rsidRPr="00FF407A" w14:paraId="7501252D" w14:textId="77777777" w:rsidTr="003D0882">
        <w:trPr>
          <w:trHeight w:val="462"/>
        </w:trPr>
        <w:tc>
          <w:tcPr>
            <w:tcW w:w="2041" w:type="dxa"/>
          </w:tcPr>
          <w:p w14:paraId="1B9B39E6" w14:textId="77777777" w:rsidR="00D673CC" w:rsidRPr="00FF407A" w:rsidRDefault="00D673CC" w:rsidP="006C7F79">
            <w:pPr>
              <w:widowControl/>
              <w:numPr>
                <w:ilvl w:val="0"/>
                <w:numId w:val="15"/>
              </w:numPr>
              <w:ind w:left="284"/>
              <w:jc w:val="both"/>
              <w:rPr>
                <w:rFonts w:ascii="Calibri Light" w:hAnsi="Calibri Light" w:cs="Arial"/>
                <w:sz w:val="20"/>
              </w:rPr>
            </w:pPr>
            <w:r w:rsidRPr="00FF407A">
              <w:rPr>
                <w:rFonts w:ascii="Calibri Light" w:hAnsi="Calibri Light" w:cs="Arial"/>
                <w:sz w:val="20"/>
              </w:rPr>
              <w:t>Visual Art</w:t>
            </w:r>
          </w:p>
        </w:tc>
        <w:tc>
          <w:tcPr>
            <w:tcW w:w="2041" w:type="dxa"/>
          </w:tcPr>
          <w:p w14:paraId="2D08F4F0" w14:textId="77777777" w:rsidR="00D673CC" w:rsidRPr="00FF407A" w:rsidRDefault="00D673CC" w:rsidP="006C7F79">
            <w:pPr>
              <w:widowControl/>
              <w:numPr>
                <w:ilvl w:val="0"/>
                <w:numId w:val="15"/>
              </w:numPr>
              <w:ind w:left="284"/>
              <w:jc w:val="both"/>
              <w:rPr>
                <w:rFonts w:ascii="Calibri Light" w:hAnsi="Calibri Light" w:cs="Arial"/>
                <w:sz w:val="20"/>
              </w:rPr>
            </w:pPr>
            <w:r w:rsidRPr="00FF407A">
              <w:rPr>
                <w:rFonts w:ascii="Calibri Light" w:hAnsi="Calibri Light" w:cs="Arial"/>
                <w:sz w:val="20"/>
              </w:rPr>
              <w:t>Drama</w:t>
            </w:r>
          </w:p>
        </w:tc>
        <w:tc>
          <w:tcPr>
            <w:tcW w:w="1588" w:type="dxa"/>
          </w:tcPr>
          <w:p w14:paraId="4BA9607F" w14:textId="77777777" w:rsidR="00D673CC" w:rsidRPr="00FF407A" w:rsidRDefault="00D673CC" w:rsidP="006C7F79">
            <w:pPr>
              <w:widowControl/>
              <w:numPr>
                <w:ilvl w:val="0"/>
                <w:numId w:val="15"/>
              </w:numPr>
              <w:ind w:left="284"/>
              <w:jc w:val="both"/>
              <w:rPr>
                <w:rFonts w:ascii="Calibri Light" w:hAnsi="Calibri Light" w:cs="Arial"/>
                <w:sz w:val="20"/>
              </w:rPr>
            </w:pPr>
            <w:r w:rsidRPr="00FF407A">
              <w:rPr>
                <w:rFonts w:ascii="Calibri Light" w:hAnsi="Calibri Light" w:cs="Arial"/>
                <w:sz w:val="20"/>
              </w:rPr>
              <w:t>Dance</w:t>
            </w:r>
          </w:p>
        </w:tc>
        <w:tc>
          <w:tcPr>
            <w:tcW w:w="1559" w:type="dxa"/>
          </w:tcPr>
          <w:p w14:paraId="3BE7C2A7" w14:textId="77777777" w:rsidR="00D673CC" w:rsidRPr="00FF407A" w:rsidRDefault="00D673CC" w:rsidP="006C7F79">
            <w:pPr>
              <w:widowControl/>
              <w:numPr>
                <w:ilvl w:val="0"/>
                <w:numId w:val="15"/>
              </w:numPr>
              <w:ind w:left="284"/>
              <w:jc w:val="both"/>
              <w:rPr>
                <w:rFonts w:ascii="Calibri Light" w:hAnsi="Calibri Light" w:cs="Arial"/>
                <w:sz w:val="20"/>
              </w:rPr>
            </w:pPr>
            <w:r w:rsidRPr="00FF407A">
              <w:rPr>
                <w:rFonts w:ascii="Calibri Light" w:hAnsi="Calibri Light" w:cs="Arial"/>
                <w:sz w:val="20"/>
              </w:rPr>
              <w:t>Music</w:t>
            </w:r>
          </w:p>
        </w:tc>
        <w:tc>
          <w:tcPr>
            <w:tcW w:w="2586" w:type="dxa"/>
          </w:tcPr>
          <w:p w14:paraId="45234454" w14:textId="77777777" w:rsidR="00D673CC" w:rsidRPr="00FF407A" w:rsidRDefault="00D673CC" w:rsidP="006C7F79">
            <w:pPr>
              <w:widowControl/>
              <w:numPr>
                <w:ilvl w:val="0"/>
                <w:numId w:val="15"/>
              </w:numPr>
              <w:ind w:left="284"/>
              <w:rPr>
                <w:rFonts w:ascii="Calibri Light" w:hAnsi="Calibri Light" w:cs="Arial"/>
                <w:b/>
              </w:rPr>
            </w:pPr>
            <w:r w:rsidRPr="00FF407A">
              <w:rPr>
                <w:rFonts w:ascii="Calibri Light" w:hAnsi="Calibri Light" w:cs="Arial"/>
                <w:sz w:val="20"/>
              </w:rPr>
              <w:t xml:space="preserve">Film </w:t>
            </w:r>
            <w:r>
              <w:rPr>
                <w:rFonts w:ascii="Calibri Light" w:hAnsi="Calibri Light" w:cs="Arial"/>
                <w:sz w:val="20"/>
              </w:rPr>
              <w:t>Television &amp; New Media</w:t>
            </w:r>
          </w:p>
        </w:tc>
      </w:tr>
    </w:tbl>
    <w:p w14:paraId="47FC274F" w14:textId="77777777" w:rsidR="00D673CC" w:rsidRPr="00FF407A" w:rsidRDefault="00D673CC" w:rsidP="00EE3D14">
      <w:pPr>
        <w:ind w:left="284"/>
        <w:rPr>
          <w:rFonts w:ascii="Calibri Light" w:hAnsi="Calibri Light" w:cs="Arial"/>
          <w:sz w:val="20"/>
        </w:rPr>
      </w:pPr>
    </w:p>
    <w:p w14:paraId="2F7CD432" w14:textId="77777777" w:rsidR="00D673CC" w:rsidRPr="00FF407A" w:rsidRDefault="00D673CC" w:rsidP="00EE3D14">
      <w:pPr>
        <w:ind w:left="284"/>
        <w:rPr>
          <w:rFonts w:ascii="Calibri Light" w:hAnsi="Calibri Light" w:cs="Arial"/>
          <w:sz w:val="20"/>
        </w:rPr>
      </w:pPr>
    </w:p>
    <w:tbl>
      <w:tblPr>
        <w:tblW w:w="9815" w:type="dxa"/>
        <w:tblInd w:w="250" w:type="dxa"/>
        <w:tblLayout w:type="fixed"/>
        <w:tblLook w:val="0000" w:firstRow="0" w:lastRow="0" w:firstColumn="0" w:lastColumn="0" w:noHBand="0" w:noVBand="0"/>
      </w:tblPr>
      <w:tblGrid>
        <w:gridCol w:w="34"/>
        <w:gridCol w:w="4077"/>
        <w:gridCol w:w="2977"/>
        <w:gridCol w:w="2727"/>
      </w:tblGrid>
      <w:tr w:rsidR="00D673CC" w:rsidRPr="00FF407A" w14:paraId="17F4819C" w14:textId="77777777" w:rsidTr="005A03D2">
        <w:trPr>
          <w:gridBefore w:val="1"/>
          <w:wBefore w:w="34" w:type="dxa"/>
        </w:trPr>
        <w:tc>
          <w:tcPr>
            <w:tcW w:w="4077" w:type="dxa"/>
          </w:tcPr>
          <w:p w14:paraId="62E55B7A" w14:textId="77777777" w:rsidR="00D673CC" w:rsidRPr="005A03D2" w:rsidRDefault="00D673CC" w:rsidP="00EE3D14">
            <w:pPr>
              <w:ind w:left="284"/>
              <w:rPr>
                <w:rFonts w:ascii="Calibri Light" w:hAnsi="Calibri Light" w:cs="Arial"/>
                <w:b/>
              </w:rPr>
            </w:pPr>
            <w:r w:rsidRPr="005A03D2">
              <w:rPr>
                <w:rFonts w:ascii="Calibri Light" w:hAnsi="Calibri Light" w:cs="Arial"/>
                <w:b/>
              </w:rPr>
              <w:t>Future Job / Career Pathways</w:t>
            </w:r>
          </w:p>
          <w:p w14:paraId="13F344F2" w14:textId="77777777" w:rsidR="00D673CC" w:rsidRPr="005A03D2" w:rsidRDefault="00D673CC" w:rsidP="006C7F79">
            <w:pPr>
              <w:pStyle w:val="Header"/>
              <w:numPr>
                <w:ilvl w:val="1"/>
                <w:numId w:val="15"/>
              </w:numPr>
              <w:tabs>
                <w:tab w:val="clear" w:pos="4153"/>
                <w:tab w:val="clear" w:pos="8306"/>
              </w:tabs>
              <w:spacing w:line="240" w:lineRule="auto"/>
              <w:ind w:left="284"/>
              <w:jc w:val="both"/>
              <w:rPr>
                <w:rFonts w:ascii="Calibri Light" w:hAnsi="Calibri Light"/>
                <w:sz w:val="22"/>
                <w:szCs w:val="22"/>
              </w:rPr>
            </w:pPr>
            <w:r w:rsidRPr="005A03D2">
              <w:rPr>
                <w:rFonts w:ascii="Calibri Light" w:hAnsi="Calibri Light"/>
                <w:sz w:val="22"/>
                <w:szCs w:val="22"/>
              </w:rPr>
              <w:t>Actor</w:t>
            </w:r>
          </w:p>
          <w:p w14:paraId="76A8A16C" w14:textId="77777777" w:rsidR="00D673CC" w:rsidRPr="005A03D2" w:rsidRDefault="00D673CC" w:rsidP="006C7F79">
            <w:pPr>
              <w:pStyle w:val="Header"/>
              <w:numPr>
                <w:ilvl w:val="1"/>
                <w:numId w:val="15"/>
              </w:numPr>
              <w:tabs>
                <w:tab w:val="clear" w:pos="4153"/>
                <w:tab w:val="clear" w:pos="8306"/>
              </w:tabs>
              <w:spacing w:line="240" w:lineRule="auto"/>
              <w:ind w:left="284"/>
              <w:jc w:val="both"/>
              <w:rPr>
                <w:rFonts w:ascii="Calibri Light" w:hAnsi="Calibri Light"/>
                <w:sz w:val="22"/>
                <w:szCs w:val="22"/>
              </w:rPr>
            </w:pPr>
            <w:r w:rsidRPr="005A03D2">
              <w:rPr>
                <w:rFonts w:ascii="Calibri Light" w:hAnsi="Calibri Light"/>
                <w:sz w:val="22"/>
                <w:szCs w:val="22"/>
              </w:rPr>
              <w:t>Mime</w:t>
            </w:r>
          </w:p>
          <w:p w14:paraId="3E459E33" w14:textId="77777777" w:rsidR="00D673CC" w:rsidRPr="005A03D2" w:rsidRDefault="00D673CC" w:rsidP="006C7F79">
            <w:pPr>
              <w:pStyle w:val="Header"/>
              <w:numPr>
                <w:ilvl w:val="1"/>
                <w:numId w:val="15"/>
              </w:numPr>
              <w:tabs>
                <w:tab w:val="clear" w:pos="4153"/>
                <w:tab w:val="clear" w:pos="8306"/>
              </w:tabs>
              <w:spacing w:line="240" w:lineRule="auto"/>
              <w:ind w:left="284"/>
              <w:jc w:val="both"/>
              <w:rPr>
                <w:rFonts w:ascii="Calibri Light" w:hAnsi="Calibri Light"/>
                <w:sz w:val="22"/>
                <w:szCs w:val="22"/>
              </w:rPr>
            </w:pPr>
            <w:r w:rsidRPr="005A03D2">
              <w:rPr>
                <w:rFonts w:ascii="Calibri Light" w:hAnsi="Calibri Light"/>
                <w:sz w:val="22"/>
                <w:szCs w:val="22"/>
              </w:rPr>
              <w:t>Circus &amp; Stunt Performers</w:t>
            </w:r>
          </w:p>
          <w:p w14:paraId="0FD2EF02" w14:textId="77777777" w:rsidR="00D673CC" w:rsidRPr="005A03D2" w:rsidRDefault="00D673CC" w:rsidP="006C7F79">
            <w:pPr>
              <w:pStyle w:val="Header"/>
              <w:numPr>
                <w:ilvl w:val="1"/>
                <w:numId w:val="15"/>
              </w:numPr>
              <w:tabs>
                <w:tab w:val="clear" w:pos="4153"/>
                <w:tab w:val="clear" w:pos="8306"/>
              </w:tabs>
              <w:spacing w:line="240" w:lineRule="auto"/>
              <w:ind w:left="284"/>
              <w:jc w:val="both"/>
              <w:rPr>
                <w:rFonts w:ascii="Calibri Light" w:hAnsi="Calibri Light"/>
                <w:sz w:val="22"/>
                <w:szCs w:val="22"/>
              </w:rPr>
            </w:pPr>
            <w:r w:rsidRPr="005A03D2">
              <w:rPr>
                <w:rFonts w:ascii="Calibri Light" w:hAnsi="Calibri Light"/>
                <w:sz w:val="22"/>
                <w:szCs w:val="22"/>
              </w:rPr>
              <w:t>Make-up Artist</w:t>
            </w:r>
          </w:p>
          <w:p w14:paraId="2A27E975" w14:textId="77777777" w:rsidR="00D673CC" w:rsidRPr="005A03D2" w:rsidRDefault="00D673CC" w:rsidP="006C7F79">
            <w:pPr>
              <w:pStyle w:val="Header"/>
              <w:numPr>
                <w:ilvl w:val="1"/>
                <w:numId w:val="15"/>
              </w:numPr>
              <w:tabs>
                <w:tab w:val="clear" w:pos="4153"/>
                <w:tab w:val="clear" w:pos="8306"/>
              </w:tabs>
              <w:spacing w:line="240" w:lineRule="auto"/>
              <w:ind w:left="284"/>
              <w:jc w:val="both"/>
              <w:rPr>
                <w:rFonts w:ascii="Calibri Light" w:hAnsi="Calibri Light"/>
                <w:sz w:val="22"/>
                <w:szCs w:val="22"/>
              </w:rPr>
            </w:pPr>
            <w:r w:rsidRPr="005A03D2">
              <w:rPr>
                <w:rFonts w:ascii="Calibri Light" w:hAnsi="Calibri Light"/>
                <w:sz w:val="22"/>
                <w:szCs w:val="22"/>
              </w:rPr>
              <w:t>Stage Management</w:t>
            </w:r>
          </w:p>
          <w:p w14:paraId="5833FD27" w14:textId="77777777" w:rsidR="00D673CC" w:rsidRPr="005A03D2" w:rsidRDefault="00D673CC" w:rsidP="006C7F79">
            <w:pPr>
              <w:pStyle w:val="Header"/>
              <w:numPr>
                <w:ilvl w:val="1"/>
                <w:numId w:val="15"/>
              </w:numPr>
              <w:tabs>
                <w:tab w:val="clear" w:pos="4153"/>
                <w:tab w:val="clear" w:pos="8306"/>
              </w:tabs>
              <w:spacing w:line="240" w:lineRule="auto"/>
              <w:ind w:left="284"/>
              <w:jc w:val="both"/>
              <w:rPr>
                <w:rFonts w:ascii="Calibri Light" w:hAnsi="Calibri Light"/>
                <w:sz w:val="22"/>
                <w:szCs w:val="22"/>
              </w:rPr>
            </w:pPr>
            <w:r w:rsidRPr="005A03D2">
              <w:rPr>
                <w:rFonts w:ascii="Calibri Light" w:hAnsi="Calibri Light"/>
                <w:sz w:val="22"/>
                <w:szCs w:val="22"/>
              </w:rPr>
              <w:t>Wardrobe Coordinator</w:t>
            </w:r>
          </w:p>
          <w:p w14:paraId="5D839E3A" w14:textId="77777777" w:rsidR="00D673CC" w:rsidRPr="005A03D2" w:rsidRDefault="00D673CC" w:rsidP="006C7F79">
            <w:pPr>
              <w:pStyle w:val="Header"/>
              <w:numPr>
                <w:ilvl w:val="1"/>
                <w:numId w:val="15"/>
              </w:numPr>
              <w:tabs>
                <w:tab w:val="clear" w:pos="4153"/>
                <w:tab w:val="clear" w:pos="8306"/>
              </w:tabs>
              <w:spacing w:line="240" w:lineRule="auto"/>
              <w:ind w:left="284"/>
              <w:jc w:val="both"/>
              <w:rPr>
                <w:rFonts w:ascii="Calibri Light" w:hAnsi="Calibri Light"/>
                <w:sz w:val="22"/>
                <w:szCs w:val="22"/>
              </w:rPr>
            </w:pPr>
            <w:r w:rsidRPr="005A03D2">
              <w:rPr>
                <w:rFonts w:ascii="Calibri Light" w:hAnsi="Calibri Light"/>
                <w:sz w:val="22"/>
                <w:szCs w:val="22"/>
              </w:rPr>
              <w:t>Script Writer</w:t>
            </w:r>
          </w:p>
          <w:p w14:paraId="1D5A07D7" w14:textId="77777777" w:rsidR="00D673CC" w:rsidRPr="005A03D2" w:rsidRDefault="00D673CC" w:rsidP="006C7F79">
            <w:pPr>
              <w:pStyle w:val="Header"/>
              <w:numPr>
                <w:ilvl w:val="1"/>
                <w:numId w:val="15"/>
              </w:numPr>
              <w:tabs>
                <w:tab w:val="clear" w:pos="4153"/>
                <w:tab w:val="clear" w:pos="8306"/>
              </w:tabs>
              <w:spacing w:line="240" w:lineRule="auto"/>
              <w:ind w:left="284"/>
              <w:jc w:val="both"/>
              <w:rPr>
                <w:rFonts w:ascii="Calibri Light" w:hAnsi="Calibri Light"/>
                <w:sz w:val="22"/>
                <w:szCs w:val="22"/>
              </w:rPr>
            </w:pPr>
            <w:r w:rsidRPr="005A03D2">
              <w:rPr>
                <w:rFonts w:ascii="Calibri Light" w:hAnsi="Calibri Light"/>
                <w:sz w:val="22"/>
                <w:szCs w:val="22"/>
              </w:rPr>
              <w:t>Theatre Critic</w:t>
            </w:r>
          </w:p>
          <w:p w14:paraId="21EB84BF" w14:textId="77777777" w:rsidR="00D673CC" w:rsidRPr="005A03D2" w:rsidRDefault="00D673CC" w:rsidP="006C7F79">
            <w:pPr>
              <w:pStyle w:val="Header"/>
              <w:numPr>
                <w:ilvl w:val="1"/>
                <w:numId w:val="15"/>
              </w:numPr>
              <w:tabs>
                <w:tab w:val="clear" w:pos="4153"/>
                <w:tab w:val="clear" w:pos="8306"/>
              </w:tabs>
              <w:spacing w:line="240" w:lineRule="auto"/>
              <w:ind w:left="284"/>
              <w:jc w:val="both"/>
              <w:rPr>
                <w:rFonts w:ascii="Calibri Light" w:hAnsi="Calibri Light"/>
                <w:sz w:val="22"/>
                <w:szCs w:val="22"/>
              </w:rPr>
            </w:pPr>
            <w:r w:rsidRPr="005A03D2">
              <w:rPr>
                <w:rFonts w:ascii="Calibri Light" w:hAnsi="Calibri Light"/>
                <w:sz w:val="22"/>
                <w:szCs w:val="22"/>
              </w:rPr>
              <w:t>Teacher</w:t>
            </w:r>
          </w:p>
          <w:p w14:paraId="63504B5B" w14:textId="77777777" w:rsidR="00D673CC" w:rsidRPr="005A03D2" w:rsidRDefault="00D673CC" w:rsidP="006C7F79">
            <w:pPr>
              <w:pStyle w:val="Header"/>
              <w:numPr>
                <w:ilvl w:val="1"/>
                <w:numId w:val="15"/>
              </w:numPr>
              <w:tabs>
                <w:tab w:val="clear" w:pos="4153"/>
                <w:tab w:val="clear" w:pos="8306"/>
              </w:tabs>
              <w:spacing w:line="240" w:lineRule="auto"/>
              <w:ind w:left="284"/>
              <w:jc w:val="both"/>
              <w:rPr>
                <w:rFonts w:ascii="Calibri Light" w:hAnsi="Calibri Light"/>
                <w:sz w:val="22"/>
                <w:szCs w:val="22"/>
              </w:rPr>
            </w:pPr>
            <w:r w:rsidRPr="005A03D2">
              <w:rPr>
                <w:rFonts w:ascii="Calibri Light" w:hAnsi="Calibri Light"/>
                <w:sz w:val="22"/>
                <w:szCs w:val="22"/>
              </w:rPr>
              <w:t>Director</w:t>
            </w:r>
          </w:p>
          <w:p w14:paraId="1A67D633" w14:textId="77777777" w:rsidR="00D673CC" w:rsidRPr="005A03D2" w:rsidRDefault="00D673CC" w:rsidP="006C7F79">
            <w:pPr>
              <w:pStyle w:val="Header"/>
              <w:numPr>
                <w:ilvl w:val="1"/>
                <w:numId w:val="15"/>
              </w:numPr>
              <w:tabs>
                <w:tab w:val="clear" w:pos="4153"/>
                <w:tab w:val="clear" w:pos="8306"/>
              </w:tabs>
              <w:spacing w:line="240" w:lineRule="auto"/>
              <w:ind w:left="284"/>
              <w:jc w:val="both"/>
              <w:rPr>
                <w:rFonts w:ascii="Calibri Light" w:hAnsi="Calibri Light"/>
                <w:sz w:val="22"/>
                <w:szCs w:val="22"/>
              </w:rPr>
            </w:pPr>
            <w:r w:rsidRPr="005A03D2">
              <w:rPr>
                <w:rFonts w:ascii="Calibri Light" w:hAnsi="Calibri Light"/>
                <w:sz w:val="22"/>
                <w:szCs w:val="22"/>
              </w:rPr>
              <w:t>Producer</w:t>
            </w:r>
          </w:p>
          <w:p w14:paraId="1C912AD6" w14:textId="77777777" w:rsidR="00D673CC" w:rsidRPr="005A03D2" w:rsidRDefault="00D673CC" w:rsidP="006C7F79">
            <w:pPr>
              <w:pStyle w:val="Header"/>
              <w:numPr>
                <w:ilvl w:val="1"/>
                <w:numId w:val="15"/>
              </w:numPr>
              <w:tabs>
                <w:tab w:val="clear" w:pos="4153"/>
                <w:tab w:val="clear" w:pos="8306"/>
              </w:tabs>
              <w:spacing w:line="240" w:lineRule="auto"/>
              <w:ind w:left="284"/>
              <w:jc w:val="both"/>
              <w:rPr>
                <w:rFonts w:ascii="Calibri Light" w:hAnsi="Calibri Light"/>
                <w:sz w:val="22"/>
                <w:szCs w:val="22"/>
              </w:rPr>
            </w:pPr>
            <w:r w:rsidRPr="005A03D2">
              <w:rPr>
                <w:rFonts w:ascii="Calibri Light" w:hAnsi="Calibri Light"/>
                <w:sz w:val="22"/>
                <w:szCs w:val="22"/>
              </w:rPr>
              <w:t>Arts Administrator</w:t>
            </w:r>
          </w:p>
          <w:p w14:paraId="08251216" w14:textId="77777777" w:rsidR="00D673CC" w:rsidRPr="005A03D2" w:rsidRDefault="00D673CC" w:rsidP="006C7F79">
            <w:pPr>
              <w:pStyle w:val="Header"/>
              <w:numPr>
                <w:ilvl w:val="1"/>
                <w:numId w:val="15"/>
              </w:numPr>
              <w:tabs>
                <w:tab w:val="clear" w:pos="4153"/>
                <w:tab w:val="clear" w:pos="8306"/>
              </w:tabs>
              <w:spacing w:line="240" w:lineRule="auto"/>
              <w:ind w:left="284"/>
              <w:jc w:val="both"/>
              <w:rPr>
                <w:rFonts w:ascii="Calibri Light" w:hAnsi="Calibri Light"/>
                <w:sz w:val="22"/>
                <w:szCs w:val="22"/>
              </w:rPr>
            </w:pPr>
            <w:r w:rsidRPr="005A03D2">
              <w:rPr>
                <w:rFonts w:ascii="Calibri Light" w:hAnsi="Calibri Light"/>
                <w:sz w:val="22"/>
                <w:szCs w:val="22"/>
              </w:rPr>
              <w:t>Sound Technician</w:t>
            </w:r>
          </w:p>
          <w:p w14:paraId="11338E44" w14:textId="77777777" w:rsidR="00D673CC" w:rsidRPr="005A03D2" w:rsidRDefault="00D673CC" w:rsidP="006C7F79">
            <w:pPr>
              <w:pStyle w:val="Header"/>
              <w:numPr>
                <w:ilvl w:val="1"/>
                <w:numId w:val="15"/>
              </w:numPr>
              <w:tabs>
                <w:tab w:val="clear" w:pos="4153"/>
                <w:tab w:val="clear" w:pos="8306"/>
              </w:tabs>
              <w:spacing w:line="240" w:lineRule="auto"/>
              <w:ind w:left="284"/>
              <w:jc w:val="both"/>
              <w:rPr>
                <w:rFonts w:ascii="Calibri Light" w:hAnsi="Calibri Light"/>
                <w:sz w:val="22"/>
                <w:szCs w:val="22"/>
              </w:rPr>
            </w:pPr>
            <w:r w:rsidRPr="005A03D2">
              <w:rPr>
                <w:rFonts w:ascii="Calibri Light" w:hAnsi="Calibri Light"/>
                <w:sz w:val="22"/>
                <w:szCs w:val="22"/>
              </w:rPr>
              <w:t>Set Designer</w:t>
            </w:r>
          </w:p>
          <w:p w14:paraId="01E589FE" w14:textId="77777777" w:rsidR="00D673CC" w:rsidRPr="005A03D2" w:rsidRDefault="00D673CC" w:rsidP="006C7F79">
            <w:pPr>
              <w:pStyle w:val="Header"/>
              <w:numPr>
                <w:ilvl w:val="1"/>
                <w:numId w:val="15"/>
              </w:numPr>
              <w:tabs>
                <w:tab w:val="clear" w:pos="4153"/>
                <w:tab w:val="clear" w:pos="8306"/>
              </w:tabs>
              <w:spacing w:line="240" w:lineRule="auto"/>
              <w:ind w:left="284"/>
              <w:jc w:val="both"/>
              <w:rPr>
                <w:rFonts w:ascii="Calibri Light" w:hAnsi="Calibri Light"/>
                <w:sz w:val="22"/>
                <w:szCs w:val="22"/>
              </w:rPr>
            </w:pPr>
            <w:r w:rsidRPr="005A03D2">
              <w:rPr>
                <w:rFonts w:ascii="Calibri Light" w:hAnsi="Calibri Light"/>
                <w:sz w:val="22"/>
                <w:szCs w:val="22"/>
              </w:rPr>
              <w:t>Lighting Technician</w:t>
            </w:r>
          </w:p>
          <w:p w14:paraId="5DEB8D18" w14:textId="77777777" w:rsidR="00D673CC" w:rsidRPr="005A03D2" w:rsidRDefault="00D673CC" w:rsidP="006C7F79">
            <w:pPr>
              <w:widowControl/>
              <w:numPr>
                <w:ilvl w:val="1"/>
                <w:numId w:val="15"/>
              </w:numPr>
              <w:ind w:left="284"/>
              <w:jc w:val="both"/>
              <w:rPr>
                <w:rFonts w:ascii="Calibri Light" w:hAnsi="Calibri Light"/>
              </w:rPr>
            </w:pPr>
            <w:r w:rsidRPr="005A03D2">
              <w:rPr>
                <w:rFonts w:ascii="Calibri Light" w:hAnsi="Calibri Light"/>
              </w:rPr>
              <w:t>Art Critic</w:t>
            </w:r>
          </w:p>
          <w:p w14:paraId="3090B7ED" w14:textId="77777777" w:rsidR="00D673CC" w:rsidRPr="005A03D2" w:rsidRDefault="00D673CC" w:rsidP="006C7F79">
            <w:pPr>
              <w:widowControl/>
              <w:numPr>
                <w:ilvl w:val="1"/>
                <w:numId w:val="15"/>
              </w:numPr>
              <w:ind w:left="284"/>
              <w:jc w:val="both"/>
              <w:rPr>
                <w:rFonts w:ascii="Calibri Light" w:hAnsi="Calibri Light"/>
              </w:rPr>
            </w:pPr>
            <w:r w:rsidRPr="005A03D2">
              <w:rPr>
                <w:rFonts w:ascii="Calibri Light" w:hAnsi="Calibri Light"/>
              </w:rPr>
              <w:t>Art Historian</w:t>
            </w:r>
          </w:p>
          <w:p w14:paraId="3AECC049" w14:textId="77777777" w:rsidR="00D673CC" w:rsidRPr="005A03D2" w:rsidRDefault="00D673CC" w:rsidP="006C7F79">
            <w:pPr>
              <w:widowControl/>
              <w:numPr>
                <w:ilvl w:val="1"/>
                <w:numId w:val="15"/>
              </w:numPr>
              <w:ind w:left="284"/>
              <w:jc w:val="both"/>
              <w:rPr>
                <w:rFonts w:ascii="Calibri Light" w:hAnsi="Calibri Light"/>
              </w:rPr>
            </w:pPr>
            <w:r w:rsidRPr="005A03D2">
              <w:rPr>
                <w:rFonts w:ascii="Calibri Light" w:hAnsi="Calibri Light"/>
              </w:rPr>
              <w:t>Art Teacher</w:t>
            </w:r>
          </w:p>
          <w:p w14:paraId="27998B69" w14:textId="77777777" w:rsidR="00D673CC" w:rsidRPr="005A03D2" w:rsidRDefault="00D673CC" w:rsidP="006C7F79">
            <w:pPr>
              <w:widowControl/>
              <w:numPr>
                <w:ilvl w:val="1"/>
                <w:numId w:val="15"/>
              </w:numPr>
              <w:ind w:left="284"/>
              <w:jc w:val="both"/>
              <w:rPr>
                <w:rFonts w:ascii="Calibri Light" w:hAnsi="Calibri Light"/>
              </w:rPr>
            </w:pPr>
            <w:r w:rsidRPr="005A03D2">
              <w:rPr>
                <w:rFonts w:ascii="Calibri Light" w:hAnsi="Calibri Light"/>
              </w:rPr>
              <w:t>Musician</w:t>
            </w:r>
          </w:p>
        </w:tc>
        <w:tc>
          <w:tcPr>
            <w:tcW w:w="2977" w:type="dxa"/>
          </w:tcPr>
          <w:p w14:paraId="4885FB48" w14:textId="77777777" w:rsidR="00D673CC" w:rsidRPr="005A03D2" w:rsidRDefault="00D673CC" w:rsidP="00EE3D14">
            <w:pPr>
              <w:ind w:left="284"/>
              <w:rPr>
                <w:rFonts w:ascii="Calibri Light" w:hAnsi="Calibri Light"/>
              </w:rPr>
            </w:pPr>
          </w:p>
          <w:p w14:paraId="5705E594" w14:textId="77777777" w:rsidR="00D673CC" w:rsidRPr="005A03D2" w:rsidRDefault="00D673CC" w:rsidP="006C7F79">
            <w:pPr>
              <w:widowControl/>
              <w:numPr>
                <w:ilvl w:val="1"/>
                <w:numId w:val="15"/>
              </w:numPr>
              <w:ind w:left="284"/>
              <w:jc w:val="both"/>
              <w:rPr>
                <w:rFonts w:ascii="Calibri Light" w:hAnsi="Calibri Light"/>
              </w:rPr>
            </w:pPr>
            <w:r w:rsidRPr="005A03D2">
              <w:rPr>
                <w:rFonts w:ascii="Calibri Light" w:hAnsi="Calibri Light"/>
              </w:rPr>
              <w:t>Sound Technician</w:t>
            </w:r>
          </w:p>
          <w:p w14:paraId="1845323D" w14:textId="77777777" w:rsidR="00D673CC" w:rsidRPr="005A03D2" w:rsidRDefault="00D673CC" w:rsidP="006C7F79">
            <w:pPr>
              <w:widowControl/>
              <w:numPr>
                <w:ilvl w:val="1"/>
                <w:numId w:val="15"/>
              </w:numPr>
              <w:ind w:left="284"/>
              <w:jc w:val="both"/>
              <w:rPr>
                <w:rFonts w:ascii="Calibri Light" w:hAnsi="Calibri Light"/>
              </w:rPr>
            </w:pPr>
            <w:r w:rsidRPr="005A03D2">
              <w:rPr>
                <w:rFonts w:ascii="Calibri Light" w:hAnsi="Calibri Light"/>
              </w:rPr>
              <w:t>Music Teacher</w:t>
            </w:r>
          </w:p>
          <w:p w14:paraId="31A50EF9" w14:textId="77777777" w:rsidR="00D673CC" w:rsidRPr="005A03D2" w:rsidRDefault="00D673CC" w:rsidP="006C7F79">
            <w:pPr>
              <w:widowControl/>
              <w:numPr>
                <w:ilvl w:val="1"/>
                <w:numId w:val="15"/>
              </w:numPr>
              <w:ind w:left="284"/>
              <w:jc w:val="both"/>
              <w:rPr>
                <w:rFonts w:ascii="Calibri Light" w:hAnsi="Calibri Light"/>
              </w:rPr>
            </w:pPr>
            <w:r w:rsidRPr="005A03D2">
              <w:rPr>
                <w:rFonts w:ascii="Calibri Light" w:hAnsi="Calibri Light"/>
              </w:rPr>
              <w:t xml:space="preserve">Music Therapist </w:t>
            </w:r>
          </w:p>
          <w:p w14:paraId="243C44DE" w14:textId="77777777" w:rsidR="00D673CC" w:rsidRPr="005A03D2" w:rsidRDefault="00D673CC" w:rsidP="006C7F79">
            <w:pPr>
              <w:widowControl/>
              <w:numPr>
                <w:ilvl w:val="1"/>
                <w:numId w:val="15"/>
              </w:numPr>
              <w:ind w:left="284"/>
              <w:jc w:val="both"/>
              <w:rPr>
                <w:rFonts w:ascii="Calibri Light" w:hAnsi="Calibri Light"/>
              </w:rPr>
            </w:pPr>
            <w:r w:rsidRPr="005A03D2">
              <w:rPr>
                <w:rFonts w:ascii="Calibri Light" w:hAnsi="Calibri Light"/>
              </w:rPr>
              <w:t>Composer</w:t>
            </w:r>
          </w:p>
          <w:p w14:paraId="372ACD65" w14:textId="77777777" w:rsidR="00D673CC" w:rsidRPr="005A03D2" w:rsidRDefault="00D673CC" w:rsidP="006C7F79">
            <w:pPr>
              <w:widowControl/>
              <w:numPr>
                <w:ilvl w:val="1"/>
                <w:numId w:val="15"/>
              </w:numPr>
              <w:ind w:left="284"/>
              <w:jc w:val="both"/>
              <w:rPr>
                <w:rFonts w:ascii="Calibri Light" w:hAnsi="Calibri Light"/>
              </w:rPr>
            </w:pPr>
            <w:r w:rsidRPr="005A03D2">
              <w:rPr>
                <w:rFonts w:ascii="Calibri Light" w:hAnsi="Calibri Light"/>
              </w:rPr>
              <w:t>Musical Director</w:t>
            </w:r>
          </w:p>
          <w:p w14:paraId="00165FE1" w14:textId="77777777" w:rsidR="00D673CC" w:rsidRPr="005A03D2" w:rsidRDefault="00D673CC" w:rsidP="006C7F79">
            <w:pPr>
              <w:widowControl/>
              <w:numPr>
                <w:ilvl w:val="1"/>
                <w:numId w:val="15"/>
              </w:numPr>
              <w:ind w:left="284"/>
              <w:jc w:val="both"/>
              <w:rPr>
                <w:rFonts w:ascii="Calibri Light" w:hAnsi="Calibri Light"/>
              </w:rPr>
            </w:pPr>
            <w:r w:rsidRPr="005A03D2">
              <w:rPr>
                <w:rFonts w:ascii="Calibri Light" w:hAnsi="Calibri Light"/>
              </w:rPr>
              <w:t>Recording Technician</w:t>
            </w:r>
          </w:p>
          <w:p w14:paraId="7568F973" w14:textId="77777777" w:rsidR="00D673CC" w:rsidRPr="005A03D2" w:rsidRDefault="00D673CC" w:rsidP="006C7F79">
            <w:pPr>
              <w:widowControl/>
              <w:numPr>
                <w:ilvl w:val="1"/>
                <w:numId w:val="15"/>
              </w:numPr>
              <w:ind w:left="284"/>
              <w:jc w:val="both"/>
              <w:rPr>
                <w:rFonts w:ascii="Calibri Light" w:hAnsi="Calibri Light"/>
              </w:rPr>
            </w:pPr>
            <w:r w:rsidRPr="005A03D2">
              <w:rPr>
                <w:rFonts w:ascii="Calibri Light" w:hAnsi="Calibri Light"/>
              </w:rPr>
              <w:t>Choir Director</w:t>
            </w:r>
          </w:p>
          <w:p w14:paraId="5736B241" w14:textId="77777777" w:rsidR="00D673CC" w:rsidRPr="005A03D2" w:rsidRDefault="00D673CC" w:rsidP="006C7F79">
            <w:pPr>
              <w:widowControl/>
              <w:numPr>
                <w:ilvl w:val="1"/>
                <w:numId w:val="15"/>
              </w:numPr>
              <w:ind w:left="284"/>
              <w:jc w:val="both"/>
              <w:rPr>
                <w:rFonts w:ascii="Calibri Light" w:hAnsi="Calibri Light"/>
              </w:rPr>
            </w:pPr>
            <w:r w:rsidRPr="005A03D2">
              <w:rPr>
                <w:rFonts w:ascii="Calibri Light" w:hAnsi="Calibri Light"/>
              </w:rPr>
              <w:t>Copywriter</w:t>
            </w:r>
          </w:p>
          <w:p w14:paraId="68614A71" w14:textId="77777777" w:rsidR="00D673CC" w:rsidRPr="005A03D2" w:rsidRDefault="00D673CC" w:rsidP="006C7F79">
            <w:pPr>
              <w:widowControl/>
              <w:numPr>
                <w:ilvl w:val="1"/>
                <w:numId w:val="15"/>
              </w:numPr>
              <w:ind w:left="284"/>
              <w:jc w:val="both"/>
              <w:rPr>
                <w:rFonts w:ascii="Calibri Light" w:hAnsi="Calibri Light"/>
              </w:rPr>
            </w:pPr>
            <w:r w:rsidRPr="005A03D2">
              <w:rPr>
                <w:rFonts w:ascii="Calibri Light" w:hAnsi="Calibri Light"/>
              </w:rPr>
              <w:t>Disc Jockey</w:t>
            </w:r>
          </w:p>
          <w:p w14:paraId="7771C14A" w14:textId="77777777" w:rsidR="00D673CC" w:rsidRPr="005A03D2" w:rsidRDefault="00D673CC" w:rsidP="006C7F79">
            <w:pPr>
              <w:widowControl/>
              <w:numPr>
                <w:ilvl w:val="1"/>
                <w:numId w:val="15"/>
              </w:numPr>
              <w:ind w:left="284"/>
              <w:jc w:val="both"/>
              <w:rPr>
                <w:rFonts w:ascii="Calibri Light" w:hAnsi="Calibri Light"/>
              </w:rPr>
            </w:pPr>
            <w:r w:rsidRPr="005A03D2">
              <w:rPr>
                <w:rFonts w:ascii="Calibri Light" w:hAnsi="Calibri Light"/>
              </w:rPr>
              <w:t>Piano Teacher</w:t>
            </w:r>
          </w:p>
          <w:p w14:paraId="621137D4" w14:textId="77777777" w:rsidR="00D673CC" w:rsidRPr="005A03D2" w:rsidRDefault="00D673CC" w:rsidP="006C7F79">
            <w:pPr>
              <w:widowControl/>
              <w:numPr>
                <w:ilvl w:val="1"/>
                <w:numId w:val="15"/>
              </w:numPr>
              <w:ind w:left="284"/>
              <w:jc w:val="both"/>
              <w:rPr>
                <w:rFonts w:ascii="Calibri Light" w:hAnsi="Calibri Light"/>
              </w:rPr>
            </w:pPr>
            <w:r w:rsidRPr="005A03D2">
              <w:rPr>
                <w:rFonts w:ascii="Calibri Light" w:hAnsi="Calibri Light"/>
              </w:rPr>
              <w:t>Musical Instrument Maker</w:t>
            </w:r>
          </w:p>
          <w:p w14:paraId="4997BB46" w14:textId="77777777" w:rsidR="00D673CC" w:rsidRPr="005A03D2" w:rsidRDefault="00D673CC" w:rsidP="006C7F79">
            <w:pPr>
              <w:widowControl/>
              <w:numPr>
                <w:ilvl w:val="1"/>
                <w:numId w:val="15"/>
              </w:numPr>
              <w:ind w:left="284"/>
              <w:jc w:val="both"/>
              <w:rPr>
                <w:rFonts w:ascii="Calibri Light" w:hAnsi="Calibri Light"/>
              </w:rPr>
            </w:pPr>
            <w:r w:rsidRPr="005A03D2">
              <w:rPr>
                <w:rFonts w:ascii="Calibri Light" w:hAnsi="Calibri Light"/>
              </w:rPr>
              <w:t>Sound Mixer</w:t>
            </w:r>
          </w:p>
          <w:p w14:paraId="5CF83E8D" w14:textId="77777777" w:rsidR="00D673CC" w:rsidRPr="005A03D2" w:rsidRDefault="00D673CC" w:rsidP="006C7F79">
            <w:pPr>
              <w:widowControl/>
              <w:numPr>
                <w:ilvl w:val="1"/>
                <w:numId w:val="15"/>
              </w:numPr>
              <w:ind w:left="284"/>
              <w:jc w:val="both"/>
              <w:rPr>
                <w:rFonts w:ascii="Calibri Light" w:hAnsi="Calibri Light"/>
              </w:rPr>
            </w:pPr>
            <w:r w:rsidRPr="005A03D2">
              <w:rPr>
                <w:rFonts w:ascii="Calibri Light" w:hAnsi="Calibri Light"/>
              </w:rPr>
              <w:t>Studio Stagehand</w:t>
            </w:r>
          </w:p>
          <w:p w14:paraId="3A84840F" w14:textId="77777777" w:rsidR="00D673CC" w:rsidRPr="005A03D2" w:rsidRDefault="00D673CC" w:rsidP="006C7F79">
            <w:pPr>
              <w:widowControl/>
              <w:numPr>
                <w:ilvl w:val="1"/>
                <w:numId w:val="15"/>
              </w:numPr>
              <w:ind w:left="284"/>
              <w:jc w:val="both"/>
              <w:rPr>
                <w:rFonts w:ascii="Calibri Light" w:hAnsi="Calibri Light"/>
              </w:rPr>
            </w:pPr>
            <w:r w:rsidRPr="005A03D2">
              <w:rPr>
                <w:rFonts w:ascii="Calibri Light" w:hAnsi="Calibri Light"/>
              </w:rPr>
              <w:t>Music Critic</w:t>
            </w:r>
          </w:p>
          <w:p w14:paraId="08CB0F51" w14:textId="77777777" w:rsidR="00D673CC" w:rsidRPr="005A03D2" w:rsidRDefault="00D673CC" w:rsidP="006C7F79">
            <w:pPr>
              <w:widowControl/>
              <w:numPr>
                <w:ilvl w:val="1"/>
                <w:numId w:val="15"/>
              </w:numPr>
              <w:ind w:left="284"/>
              <w:jc w:val="both"/>
              <w:rPr>
                <w:rFonts w:ascii="Calibri Light" w:hAnsi="Calibri Light"/>
              </w:rPr>
            </w:pPr>
            <w:r w:rsidRPr="005A03D2">
              <w:rPr>
                <w:rFonts w:ascii="Calibri Light" w:hAnsi="Calibri Light"/>
              </w:rPr>
              <w:t>Music Publisher</w:t>
            </w:r>
          </w:p>
          <w:p w14:paraId="71173E0F" w14:textId="77777777" w:rsidR="00D673CC" w:rsidRPr="005A03D2" w:rsidRDefault="00D673CC" w:rsidP="006C7F79">
            <w:pPr>
              <w:widowControl/>
              <w:numPr>
                <w:ilvl w:val="1"/>
                <w:numId w:val="15"/>
              </w:numPr>
              <w:ind w:left="284"/>
              <w:jc w:val="both"/>
              <w:rPr>
                <w:rFonts w:ascii="Calibri Light" w:hAnsi="Calibri Light"/>
              </w:rPr>
            </w:pPr>
            <w:r w:rsidRPr="005A03D2">
              <w:rPr>
                <w:rFonts w:ascii="Calibri Light" w:hAnsi="Calibri Light"/>
              </w:rPr>
              <w:t>Interior Designer</w:t>
            </w:r>
          </w:p>
          <w:p w14:paraId="23B4C906" w14:textId="77777777" w:rsidR="00D673CC" w:rsidRPr="005A03D2" w:rsidRDefault="00D673CC" w:rsidP="006C7F79">
            <w:pPr>
              <w:widowControl/>
              <w:numPr>
                <w:ilvl w:val="1"/>
                <w:numId w:val="15"/>
              </w:numPr>
              <w:ind w:left="284"/>
              <w:jc w:val="both"/>
              <w:rPr>
                <w:rFonts w:ascii="Calibri Light" w:hAnsi="Calibri Light"/>
              </w:rPr>
            </w:pPr>
            <w:r w:rsidRPr="005A03D2">
              <w:rPr>
                <w:rFonts w:ascii="Calibri Light" w:hAnsi="Calibri Light"/>
              </w:rPr>
              <w:t>Landscape Architect</w:t>
            </w:r>
          </w:p>
          <w:p w14:paraId="6990C385" w14:textId="77777777" w:rsidR="00D673CC" w:rsidRPr="005A03D2" w:rsidRDefault="00D673CC" w:rsidP="006C7F79">
            <w:pPr>
              <w:widowControl/>
              <w:numPr>
                <w:ilvl w:val="1"/>
                <w:numId w:val="15"/>
              </w:numPr>
              <w:ind w:left="284"/>
              <w:jc w:val="both"/>
              <w:rPr>
                <w:rFonts w:ascii="Calibri Light" w:hAnsi="Calibri Light"/>
              </w:rPr>
            </w:pPr>
            <w:r w:rsidRPr="005A03D2">
              <w:rPr>
                <w:rFonts w:ascii="Calibri Light" w:hAnsi="Calibri Light"/>
              </w:rPr>
              <w:t>Curator</w:t>
            </w:r>
          </w:p>
        </w:tc>
        <w:tc>
          <w:tcPr>
            <w:tcW w:w="2727" w:type="dxa"/>
          </w:tcPr>
          <w:p w14:paraId="71A9A512" w14:textId="77777777" w:rsidR="00D673CC" w:rsidRPr="005A03D2" w:rsidRDefault="00D673CC" w:rsidP="00EE3D14">
            <w:pPr>
              <w:ind w:left="284"/>
              <w:rPr>
                <w:rFonts w:ascii="Calibri Light" w:hAnsi="Calibri Light"/>
              </w:rPr>
            </w:pPr>
          </w:p>
          <w:p w14:paraId="142EA8FD" w14:textId="77777777" w:rsidR="00D673CC" w:rsidRPr="005A03D2" w:rsidRDefault="00D673CC" w:rsidP="006C7F79">
            <w:pPr>
              <w:widowControl/>
              <w:numPr>
                <w:ilvl w:val="1"/>
                <w:numId w:val="15"/>
              </w:numPr>
              <w:ind w:left="284"/>
              <w:jc w:val="both"/>
              <w:rPr>
                <w:rFonts w:ascii="Calibri Light" w:hAnsi="Calibri Light"/>
              </w:rPr>
            </w:pPr>
            <w:r w:rsidRPr="005A03D2">
              <w:rPr>
                <w:rFonts w:ascii="Calibri Light" w:hAnsi="Calibri Light"/>
              </w:rPr>
              <w:t>Artist</w:t>
            </w:r>
          </w:p>
          <w:p w14:paraId="5D15B8B7" w14:textId="77777777" w:rsidR="00D673CC" w:rsidRPr="005A03D2" w:rsidRDefault="00D673CC" w:rsidP="006C7F79">
            <w:pPr>
              <w:widowControl/>
              <w:numPr>
                <w:ilvl w:val="1"/>
                <w:numId w:val="15"/>
              </w:numPr>
              <w:ind w:left="284"/>
              <w:jc w:val="both"/>
              <w:rPr>
                <w:rFonts w:ascii="Calibri Light" w:hAnsi="Calibri Light"/>
              </w:rPr>
            </w:pPr>
            <w:r w:rsidRPr="005A03D2">
              <w:rPr>
                <w:rFonts w:ascii="Calibri Light" w:hAnsi="Calibri Light"/>
              </w:rPr>
              <w:t>Craftsperson</w:t>
            </w:r>
          </w:p>
          <w:p w14:paraId="255C3746" w14:textId="77777777" w:rsidR="00D673CC" w:rsidRPr="005A03D2" w:rsidRDefault="00D673CC" w:rsidP="006C7F79">
            <w:pPr>
              <w:widowControl/>
              <w:numPr>
                <w:ilvl w:val="1"/>
                <w:numId w:val="15"/>
              </w:numPr>
              <w:ind w:left="284"/>
              <w:jc w:val="both"/>
              <w:rPr>
                <w:rFonts w:ascii="Calibri Light" w:hAnsi="Calibri Light"/>
              </w:rPr>
            </w:pPr>
            <w:r w:rsidRPr="005A03D2">
              <w:rPr>
                <w:rFonts w:ascii="Calibri Light" w:hAnsi="Calibri Light"/>
              </w:rPr>
              <w:t>Graphic Designer</w:t>
            </w:r>
          </w:p>
          <w:p w14:paraId="5DC13665" w14:textId="77777777" w:rsidR="00D673CC" w:rsidRPr="005A03D2" w:rsidRDefault="00D673CC" w:rsidP="006C7F79">
            <w:pPr>
              <w:widowControl/>
              <w:numPr>
                <w:ilvl w:val="1"/>
                <w:numId w:val="15"/>
              </w:numPr>
              <w:ind w:left="284"/>
              <w:jc w:val="both"/>
              <w:rPr>
                <w:rFonts w:ascii="Calibri Light" w:hAnsi="Calibri Light"/>
              </w:rPr>
            </w:pPr>
            <w:r w:rsidRPr="005A03D2">
              <w:rPr>
                <w:rFonts w:ascii="Calibri Light" w:hAnsi="Calibri Light"/>
              </w:rPr>
              <w:t>Set Designer</w:t>
            </w:r>
          </w:p>
          <w:p w14:paraId="5850A2D9" w14:textId="77777777" w:rsidR="00D673CC" w:rsidRPr="005A03D2" w:rsidRDefault="00D673CC" w:rsidP="006C7F79">
            <w:pPr>
              <w:widowControl/>
              <w:numPr>
                <w:ilvl w:val="1"/>
                <w:numId w:val="15"/>
              </w:numPr>
              <w:ind w:left="284"/>
              <w:jc w:val="both"/>
              <w:rPr>
                <w:rFonts w:ascii="Calibri Light" w:hAnsi="Calibri Light"/>
              </w:rPr>
            </w:pPr>
            <w:r w:rsidRPr="005A03D2">
              <w:rPr>
                <w:rFonts w:ascii="Calibri Light" w:hAnsi="Calibri Light"/>
              </w:rPr>
              <w:t>Illustrator</w:t>
            </w:r>
          </w:p>
          <w:p w14:paraId="288436BA" w14:textId="77777777" w:rsidR="00D673CC" w:rsidRPr="005A03D2" w:rsidRDefault="00D673CC" w:rsidP="006C7F79">
            <w:pPr>
              <w:widowControl/>
              <w:numPr>
                <w:ilvl w:val="1"/>
                <w:numId w:val="15"/>
              </w:numPr>
              <w:ind w:left="284"/>
              <w:jc w:val="both"/>
              <w:rPr>
                <w:rFonts w:ascii="Calibri Light" w:hAnsi="Calibri Light"/>
              </w:rPr>
            </w:pPr>
            <w:r w:rsidRPr="005A03D2">
              <w:rPr>
                <w:rFonts w:ascii="Calibri Light" w:hAnsi="Calibri Light"/>
              </w:rPr>
              <w:t>Make-up Artist</w:t>
            </w:r>
          </w:p>
          <w:p w14:paraId="73343384" w14:textId="77777777" w:rsidR="00D673CC" w:rsidRPr="005A03D2" w:rsidRDefault="00D673CC" w:rsidP="006C7F79">
            <w:pPr>
              <w:widowControl/>
              <w:numPr>
                <w:ilvl w:val="1"/>
                <w:numId w:val="15"/>
              </w:numPr>
              <w:ind w:left="284"/>
              <w:jc w:val="both"/>
              <w:rPr>
                <w:rFonts w:ascii="Calibri Light" w:hAnsi="Calibri Light"/>
              </w:rPr>
            </w:pPr>
            <w:r w:rsidRPr="005A03D2">
              <w:rPr>
                <w:rFonts w:ascii="Calibri Light" w:hAnsi="Calibri Light"/>
              </w:rPr>
              <w:t>Sign Writer</w:t>
            </w:r>
          </w:p>
          <w:p w14:paraId="34A946C4" w14:textId="77777777" w:rsidR="00D673CC" w:rsidRPr="005A03D2" w:rsidRDefault="00D673CC" w:rsidP="006C7F79">
            <w:pPr>
              <w:widowControl/>
              <w:numPr>
                <w:ilvl w:val="1"/>
                <w:numId w:val="15"/>
              </w:numPr>
              <w:ind w:left="284"/>
              <w:jc w:val="both"/>
              <w:rPr>
                <w:rFonts w:ascii="Calibri Light" w:hAnsi="Calibri Light"/>
              </w:rPr>
            </w:pPr>
            <w:r w:rsidRPr="005A03D2">
              <w:rPr>
                <w:rFonts w:ascii="Calibri Light" w:hAnsi="Calibri Light"/>
              </w:rPr>
              <w:t>Film Maker</w:t>
            </w:r>
          </w:p>
          <w:p w14:paraId="5D0C91C3" w14:textId="77777777" w:rsidR="00D673CC" w:rsidRPr="005A03D2" w:rsidRDefault="00D673CC" w:rsidP="006C7F79">
            <w:pPr>
              <w:widowControl/>
              <w:numPr>
                <w:ilvl w:val="1"/>
                <w:numId w:val="15"/>
              </w:numPr>
              <w:ind w:left="284"/>
              <w:jc w:val="both"/>
              <w:rPr>
                <w:rFonts w:ascii="Calibri Light" w:hAnsi="Calibri Light"/>
              </w:rPr>
            </w:pPr>
            <w:r w:rsidRPr="005A03D2">
              <w:rPr>
                <w:rFonts w:ascii="Calibri Light" w:hAnsi="Calibri Light"/>
              </w:rPr>
              <w:t>Fashion Designer</w:t>
            </w:r>
          </w:p>
          <w:p w14:paraId="4640C765" w14:textId="77777777" w:rsidR="00D673CC" w:rsidRPr="005A03D2" w:rsidRDefault="00D673CC" w:rsidP="006C7F79">
            <w:pPr>
              <w:widowControl/>
              <w:numPr>
                <w:ilvl w:val="1"/>
                <w:numId w:val="15"/>
              </w:numPr>
              <w:ind w:left="284"/>
              <w:jc w:val="both"/>
              <w:rPr>
                <w:rFonts w:ascii="Calibri Light" w:hAnsi="Calibri Light"/>
              </w:rPr>
            </w:pPr>
            <w:r w:rsidRPr="005A03D2">
              <w:rPr>
                <w:rFonts w:ascii="Calibri Light" w:hAnsi="Calibri Light"/>
              </w:rPr>
              <w:t>Cartoonist</w:t>
            </w:r>
          </w:p>
          <w:p w14:paraId="3E2E5A90" w14:textId="77777777" w:rsidR="00D673CC" w:rsidRPr="005A03D2" w:rsidRDefault="00D673CC" w:rsidP="006C7F79">
            <w:pPr>
              <w:widowControl/>
              <w:numPr>
                <w:ilvl w:val="1"/>
                <w:numId w:val="15"/>
              </w:numPr>
              <w:ind w:left="284"/>
              <w:jc w:val="both"/>
              <w:rPr>
                <w:rFonts w:ascii="Calibri Light" w:hAnsi="Calibri Light"/>
              </w:rPr>
            </w:pPr>
            <w:r w:rsidRPr="005A03D2">
              <w:rPr>
                <w:rFonts w:ascii="Calibri Light" w:hAnsi="Calibri Light"/>
              </w:rPr>
              <w:t xml:space="preserve">Art Gallery Assistant </w:t>
            </w:r>
          </w:p>
          <w:p w14:paraId="13551D3B" w14:textId="77777777" w:rsidR="00D673CC" w:rsidRPr="005A03D2" w:rsidRDefault="00D673CC" w:rsidP="006C7F79">
            <w:pPr>
              <w:widowControl/>
              <w:numPr>
                <w:ilvl w:val="1"/>
                <w:numId w:val="15"/>
              </w:numPr>
              <w:ind w:left="284"/>
              <w:jc w:val="both"/>
              <w:rPr>
                <w:rFonts w:ascii="Calibri Light" w:hAnsi="Calibri Light"/>
              </w:rPr>
            </w:pPr>
            <w:r w:rsidRPr="005A03D2">
              <w:rPr>
                <w:rFonts w:ascii="Calibri Light" w:hAnsi="Calibri Light"/>
              </w:rPr>
              <w:t>Advertising Designer</w:t>
            </w:r>
          </w:p>
          <w:p w14:paraId="434F2EE2" w14:textId="77777777" w:rsidR="00D673CC" w:rsidRPr="005A03D2" w:rsidRDefault="00D673CC" w:rsidP="006C7F79">
            <w:pPr>
              <w:widowControl/>
              <w:numPr>
                <w:ilvl w:val="1"/>
                <w:numId w:val="15"/>
              </w:numPr>
              <w:ind w:left="284"/>
              <w:jc w:val="both"/>
              <w:rPr>
                <w:rFonts w:ascii="Calibri Light" w:hAnsi="Calibri Light"/>
              </w:rPr>
            </w:pPr>
            <w:r w:rsidRPr="005A03D2">
              <w:rPr>
                <w:rFonts w:ascii="Calibri Light" w:hAnsi="Calibri Light"/>
              </w:rPr>
              <w:t>Photographer</w:t>
            </w:r>
          </w:p>
          <w:p w14:paraId="4FC674C2" w14:textId="77777777" w:rsidR="00D673CC" w:rsidRPr="005A03D2" w:rsidRDefault="00D673CC" w:rsidP="006C7F79">
            <w:pPr>
              <w:widowControl/>
              <w:numPr>
                <w:ilvl w:val="1"/>
                <w:numId w:val="15"/>
              </w:numPr>
              <w:ind w:left="284"/>
              <w:jc w:val="both"/>
              <w:rPr>
                <w:rFonts w:ascii="Calibri Light" w:hAnsi="Calibri Light"/>
              </w:rPr>
            </w:pPr>
            <w:r w:rsidRPr="005A03D2">
              <w:rPr>
                <w:rFonts w:ascii="Calibri Light" w:hAnsi="Calibri Light"/>
              </w:rPr>
              <w:t>Architect</w:t>
            </w:r>
          </w:p>
          <w:p w14:paraId="0B7A1C75" w14:textId="77777777" w:rsidR="00D673CC" w:rsidRPr="005A03D2" w:rsidRDefault="00D673CC" w:rsidP="006C7F79">
            <w:pPr>
              <w:widowControl/>
              <w:numPr>
                <w:ilvl w:val="1"/>
                <w:numId w:val="15"/>
              </w:numPr>
              <w:ind w:left="284"/>
              <w:jc w:val="both"/>
              <w:rPr>
                <w:rFonts w:ascii="Calibri Light" w:hAnsi="Calibri Light"/>
              </w:rPr>
            </w:pPr>
            <w:r w:rsidRPr="005A03D2">
              <w:rPr>
                <w:rFonts w:ascii="Calibri Light" w:hAnsi="Calibri Light"/>
              </w:rPr>
              <w:t>Desk-Top Publisher</w:t>
            </w:r>
          </w:p>
          <w:p w14:paraId="66A27025" w14:textId="77777777" w:rsidR="00D673CC" w:rsidRPr="005A03D2" w:rsidRDefault="00D673CC" w:rsidP="006C7F79">
            <w:pPr>
              <w:widowControl/>
              <w:numPr>
                <w:ilvl w:val="1"/>
                <w:numId w:val="15"/>
              </w:numPr>
              <w:ind w:left="284"/>
              <w:jc w:val="both"/>
              <w:rPr>
                <w:rFonts w:ascii="Calibri Light" w:hAnsi="Calibri Light"/>
              </w:rPr>
            </w:pPr>
            <w:r w:rsidRPr="005A03D2">
              <w:rPr>
                <w:rFonts w:ascii="Calibri Light" w:hAnsi="Calibri Light"/>
              </w:rPr>
              <w:t>Web-Page Designer</w:t>
            </w:r>
          </w:p>
          <w:p w14:paraId="00B52BC3" w14:textId="77777777" w:rsidR="00D673CC" w:rsidRPr="005A03D2" w:rsidRDefault="00D673CC" w:rsidP="006C7F79">
            <w:pPr>
              <w:widowControl/>
              <w:numPr>
                <w:ilvl w:val="1"/>
                <w:numId w:val="15"/>
              </w:numPr>
              <w:ind w:left="284"/>
              <w:jc w:val="both"/>
              <w:rPr>
                <w:rFonts w:ascii="Calibri Light" w:hAnsi="Calibri Light"/>
              </w:rPr>
            </w:pPr>
            <w:r w:rsidRPr="005A03D2">
              <w:rPr>
                <w:rFonts w:ascii="Calibri Light" w:hAnsi="Calibri Light"/>
              </w:rPr>
              <w:t>Model-Maker</w:t>
            </w:r>
          </w:p>
          <w:p w14:paraId="415C9608" w14:textId="77777777" w:rsidR="00D673CC" w:rsidRPr="005A03D2" w:rsidRDefault="00D673CC" w:rsidP="006C7F79">
            <w:pPr>
              <w:widowControl/>
              <w:numPr>
                <w:ilvl w:val="1"/>
                <w:numId w:val="15"/>
              </w:numPr>
              <w:ind w:left="284"/>
              <w:jc w:val="both"/>
              <w:rPr>
                <w:rFonts w:ascii="Calibri Light" w:hAnsi="Calibri Light" w:cs="Arial"/>
              </w:rPr>
            </w:pPr>
            <w:r w:rsidRPr="005A03D2">
              <w:rPr>
                <w:rFonts w:ascii="Calibri Light" w:hAnsi="Calibri Light"/>
              </w:rPr>
              <w:t>Industrial Designer</w:t>
            </w:r>
          </w:p>
        </w:tc>
      </w:tr>
      <w:tr w:rsidR="00D673CC" w:rsidRPr="00FF407A" w14:paraId="62EED564" w14:textId="77777777" w:rsidTr="005A03D2">
        <w:trPr>
          <w:trHeight w:val="379"/>
        </w:trPr>
        <w:tc>
          <w:tcPr>
            <w:tcW w:w="9815" w:type="dxa"/>
            <w:gridSpan w:val="4"/>
          </w:tcPr>
          <w:p w14:paraId="1A1CEE4E" w14:textId="77777777" w:rsidR="00D673CC" w:rsidRPr="00FF407A" w:rsidRDefault="00D673CC" w:rsidP="00C5479D">
            <w:pPr>
              <w:ind w:left="284"/>
              <w:rPr>
                <w:rFonts w:ascii="Calibri Light" w:hAnsi="Calibri Light" w:cs="Arial"/>
                <w:b/>
              </w:rPr>
            </w:pPr>
            <w:r w:rsidRPr="00FF407A">
              <w:rPr>
                <w:rFonts w:ascii="Calibri Light" w:hAnsi="Calibri Light" w:cs="Arial"/>
                <w:b/>
              </w:rPr>
              <w:t>Who do I contact for help in the Arts:</w:t>
            </w:r>
          </w:p>
        </w:tc>
      </w:tr>
      <w:tr w:rsidR="00D673CC" w:rsidRPr="00FF407A" w14:paraId="19EAEE7C" w14:textId="77777777" w:rsidTr="005A03D2">
        <w:tc>
          <w:tcPr>
            <w:tcW w:w="9815" w:type="dxa"/>
            <w:gridSpan w:val="4"/>
          </w:tcPr>
          <w:p w14:paraId="7F7D39DC" w14:textId="77777777" w:rsidR="00D673CC" w:rsidRPr="00FF407A" w:rsidRDefault="00D673CC" w:rsidP="00EE3D14">
            <w:pPr>
              <w:ind w:left="284"/>
              <w:jc w:val="center"/>
              <w:rPr>
                <w:rFonts w:ascii="Calibri Light" w:hAnsi="Calibri Light" w:cs="Arial"/>
                <w:b/>
              </w:rPr>
            </w:pPr>
            <w:r w:rsidRPr="00FF407A">
              <w:rPr>
                <w:rFonts w:ascii="Calibri Light" w:hAnsi="Calibri Light" w:cs="Arial"/>
                <w:b/>
              </w:rPr>
              <w:t xml:space="preserve">The </w:t>
            </w:r>
            <w:r>
              <w:rPr>
                <w:rFonts w:ascii="Calibri Light" w:hAnsi="Calibri Light" w:cs="Arial"/>
                <w:b/>
              </w:rPr>
              <w:t>Arts</w:t>
            </w:r>
            <w:r w:rsidRPr="00FF407A">
              <w:rPr>
                <w:rFonts w:ascii="Calibri Light" w:hAnsi="Calibri Light" w:cs="Arial"/>
                <w:b/>
              </w:rPr>
              <w:t xml:space="preserve"> Head of Department  </w:t>
            </w:r>
          </w:p>
          <w:p w14:paraId="0221B9A4" w14:textId="2F55AC6F" w:rsidR="00D673CC" w:rsidRPr="00FF407A" w:rsidRDefault="00D0785B" w:rsidP="00EE3D14">
            <w:pPr>
              <w:ind w:left="284"/>
              <w:jc w:val="center"/>
              <w:rPr>
                <w:rFonts w:ascii="Calibri Light" w:hAnsi="Calibri Light" w:cs="Arial"/>
                <w:b/>
              </w:rPr>
            </w:pPr>
            <w:proofErr w:type="spellStart"/>
            <w:r>
              <w:rPr>
                <w:rFonts w:ascii="Calibri Light" w:hAnsi="Calibri Light" w:cs="Arial"/>
                <w:b/>
              </w:rPr>
              <w:t>Mr</w:t>
            </w:r>
            <w:proofErr w:type="spellEnd"/>
            <w:r>
              <w:rPr>
                <w:rFonts w:ascii="Calibri Light" w:hAnsi="Calibri Light" w:cs="Arial"/>
                <w:b/>
              </w:rPr>
              <w:t xml:space="preserve"> Christn </w:t>
            </w:r>
            <w:proofErr w:type="spellStart"/>
            <w:r>
              <w:rPr>
                <w:rFonts w:ascii="Calibri Light" w:hAnsi="Calibri Light" w:cs="Arial"/>
                <w:b/>
              </w:rPr>
              <w:t>Ravisash</w:t>
            </w:r>
            <w:proofErr w:type="spellEnd"/>
          </w:p>
          <w:p w14:paraId="62DB80D9" w14:textId="77777777" w:rsidR="00D673CC" w:rsidRPr="00FF407A" w:rsidRDefault="00D673CC" w:rsidP="00EE3D14">
            <w:pPr>
              <w:ind w:left="284"/>
              <w:jc w:val="center"/>
              <w:rPr>
                <w:rFonts w:ascii="Calibri Light" w:hAnsi="Calibri Light" w:cs="Arial"/>
                <w:b/>
              </w:rPr>
            </w:pPr>
            <w:r>
              <w:rPr>
                <w:rFonts w:ascii="Calibri Light" w:hAnsi="Calibri Light" w:cs="Arial"/>
                <w:b/>
              </w:rPr>
              <w:t>Ph 4966 7111</w:t>
            </w:r>
          </w:p>
        </w:tc>
      </w:tr>
    </w:tbl>
    <w:p w14:paraId="64CBD9DF" w14:textId="77777777" w:rsidR="00D673CC" w:rsidRPr="00751755" w:rsidRDefault="00D673CC" w:rsidP="00214CEE">
      <w:pPr>
        <w:pStyle w:val="Heading3"/>
        <w:tabs>
          <w:tab w:val="left" w:pos="9356"/>
        </w:tabs>
      </w:pPr>
      <w:r w:rsidRPr="00FF407A">
        <w:br w:type="page"/>
      </w:r>
      <w:bookmarkStart w:id="119" w:name="_Toc521415909"/>
      <w:bookmarkStart w:id="120" w:name="_Toc80615795"/>
      <w:bookmarkStart w:id="121" w:name="_Toc108681104"/>
      <w:bookmarkStart w:id="122" w:name="_Toc141360731"/>
      <w:r>
        <w:lastRenderedPageBreak/>
        <w:t>Visual Art</w:t>
      </w:r>
      <w:r w:rsidRPr="009A2D11">
        <w:t xml:space="preserve">:  </w:t>
      </w:r>
      <w:r>
        <w:t>Popular Culture Social Comment / Visual Storytelling:  retold historie</w:t>
      </w:r>
      <w:r w:rsidR="0000583D">
        <w:t>s -</w:t>
      </w:r>
      <w:r w:rsidR="00214CEE">
        <w:t xml:space="preserve"> </w:t>
      </w:r>
      <w:r w:rsidRPr="009A2D11">
        <w:t>ART</w:t>
      </w:r>
      <w:bookmarkEnd w:id="119"/>
      <w:bookmarkEnd w:id="120"/>
      <w:bookmarkEnd w:id="121"/>
      <w:bookmarkEnd w:id="1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1"/>
        <w:gridCol w:w="7589"/>
      </w:tblGrid>
      <w:tr w:rsidR="00D673CC" w:rsidRPr="00FF407A" w14:paraId="7B6B9585" w14:textId="77777777" w:rsidTr="00D673CC">
        <w:trPr>
          <w:cantSplit/>
        </w:trPr>
        <w:tc>
          <w:tcPr>
            <w:tcW w:w="2221" w:type="dxa"/>
            <w:tcBorders>
              <w:top w:val="nil"/>
              <w:left w:val="nil"/>
              <w:bottom w:val="nil"/>
              <w:right w:val="nil"/>
            </w:tcBorders>
          </w:tcPr>
          <w:p w14:paraId="7B721D25" w14:textId="77777777" w:rsidR="00D673CC" w:rsidRPr="00FF407A" w:rsidRDefault="00D673CC" w:rsidP="00214CEE">
            <w:pPr>
              <w:spacing w:before="60" w:after="60"/>
              <w:rPr>
                <w:rFonts w:ascii="Calibri Light" w:hAnsi="Calibri Light"/>
                <w:b/>
                <w:bCs/>
              </w:rPr>
            </w:pPr>
            <w:r w:rsidRPr="00FF407A">
              <w:rPr>
                <w:rFonts w:ascii="Calibri Light" w:hAnsi="Calibri Light"/>
                <w:b/>
                <w:bCs/>
              </w:rPr>
              <w:t>Unit Title</w:t>
            </w:r>
          </w:p>
        </w:tc>
        <w:tc>
          <w:tcPr>
            <w:tcW w:w="8200" w:type="dxa"/>
            <w:vMerge w:val="restart"/>
            <w:tcBorders>
              <w:top w:val="nil"/>
              <w:left w:val="nil"/>
              <w:bottom w:val="nil"/>
              <w:right w:val="nil"/>
            </w:tcBorders>
          </w:tcPr>
          <w:p w14:paraId="63D50C2D" w14:textId="77777777" w:rsidR="00D673CC" w:rsidRPr="003A1CC0" w:rsidRDefault="00D673CC" w:rsidP="00F07DA2">
            <w:pPr>
              <w:spacing w:before="60" w:after="60"/>
              <w:jc w:val="both"/>
              <w:rPr>
                <w:rFonts w:ascii="Calibri Light" w:hAnsi="Calibri Light"/>
                <w:sz w:val="21"/>
                <w:szCs w:val="21"/>
              </w:rPr>
            </w:pPr>
            <w:r w:rsidRPr="003A1CC0">
              <w:rPr>
                <w:rFonts w:ascii="Calibri Light" w:hAnsi="Calibri Light"/>
                <w:sz w:val="21"/>
                <w:szCs w:val="21"/>
              </w:rPr>
              <w:t>Art – Popular Culture Social Comment / Visual Storytelling:  retold histories</w:t>
            </w:r>
          </w:p>
          <w:p w14:paraId="7F40FE60" w14:textId="77777777" w:rsidR="00D673CC" w:rsidRPr="003A1CC0" w:rsidRDefault="005A03D2" w:rsidP="00F07DA2">
            <w:pPr>
              <w:spacing w:before="60" w:after="60"/>
              <w:jc w:val="both"/>
              <w:rPr>
                <w:rFonts w:ascii="Calibri Light" w:hAnsi="Calibri Light"/>
                <w:sz w:val="21"/>
                <w:szCs w:val="21"/>
              </w:rPr>
            </w:pPr>
            <w:r w:rsidRPr="003A1CC0">
              <w:rPr>
                <w:rFonts w:ascii="Calibri Light" w:hAnsi="Calibri Light"/>
                <w:sz w:val="21"/>
                <w:szCs w:val="21"/>
              </w:rPr>
              <w:t>This subject will incur a fee</w:t>
            </w:r>
          </w:p>
        </w:tc>
      </w:tr>
      <w:tr w:rsidR="00D673CC" w:rsidRPr="00FF407A" w14:paraId="269D17B9" w14:textId="77777777" w:rsidTr="00D673CC">
        <w:trPr>
          <w:cantSplit/>
        </w:trPr>
        <w:tc>
          <w:tcPr>
            <w:tcW w:w="2221" w:type="dxa"/>
            <w:tcBorders>
              <w:top w:val="nil"/>
              <w:left w:val="nil"/>
              <w:bottom w:val="nil"/>
              <w:right w:val="nil"/>
            </w:tcBorders>
          </w:tcPr>
          <w:p w14:paraId="6953F7D7" w14:textId="77777777" w:rsidR="00D673CC" w:rsidRPr="00FF407A" w:rsidRDefault="00D673CC" w:rsidP="00214CEE">
            <w:pPr>
              <w:spacing w:before="60" w:after="60"/>
              <w:rPr>
                <w:rFonts w:ascii="Calibri Light" w:hAnsi="Calibri Light"/>
                <w:b/>
                <w:bCs/>
              </w:rPr>
            </w:pPr>
            <w:r>
              <w:rPr>
                <w:rFonts w:ascii="Calibri Light" w:hAnsi="Calibri Light"/>
                <w:b/>
                <w:bCs/>
              </w:rPr>
              <w:t xml:space="preserve">Cost </w:t>
            </w:r>
          </w:p>
        </w:tc>
        <w:tc>
          <w:tcPr>
            <w:tcW w:w="8200" w:type="dxa"/>
            <w:vMerge/>
            <w:tcBorders>
              <w:top w:val="nil"/>
              <w:left w:val="nil"/>
              <w:bottom w:val="nil"/>
              <w:right w:val="nil"/>
            </w:tcBorders>
          </w:tcPr>
          <w:p w14:paraId="5557DBEE" w14:textId="77777777" w:rsidR="00D673CC" w:rsidRPr="003A1CC0" w:rsidRDefault="00D673CC" w:rsidP="00F07DA2">
            <w:pPr>
              <w:spacing w:before="60" w:after="60"/>
              <w:jc w:val="both"/>
              <w:rPr>
                <w:rFonts w:ascii="Calibri Light" w:hAnsi="Calibri Light"/>
                <w:sz w:val="21"/>
                <w:szCs w:val="21"/>
              </w:rPr>
            </w:pPr>
          </w:p>
        </w:tc>
      </w:tr>
      <w:tr w:rsidR="00D673CC" w:rsidRPr="00FF407A" w14:paraId="6BEBAD4A" w14:textId="77777777" w:rsidTr="00D673CC">
        <w:trPr>
          <w:trHeight w:val="1059"/>
        </w:trPr>
        <w:tc>
          <w:tcPr>
            <w:tcW w:w="2221" w:type="dxa"/>
            <w:tcBorders>
              <w:top w:val="nil"/>
              <w:left w:val="nil"/>
              <w:bottom w:val="nil"/>
              <w:right w:val="nil"/>
            </w:tcBorders>
          </w:tcPr>
          <w:p w14:paraId="73A3DB03" w14:textId="77777777" w:rsidR="00D673CC" w:rsidRPr="00FF407A" w:rsidRDefault="00D673CC" w:rsidP="00214CEE">
            <w:pPr>
              <w:spacing w:before="60" w:after="60"/>
              <w:rPr>
                <w:rFonts w:ascii="Calibri Light" w:hAnsi="Calibri Light"/>
                <w:b/>
                <w:bCs/>
              </w:rPr>
            </w:pPr>
            <w:r w:rsidRPr="00FF407A">
              <w:rPr>
                <w:rFonts w:ascii="Calibri Light" w:hAnsi="Calibri Light"/>
                <w:b/>
                <w:bCs/>
              </w:rPr>
              <w:t>Unit Description</w:t>
            </w:r>
          </w:p>
        </w:tc>
        <w:tc>
          <w:tcPr>
            <w:tcW w:w="8200" w:type="dxa"/>
            <w:tcBorders>
              <w:top w:val="nil"/>
              <w:left w:val="nil"/>
              <w:bottom w:val="nil"/>
              <w:right w:val="nil"/>
            </w:tcBorders>
          </w:tcPr>
          <w:p w14:paraId="7015F4E1" w14:textId="77777777" w:rsidR="00D673CC" w:rsidRPr="003A1CC0" w:rsidRDefault="00D673CC" w:rsidP="00F07DA2">
            <w:pPr>
              <w:spacing w:before="60" w:after="60"/>
              <w:jc w:val="both"/>
              <w:rPr>
                <w:rFonts w:ascii="Calibri Light" w:hAnsi="Calibri Light" w:cs="Arial"/>
                <w:b/>
                <w:color w:val="000000"/>
                <w:sz w:val="21"/>
                <w:szCs w:val="21"/>
                <w:lang w:val="fr-FR"/>
              </w:rPr>
            </w:pPr>
            <w:r w:rsidRPr="003A1CC0">
              <w:rPr>
                <w:rFonts w:ascii="Calibri Light" w:hAnsi="Calibri Light" w:cs="Arial"/>
                <w:b/>
                <w:color w:val="000000"/>
                <w:sz w:val="21"/>
                <w:szCs w:val="21"/>
                <w:lang w:val="fr-FR"/>
              </w:rPr>
              <w:t xml:space="preserve">Unit 1 - </w:t>
            </w:r>
            <w:proofErr w:type="spellStart"/>
            <w:r w:rsidRPr="003A1CC0">
              <w:rPr>
                <w:rFonts w:ascii="Calibri Light" w:hAnsi="Calibri Light" w:cs="Arial"/>
                <w:b/>
                <w:color w:val="000000"/>
                <w:sz w:val="21"/>
                <w:szCs w:val="21"/>
                <w:lang w:val="fr-FR"/>
              </w:rPr>
              <w:t>Popular</w:t>
            </w:r>
            <w:proofErr w:type="spellEnd"/>
            <w:r w:rsidRPr="003A1CC0">
              <w:rPr>
                <w:rFonts w:ascii="Calibri Light" w:hAnsi="Calibri Light" w:cs="Arial"/>
                <w:b/>
                <w:color w:val="000000"/>
                <w:sz w:val="21"/>
                <w:szCs w:val="21"/>
                <w:lang w:val="fr-FR"/>
              </w:rPr>
              <w:t xml:space="preserve"> Culture Social </w:t>
            </w:r>
            <w:proofErr w:type="gramStart"/>
            <w:r w:rsidRPr="003A1CC0">
              <w:rPr>
                <w:rFonts w:ascii="Calibri Light" w:hAnsi="Calibri Light" w:cs="Arial"/>
                <w:b/>
                <w:color w:val="000000"/>
                <w:sz w:val="21"/>
                <w:szCs w:val="21"/>
                <w:lang w:val="fr-FR"/>
              </w:rPr>
              <w:t>Comment:</w:t>
            </w:r>
            <w:proofErr w:type="gramEnd"/>
          </w:p>
          <w:p w14:paraId="15604012" w14:textId="77777777" w:rsidR="00D673CC" w:rsidRPr="003A1CC0" w:rsidRDefault="00D673CC" w:rsidP="00F07DA2">
            <w:pPr>
              <w:spacing w:before="60" w:after="60"/>
              <w:jc w:val="both"/>
              <w:rPr>
                <w:rFonts w:ascii="Calibri Light" w:hAnsi="Calibri Light" w:cs="Calibri Light"/>
                <w:color w:val="000000"/>
                <w:sz w:val="21"/>
                <w:szCs w:val="21"/>
              </w:rPr>
            </w:pPr>
            <w:r w:rsidRPr="003A1CC0">
              <w:rPr>
                <w:rFonts w:ascii="Calibri Light" w:hAnsi="Calibri Light" w:cs="Calibri Light"/>
                <w:color w:val="000000"/>
                <w:sz w:val="21"/>
                <w:szCs w:val="21"/>
              </w:rPr>
              <w:t xml:space="preserve">Students explore objects and images of popular culture. An investigation of Pop art and everyday iconography in contemporary art will inform students own artworks through the lens of social comment. Social Comment is the </w:t>
            </w:r>
            <w:r w:rsidRPr="003A1CC0">
              <w:rPr>
                <w:rStyle w:val="st1"/>
                <w:rFonts w:ascii="Calibri Light" w:hAnsi="Calibri Light" w:cs="Calibri Light"/>
                <w:color w:val="000000"/>
                <w:sz w:val="21"/>
                <w:szCs w:val="21"/>
              </w:rPr>
              <w:t xml:space="preserve">expression of opinions or offering of explanations about an event or situation. </w:t>
            </w:r>
            <w:r w:rsidRPr="003A1CC0">
              <w:rPr>
                <w:rFonts w:ascii="Calibri Light" w:hAnsi="Calibri Light" w:cs="Calibri Light"/>
                <w:color w:val="000000"/>
                <w:sz w:val="21"/>
                <w:szCs w:val="21"/>
              </w:rPr>
              <w:t xml:space="preserve">Through visual transformation of image and form, cultural identity will be examined </w:t>
            </w:r>
            <w:r w:rsidRPr="003A1CC0">
              <w:rPr>
                <w:rStyle w:val="st1"/>
                <w:rFonts w:ascii="Calibri Light" w:hAnsi="Calibri Light" w:cs="Calibri Light"/>
                <w:color w:val="000000"/>
                <w:sz w:val="21"/>
                <w:szCs w:val="21"/>
              </w:rPr>
              <w:t>to create artworks to communicate opinions/observations about society.</w:t>
            </w:r>
            <w:r w:rsidRPr="003A1CC0">
              <w:rPr>
                <w:rFonts w:ascii="Calibri Light" w:hAnsi="Calibri Light" w:cs="Calibri Light"/>
                <w:color w:val="000000"/>
                <w:sz w:val="21"/>
                <w:szCs w:val="21"/>
              </w:rPr>
              <w:t xml:space="preserve"> Students will experiment with a range of 2D media processes (drawing, painting, photography, digital imaging, cross media printmaking, photomontage) to develop a transformational study of selected icons. They will explore a range of </w:t>
            </w:r>
            <w:proofErr w:type="spellStart"/>
            <w:r w:rsidRPr="003A1CC0">
              <w:rPr>
                <w:rFonts w:ascii="Calibri Light" w:hAnsi="Calibri Light" w:cs="Calibri Light"/>
                <w:color w:val="000000"/>
                <w:sz w:val="21"/>
                <w:szCs w:val="21"/>
              </w:rPr>
              <w:t>stylisation</w:t>
            </w:r>
            <w:proofErr w:type="spellEnd"/>
            <w:r w:rsidRPr="003A1CC0">
              <w:rPr>
                <w:rFonts w:ascii="Calibri Light" w:hAnsi="Calibri Light" w:cs="Calibri Light"/>
                <w:color w:val="000000"/>
                <w:sz w:val="21"/>
                <w:szCs w:val="21"/>
              </w:rPr>
              <w:t xml:space="preserve"> and simplification techniques to alter or enhance meaning, developing ideas for a resolved artwork – a mixed media drawing / painting, poster, photomontage, tattoo design or 2D work applied to a negotiated surface.</w:t>
            </w:r>
          </w:p>
          <w:p w14:paraId="2886AE69" w14:textId="77777777" w:rsidR="00D673CC" w:rsidRPr="003A1CC0" w:rsidRDefault="00D673CC" w:rsidP="00F07DA2">
            <w:pPr>
              <w:spacing w:before="60" w:after="60"/>
              <w:jc w:val="both"/>
              <w:rPr>
                <w:rFonts w:ascii="Calibri Light" w:hAnsi="Calibri Light" w:cs="Arial"/>
                <w:color w:val="000000"/>
                <w:sz w:val="21"/>
                <w:szCs w:val="21"/>
              </w:rPr>
            </w:pPr>
          </w:p>
          <w:p w14:paraId="51DDAAA4" w14:textId="77777777" w:rsidR="00D673CC" w:rsidRPr="00511C25" w:rsidRDefault="00D673CC" w:rsidP="00F07DA2">
            <w:pPr>
              <w:jc w:val="both"/>
              <w:rPr>
                <w:b/>
              </w:rPr>
            </w:pPr>
            <w:r w:rsidRPr="00511C25">
              <w:rPr>
                <w:b/>
              </w:rPr>
              <w:t>Unit 2 – Visual storytelling</w:t>
            </w:r>
            <w:r w:rsidR="00F46656">
              <w:t xml:space="preserve"> - </w:t>
            </w:r>
            <w:r w:rsidRPr="00511C25">
              <w:rPr>
                <w:b/>
              </w:rPr>
              <w:t>retold histories:</w:t>
            </w:r>
          </w:p>
          <w:p w14:paraId="3FE82DC5" w14:textId="77777777" w:rsidR="00D673CC" w:rsidRPr="003A1CC0" w:rsidRDefault="00D673CC" w:rsidP="00F07DA2">
            <w:pPr>
              <w:spacing w:before="60" w:after="60"/>
              <w:jc w:val="both"/>
              <w:rPr>
                <w:rFonts w:ascii="Calibri Light" w:hAnsi="Calibri Light" w:cs="Calibri Light"/>
                <w:color w:val="000000"/>
                <w:sz w:val="21"/>
                <w:szCs w:val="21"/>
              </w:rPr>
            </w:pPr>
            <w:r w:rsidRPr="003A1CC0">
              <w:rPr>
                <w:rFonts w:ascii="Calibri Light" w:hAnsi="Calibri Light" w:cs="Calibri Light"/>
                <w:color w:val="000000"/>
                <w:sz w:val="21"/>
                <w:szCs w:val="21"/>
              </w:rPr>
              <w:t>From the material of human experience, people make art that gives visual form to the existence of that experience. Art has provided us with an image of ourselves as Australian citizens throughout history. Australia is a multicultural nation. The indigenous people, together with the differing waves of immigrants who have chosen to make Australia their home, have left their marks and influence on the Australian culture and landscape. Our unique Australian culture and iconography have been captured by artists, providing us with a visual record of our society and how it as hanged over time. This unit focuses on the retelling stories of Australian history (</w:t>
            </w:r>
            <w:proofErr w:type="spellStart"/>
            <w:r w:rsidRPr="003A1CC0">
              <w:rPr>
                <w:rFonts w:ascii="Calibri Light" w:hAnsi="Calibri Light" w:cs="Calibri Light"/>
                <w:color w:val="000000"/>
                <w:sz w:val="21"/>
                <w:szCs w:val="21"/>
              </w:rPr>
              <w:t>eg.</w:t>
            </w:r>
            <w:proofErr w:type="spellEnd"/>
            <w:r w:rsidRPr="003A1CC0">
              <w:rPr>
                <w:rFonts w:ascii="Calibri Light" w:hAnsi="Calibri Light" w:cs="Calibri Light"/>
                <w:color w:val="000000"/>
                <w:sz w:val="21"/>
                <w:szCs w:val="21"/>
              </w:rPr>
              <w:t xml:space="preserve"> Stolen generation / native title, migration, asylum seekers) through any or a combination of poster design, animation, land art and/or installation.</w:t>
            </w:r>
          </w:p>
          <w:p w14:paraId="4930B063" w14:textId="77777777" w:rsidR="00D673CC" w:rsidRPr="003A1CC0" w:rsidRDefault="00D673CC" w:rsidP="00F07DA2">
            <w:pPr>
              <w:spacing w:before="60" w:after="60"/>
              <w:jc w:val="both"/>
              <w:rPr>
                <w:rFonts w:ascii="Calibri Light" w:hAnsi="Calibri Light" w:cs="Arial"/>
                <w:color w:val="000000"/>
                <w:sz w:val="21"/>
                <w:szCs w:val="21"/>
              </w:rPr>
            </w:pPr>
          </w:p>
        </w:tc>
      </w:tr>
      <w:tr w:rsidR="00D673CC" w:rsidRPr="00FF407A" w14:paraId="3F61EA14" w14:textId="77777777" w:rsidTr="00214CEE">
        <w:trPr>
          <w:trHeight w:val="1652"/>
        </w:trPr>
        <w:tc>
          <w:tcPr>
            <w:tcW w:w="2221" w:type="dxa"/>
            <w:tcBorders>
              <w:top w:val="nil"/>
              <w:left w:val="nil"/>
              <w:bottom w:val="nil"/>
              <w:right w:val="nil"/>
            </w:tcBorders>
          </w:tcPr>
          <w:p w14:paraId="4B63DC3B" w14:textId="77777777" w:rsidR="00D673CC" w:rsidRPr="00FF407A" w:rsidRDefault="00D673CC" w:rsidP="00214CEE">
            <w:pPr>
              <w:spacing w:before="60" w:after="60"/>
              <w:rPr>
                <w:rFonts w:ascii="Calibri Light" w:hAnsi="Calibri Light"/>
                <w:b/>
                <w:bCs/>
              </w:rPr>
            </w:pPr>
            <w:r w:rsidRPr="00FF407A">
              <w:rPr>
                <w:rFonts w:ascii="Calibri Light" w:hAnsi="Calibri Light"/>
                <w:b/>
                <w:bCs/>
              </w:rPr>
              <w:t>Assessment</w:t>
            </w:r>
          </w:p>
        </w:tc>
        <w:tc>
          <w:tcPr>
            <w:tcW w:w="8200" w:type="dxa"/>
            <w:tcBorders>
              <w:top w:val="nil"/>
              <w:left w:val="nil"/>
              <w:bottom w:val="nil"/>
              <w:right w:val="nil"/>
            </w:tcBorders>
          </w:tcPr>
          <w:p w14:paraId="51049016" w14:textId="77777777" w:rsidR="00D673CC" w:rsidRPr="003A1CC0" w:rsidRDefault="00D673CC" w:rsidP="00F07DA2">
            <w:pPr>
              <w:spacing w:before="60" w:after="60"/>
              <w:jc w:val="both"/>
              <w:rPr>
                <w:rFonts w:ascii="Calibri Light" w:hAnsi="Calibri Light" w:cs="Arial"/>
                <w:color w:val="000000"/>
                <w:sz w:val="21"/>
                <w:szCs w:val="21"/>
              </w:rPr>
            </w:pPr>
            <w:r w:rsidRPr="003A1CC0">
              <w:rPr>
                <w:rFonts w:ascii="Calibri Light" w:hAnsi="Calibri Light" w:cs="Arial"/>
                <w:color w:val="000000"/>
                <w:sz w:val="21"/>
                <w:szCs w:val="21"/>
              </w:rPr>
              <w:t xml:space="preserve">Students will make folios of </w:t>
            </w:r>
            <w:proofErr w:type="spellStart"/>
            <w:r w:rsidRPr="003A1CC0">
              <w:rPr>
                <w:rFonts w:ascii="Calibri Light" w:hAnsi="Calibri Light" w:cs="Arial"/>
                <w:color w:val="000000"/>
                <w:sz w:val="21"/>
                <w:szCs w:val="21"/>
              </w:rPr>
              <w:t>individualised</w:t>
            </w:r>
            <w:proofErr w:type="spellEnd"/>
            <w:r w:rsidRPr="003A1CC0">
              <w:rPr>
                <w:rFonts w:ascii="Calibri Light" w:hAnsi="Calibri Light" w:cs="Arial"/>
                <w:color w:val="000000"/>
                <w:sz w:val="21"/>
                <w:szCs w:val="21"/>
              </w:rPr>
              <w:t xml:space="preserve"> artworks and design and develop their ideas in a </w:t>
            </w:r>
            <w:r w:rsidRPr="003A1CC0">
              <w:rPr>
                <w:rFonts w:ascii="Calibri Light" w:hAnsi="Calibri Light" w:cs="Arial"/>
                <w:i/>
                <w:iCs/>
                <w:color w:val="000000"/>
                <w:sz w:val="21"/>
                <w:szCs w:val="21"/>
              </w:rPr>
              <w:t>visual diary</w:t>
            </w:r>
            <w:r w:rsidRPr="003A1CC0">
              <w:rPr>
                <w:rFonts w:ascii="Calibri Light" w:hAnsi="Calibri Light" w:cs="Arial"/>
                <w:color w:val="000000"/>
                <w:sz w:val="21"/>
                <w:szCs w:val="21"/>
              </w:rPr>
              <w:t>.  Assessment in making is based on two folios of developmental and resolved artworks.</w:t>
            </w:r>
          </w:p>
          <w:p w14:paraId="37186EDD" w14:textId="77777777" w:rsidR="00D673CC" w:rsidRPr="003A1CC0" w:rsidRDefault="00D673CC" w:rsidP="00F07DA2">
            <w:pPr>
              <w:spacing w:before="60" w:after="60"/>
              <w:jc w:val="both"/>
              <w:rPr>
                <w:rFonts w:ascii="Calibri Light" w:hAnsi="Calibri Light" w:cs="Arial"/>
                <w:color w:val="000000"/>
                <w:sz w:val="21"/>
                <w:szCs w:val="21"/>
              </w:rPr>
            </w:pPr>
            <w:r w:rsidRPr="003A1CC0">
              <w:rPr>
                <w:rFonts w:ascii="Calibri Light" w:hAnsi="Calibri Light" w:cs="Arial"/>
                <w:color w:val="000000"/>
                <w:sz w:val="21"/>
                <w:szCs w:val="21"/>
              </w:rPr>
              <w:t>While most work will be completed during class time, students may need to complete homework exercises or assessment tasks in their own time.</w:t>
            </w:r>
          </w:p>
        </w:tc>
      </w:tr>
      <w:tr w:rsidR="00D673CC" w:rsidRPr="00FF407A" w14:paraId="7E55BC33" w14:textId="77777777" w:rsidTr="00D673CC">
        <w:tc>
          <w:tcPr>
            <w:tcW w:w="2221" w:type="dxa"/>
            <w:tcBorders>
              <w:top w:val="nil"/>
              <w:left w:val="nil"/>
              <w:bottom w:val="nil"/>
              <w:right w:val="nil"/>
            </w:tcBorders>
          </w:tcPr>
          <w:p w14:paraId="2A5DDA48" w14:textId="77777777" w:rsidR="00D673CC" w:rsidRPr="00FF407A" w:rsidRDefault="00D673CC" w:rsidP="00214CEE">
            <w:pPr>
              <w:spacing w:before="60" w:after="60"/>
              <w:rPr>
                <w:rFonts w:ascii="Calibri Light" w:hAnsi="Calibri Light"/>
                <w:b/>
                <w:bCs/>
              </w:rPr>
            </w:pPr>
            <w:r w:rsidRPr="00FF407A">
              <w:rPr>
                <w:rFonts w:ascii="Calibri Light" w:hAnsi="Calibri Light"/>
                <w:b/>
                <w:bCs/>
              </w:rPr>
              <w:t>Outcomes/Benefits</w:t>
            </w:r>
          </w:p>
        </w:tc>
        <w:tc>
          <w:tcPr>
            <w:tcW w:w="8200" w:type="dxa"/>
            <w:tcBorders>
              <w:top w:val="nil"/>
              <w:left w:val="nil"/>
              <w:bottom w:val="nil"/>
              <w:right w:val="nil"/>
            </w:tcBorders>
          </w:tcPr>
          <w:p w14:paraId="6D8BCDE7" w14:textId="77777777" w:rsidR="00D673CC" w:rsidRPr="003A1CC0" w:rsidRDefault="00D673CC" w:rsidP="00F07DA2">
            <w:pPr>
              <w:jc w:val="both"/>
              <w:rPr>
                <w:rFonts w:ascii="Calibri Light" w:hAnsi="Calibri Light" w:cs="Arial"/>
                <w:sz w:val="21"/>
                <w:szCs w:val="21"/>
              </w:rPr>
            </w:pPr>
            <w:r w:rsidRPr="003A1CC0">
              <w:rPr>
                <w:rFonts w:ascii="Calibri Light" w:hAnsi="Calibri Light" w:cs="Arial"/>
                <w:sz w:val="21"/>
                <w:szCs w:val="21"/>
              </w:rPr>
              <w:t>Students will have the opportunity to build on their prior knowledge and skills in Visual Art, guided by the Year 10 Visual Arts Guidelines.</w:t>
            </w:r>
          </w:p>
          <w:p w14:paraId="2766F747" w14:textId="77777777" w:rsidR="00D673CC" w:rsidRPr="003A1CC0" w:rsidRDefault="00D673CC" w:rsidP="00F07DA2">
            <w:pPr>
              <w:jc w:val="both"/>
              <w:rPr>
                <w:rFonts w:ascii="Calibri Light" w:hAnsi="Calibri Light" w:cs="Arial"/>
                <w:sz w:val="21"/>
                <w:szCs w:val="21"/>
              </w:rPr>
            </w:pPr>
          </w:p>
          <w:p w14:paraId="3429290C" w14:textId="77777777" w:rsidR="00D673CC" w:rsidRPr="003A1CC0" w:rsidRDefault="00D673CC" w:rsidP="00F07DA2">
            <w:pPr>
              <w:jc w:val="both"/>
              <w:rPr>
                <w:rFonts w:ascii="Calibri Light" w:hAnsi="Calibri Light" w:cs="Arial"/>
                <w:sz w:val="21"/>
                <w:szCs w:val="21"/>
              </w:rPr>
            </w:pPr>
            <w:r w:rsidRPr="003A1CC0">
              <w:rPr>
                <w:rFonts w:ascii="Calibri Light" w:hAnsi="Calibri Light" w:cs="Arial"/>
                <w:sz w:val="21"/>
                <w:szCs w:val="21"/>
              </w:rPr>
              <w:t xml:space="preserve">Students will enjoy the tactile processes of making images and objects from a broad range of media.  They will also enhance their visual literacy and creative </w:t>
            </w:r>
            <w:proofErr w:type="gramStart"/>
            <w:r w:rsidRPr="003A1CC0">
              <w:rPr>
                <w:rFonts w:ascii="Calibri Light" w:hAnsi="Calibri Light" w:cs="Arial"/>
                <w:sz w:val="21"/>
                <w:szCs w:val="21"/>
              </w:rPr>
              <w:t>problem solving</w:t>
            </w:r>
            <w:proofErr w:type="gramEnd"/>
            <w:r w:rsidRPr="003A1CC0">
              <w:rPr>
                <w:rFonts w:ascii="Calibri Light" w:hAnsi="Calibri Light" w:cs="Arial"/>
                <w:sz w:val="21"/>
                <w:szCs w:val="21"/>
              </w:rPr>
              <w:t xml:space="preserve"> skills.</w:t>
            </w:r>
          </w:p>
          <w:p w14:paraId="2A188B6D" w14:textId="77777777" w:rsidR="00D673CC" w:rsidRPr="003A1CC0" w:rsidRDefault="00D673CC" w:rsidP="00F07DA2">
            <w:pPr>
              <w:jc w:val="both"/>
              <w:rPr>
                <w:rFonts w:ascii="Calibri Light" w:hAnsi="Calibri Light" w:cs="Arial"/>
                <w:sz w:val="21"/>
                <w:szCs w:val="21"/>
              </w:rPr>
            </w:pPr>
          </w:p>
          <w:p w14:paraId="0AA994D1" w14:textId="77777777" w:rsidR="00D673CC" w:rsidRPr="003A1CC0" w:rsidRDefault="00D673CC" w:rsidP="00F07DA2">
            <w:pPr>
              <w:jc w:val="both"/>
              <w:rPr>
                <w:rFonts w:ascii="Calibri Light" w:hAnsi="Calibri Light" w:cs="Arial"/>
                <w:sz w:val="21"/>
                <w:szCs w:val="21"/>
              </w:rPr>
            </w:pPr>
            <w:r w:rsidRPr="003A1CC0">
              <w:rPr>
                <w:rFonts w:ascii="Calibri Light" w:hAnsi="Calibri Light" w:cs="Arial"/>
                <w:sz w:val="21"/>
                <w:szCs w:val="21"/>
              </w:rPr>
              <w:t>This preparatory subject is designed to prepare students for Senior Visual Art in Years 11 and 12 and should be considered a pre-requisite for students intending to continue their studies in this area.</w:t>
            </w:r>
          </w:p>
          <w:p w14:paraId="26BEBC97" w14:textId="77777777" w:rsidR="00D673CC" w:rsidRPr="003A1CC0" w:rsidRDefault="00D673CC" w:rsidP="00F07DA2">
            <w:pPr>
              <w:jc w:val="both"/>
              <w:rPr>
                <w:rFonts w:ascii="Calibri Light" w:hAnsi="Calibri Light" w:cs="Arial"/>
                <w:sz w:val="21"/>
                <w:szCs w:val="21"/>
              </w:rPr>
            </w:pPr>
          </w:p>
        </w:tc>
      </w:tr>
    </w:tbl>
    <w:p w14:paraId="3A21FE71" w14:textId="77777777" w:rsidR="00D673CC" w:rsidRPr="00FF407A" w:rsidRDefault="00D673CC" w:rsidP="00EE3D14">
      <w:pPr>
        <w:ind w:left="284"/>
        <w:rPr>
          <w:rFonts w:ascii="Calibri Light" w:hAnsi="Calibri Light"/>
        </w:rPr>
      </w:pPr>
    </w:p>
    <w:p w14:paraId="452B1017" w14:textId="77777777" w:rsidR="00D673CC" w:rsidRPr="0089246A" w:rsidRDefault="00D673CC" w:rsidP="00EE3D14">
      <w:pPr>
        <w:pStyle w:val="Heading3"/>
        <w:tabs>
          <w:tab w:val="left" w:pos="9356"/>
        </w:tabs>
        <w:ind w:left="284"/>
        <w:rPr>
          <w:rStyle w:val="Emphasis"/>
          <w:i w:val="0"/>
        </w:rPr>
      </w:pPr>
      <w:r w:rsidRPr="00FF407A">
        <w:br w:type="page"/>
      </w:r>
      <w:bookmarkStart w:id="123" w:name="_Toc521415910"/>
      <w:bookmarkStart w:id="124" w:name="_Toc80615796"/>
      <w:bookmarkStart w:id="125" w:name="_Toc108681105"/>
      <w:bookmarkStart w:id="126" w:name="_Toc141360732"/>
      <w:r>
        <w:lastRenderedPageBreak/>
        <w:t>Drama</w:t>
      </w:r>
      <w:r w:rsidRPr="009A2D11">
        <w:t xml:space="preserve">:   Verbatim Cinematic Theatre / </w:t>
      </w:r>
      <w:r>
        <w:t>Contemporary Performance</w:t>
      </w:r>
      <w:r w:rsidR="0000583D">
        <w:t xml:space="preserve"> - </w:t>
      </w:r>
      <w:r w:rsidRPr="0089246A">
        <w:rPr>
          <w:rStyle w:val="Emphasis"/>
          <w:i w:val="0"/>
        </w:rPr>
        <w:t>DRA</w:t>
      </w:r>
      <w:bookmarkEnd w:id="123"/>
      <w:bookmarkEnd w:id="124"/>
      <w:bookmarkEnd w:id="125"/>
      <w:bookmarkEnd w:id="126"/>
    </w:p>
    <w:tbl>
      <w:tblPr>
        <w:tblW w:w="9639" w:type="dxa"/>
        <w:tblLayout w:type="fixed"/>
        <w:tblLook w:val="0000" w:firstRow="0" w:lastRow="0" w:firstColumn="0" w:lastColumn="0" w:noHBand="0" w:noVBand="0"/>
      </w:tblPr>
      <w:tblGrid>
        <w:gridCol w:w="2418"/>
        <w:gridCol w:w="7221"/>
      </w:tblGrid>
      <w:tr w:rsidR="00D673CC" w:rsidRPr="00FF407A" w14:paraId="0406A8BF" w14:textId="77777777" w:rsidTr="00F07DA2">
        <w:trPr>
          <w:cantSplit/>
        </w:trPr>
        <w:tc>
          <w:tcPr>
            <w:tcW w:w="2418" w:type="dxa"/>
          </w:tcPr>
          <w:p w14:paraId="2015106F" w14:textId="77777777" w:rsidR="00D673CC" w:rsidRPr="00FF407A" w:rsidRDefault="005A03D2" w:rsidP="005A03D2">
            <w:pPr>
              <w:rPr>
                <w:rFonts w:ascii="Calibri Light" w:hAnsi="Calibri Light" w:cs="Arial"/>
                <w:b/>
              </w:rPr>
            </w:pPr>
            <w:r w:rsidRPr="00FF407A">
              <w:rPr>
                <w:rFonts w:ascii="Calibri Light" w:hAnsi="Calibri Light" w:cs="Arial"/>
                <w:b/>
              </w:rPr>
              <w:t>Unit Title</w:t>
            </w:r>
          </w:p>
        </w:tc>
        <w:tc>
          <w:tcPr>
            <w:tcW w:w="7221" w:type="dxa"/>
          </w:tcPr>
          <w:p w14:paraId="63243023" w14:textId="77777777" w:rsidR="00D673CC" w:rsidRDefault="00D673CC" w:rsidP="003A1CC0">
            <w:pPr>
              <w:ind w:left="32"/>
              <w:rPr>
                <w:rFonts w:ascii="Calibri Light" w:hAnsi="Calibri Light" w:cs="Arial"/>
                <w:color w:val="000000"/>
              </w:rPr>
            </w:pPr>
            <w:r w:rsidRPr="00C30C8F">
              <w:rPr>
                <w:rFonts w:ascii="Calibri Light" w:hAnsi="Calibri Light" w:cs="Arial"/>
                <w:color w:val="000000"/>
              </w:rPr>
              <w:t xml:space="preserve">Drama:  Verbatim Cinematic Theatre / </w:t>
            </w:r>
            <w:r>
              <w:rPr>
                <w:rFonts w:ascii="Calibri Light" w:hAnsi="Calibri Light" w:cs="Arial"/>
                <w:color w:val="000000"/>
              </w:rPr>
              <w:t>Contemporary Performance</w:t>
            </w:r>
          </w:p>
          <w:p w14:paraId="7E57A94B" w14:textId="77777777" w:rsidR="005A03D2" w:rsidRPr="00C30C8F" w:rsidRDefault="005A03D2" w:rsidP="003A1CC0">
            <w:pPr>
              <w:ind w:left="32"/>
              <w:rPr>
                <w:rFonts w:ascii="Calibri Light" w:hAnsi="Calibri Light" w:cs="Arial"/>
                <w:color w:val="000000"/>
              </w:rPr>
            </w:pPr>
          </w:p>
        </w:tc>
      </w:tr>
      <w:tr w:rsidR="00D673CC" w:rsidRPr="00FF407A" w14:paraId="3FCE0AB1" w14:textId="77777777" w:rsidTr="00F07DA2">
        <w:trPr>
          <w:trHeight w:val="1720"/>
        </w:trPr>
        <w:tc>
          <w:tcPr>
            <w:tcW w:w="2418" w:type="dxa"/>
          </w:tcPr>
          <w:p w14:paraId="0E845CAA" w14:textId="77777777" w:rsidR="00D673CC" w:rsidRPr="00FF407A" w:rsidRDefault="00D673CC" w:rsidP="005A03D2">
            <w:pPr>
              <w:rPr>
                <w:rFonts w:ascii="Calibri Light" w:hAnsi="Calibri Light" w:cs="Arial"/>
                <w:b/>
              </w:rPr>
            </w:pPr>
            <w:r w:rsidRPr="00FF407A">
              <w:rPr>
                <w:rFonts w:ascii="Calibri Light" w:hAnsi="Calibri Light" w:cs="Arial"/>
                <w:b/>
              </w:rPr>
              <w:t>Unit Description</w:t>
            </w:r>
          </w:p>
        </w:tc>
        <w:tc>
          <w:tcPr>
            <w:tcW w:w="7221" w:type="dxa"/>
          </w:tcPr>
          <w:p w14:paraId="06E39EDB" w14:textId="77777777" w:rsidR="00D673CC" w:rsidRPr="003A1CC0" w:rsidRDefault="00D673CC" w:rsidP="00F07DA2">
            <w:pPr>
              <w:spacing w:before="60" w:after="60"/>
              <w:ind w:left="32"/>
              <w:jc w:val="both"/>
              <w:rPr>
                <w:rFonts w:ascii="Calibri Light" w:hAnsi="Calibri Light"/>
                <w:color w:val="000000"/>
                <w:sz w:val="21"/>
                <w:szCs w:val="21"/>
                <w:lang w:eastAsia="zh-TW"/>
              </w:rPr>
            </w:pPr>
            <w:r w:rsidRPr="003A1CC0">
              <w:rPr>
                <w:rFonts w:ascii="Calibri Light" w:hAnsi="Calibri Light"/>
                <w:b/>
                <w:bCs/>
                <w:i/>
                <w:iCs/>
                <w:color w:val="000000"/>
                <w:sz w:val="21"/>
                <w:szCs w:val="21"/>
              </w:rPr>
              <w:t>Unit 1</w:t>
            </w:r>
            <w:r w:rsidRPr="003A1CC0">
              <w:rPr>
                <w:rFonts w:ascii="Calibri Light" w:hAnsi="Calibri Light"/>
                <w:color w:val="000000"/>
                <w:sz w:val="21"/>
                <w:szCs w:val="21"/>
              </w:rPr>
              <w:t xml:space="preserve"> </w:t>
            </w:r>
            <w:r w:rsidRPr="003A1CC0">
              <w:rPr>
                <w:rFonts w:ascii="Calibri Light" w:hAnsi="Calibri Light"/>
                <w:b/>
                <w:bCs/>
                <w:color w:val="000000"/>
                <w:sz w:val="21"/>
                <w:szCs w:val="21"/>
              </w:rPr>
              <w:t>– Verbatim Cinematic Theatre</w:t>
            </w:r>
          </w:p>
          <w:p w14:paraId="6551FAC4" w14:textId="77777777" w:rsidR="00D673CC" w:rsidRPr="003A1CC0" w:rsidRDefault="00D673CC" w:rsidP="00F07DA2">
            <w:pPr>
              <w:ind w:left="32"/>
              <w:jc w:val="both"/>
              <w:rPr>
                <w:rFonts w:ascii="Calibri Light" w:hAnsi="Calibri Light"/>
                <w:color w:val="000000"/>
                <w:sz w:val="21"/>
                <w:szCs w:val="21"/>
              </w:rPr>
            </w:pPr>
            <w:r w:rsidRPr="003A1CC0">
              <w:rPr>
                <w:rFonts w:ascii="Calibri Light" w:hAnsi="Calibri Light"/>
                <w:color w:val="000000"/>
                <w:sz w:val="21"/>
                <w:szCs w:val="21"/>
              </w:rPr>
              <w:t xml:space="preserve">Verbatim Theatre involves the creation of theatre that is drawn from word-for-word interviews with real people.  It has been used to explore events in recent history such as 9/11, the murder of Matthew Shepard, and the race riots in Los Angeles. It also documents the voices of people who are marginalized in society, such as homeless youth or caregivers. This gives an honest and often confronting theatre experience for audiences, exploring what it really is to be human.  In term four, students will work together to develop a whole-class performance.  Each student is expected to take on both an acting and production role. </w:t>
            </w:r>
          </w:p>
          <w:p w14:paraId="150E2EC9" w14:textId="77777777" w:rsidR="00D673CC" w:rsidRPr="003A1CC0" w:rsidRDefault="00D673CC" w:rsidP="00F07DA2">
            <w:pPr>
              <w:ind w:left="32" w:firstLine="28"/>
              <w:jc w:val="both"/>
              <w:rPr>
                <w:rFonts w:ascii="Calibri Light" w:hAnsi="Calibri Light"/>
                <w:b/>
                <w:bCs/>
                <w:i/>
                <w:iCs/>
                <w:color w:val="000000"/>
                <w:sz w:val="21"/>
                <w:szCs w:val="21"/>
              </w:rPr>
            </w:pPr>
          </w:p>
          <w:p w14:paraId="5C2598FA" w14:textId="77777777" w:rsidR="00D673CC" w:rsidRPr="003A1CC0" w:rsidRDefault="00D673CC" w:rsidP="00F07DA2">
            <w:pPr>
              <w:ind w:left="32"/>
              <w:jc w:val="both"/>
              <w:rPr>
                <w:rFonts w:ascii="Calibri Light" w:hAnsi="Calibri Light"/>
                <w:color w:val="000000"/>
                <w:sz w:val="21"/>
                <w:szCs w:val="21"/>
              </w:rPr>
            </w:pPr>
            <w:r w:rsidRPr="003A1CC0">
              <w:rPr>
                <w:rFonts w:ascii="Calibri Light" w:hAnsi="Calibri Light"/>
                <w:b/>
                <w:bCs/>
                <w:i/>
                <w:iCs/>
                <w:color w:val="000000"/>
                <w:sz w:val="21"/>
                <w:szCs w:val="21"/>
              </w:rPr>
              <w:t>Unit 2</w:t>
            </w:r>
            <w:r w:rsidRPr="003A1CC0">
              <w:rPr>
                <w:rFonts w:ascii="Calibri Light" w:hAnsi="Calibri Light"/>
                <w:color w:val="000000"/>
                <w:sz w:val="21"/>
                <w:szCs w:val="21"/>
              </w:rPr>
              <w:t xml:space="preserve"> </w:t>
            </w:r>
            <w:r w:rsidRPr="003A1CC0">
              <w:rPr>
                <w:rFonts w:ascii="Calibri Light" w:hAnsi="Calibri Light"/>
                <w:b/>
                <w:bCs/>
                <w:color w:val="000000"/>
                <w:sz w:val="21"/>
                <w:szCs w:val="21"/>
              </w:rPr>
              <w:t>– Contemporary Performance</w:t>
            </w:r>
          </w:p>
          <w:p w14:paraId="296AA55C" w14:textId="77777777" w:rsidR="00D673CC" w:rsidRPr="003A1CC0" w:rsidRDefault="00D673CC" w:rsidP="00F07DA2">
            <w:pPr>
              <w:ind w:left="32"/>
              <w:jc w:val="both"/>
              <w:rPr>
                <w:rFonts w:ascii="Calibri Light" w:hAnsi="Calibri Light"/>
                <w:color w:val="000000"/>
                <w:sz w:val="21"/>
                <w:szCs w:val="21"/>
              </w:rPr>
            </w:pPr>
            <w:r w:rsidRPr="003A1CC0">
              <w:rPr>
                <w:rFonts w:ascii="Calibri Light" w:hAnsi="Calibri Light" w:cs="Calibri Light"/>
                <w:color w:val="000000"/>
                <w:sz w:val="21"/>
                <w:szCs w:val="21"/>
              </w:rPr>
              <w:t xml:space="preserve">Contemporary Performance is an umbrella term for styles and forms that have merged in the last two to three decades including </w:t>
            </w:r>
            <w:r w:rsidRPr="003A1CC0">
              <w:rPr>
                <w:rFonts w:ascii="Calibri Light" w:hAnsi="Calibri Light" w:cs="Calibri Light"/>
                <w:color w:val="000000"/>
                <w:sz w:val="21"/>
                <w:szCs w:val="21"/>
                <w:u w:val="single"/>
              </w:rPr>
              <w:t>physical theatre</w:t>
            </w:r>
            <w:r w:rsidRPr="003A1CC0">
              <w:rPr>
                <w:rFonts w:ascii="Calibri Light" w:hAnsi="Calibri Light" w:cs="Calibri Light"/>
                <w:color w:val="000000"/>
                <w:sz w:val="21"/>
                <w:szCs w:val="21"/>
              </w:rPr>
              <w:t xml:space="preserve">, </w:t>
            </w:r>
            <w:r w:rsidRPr="003A1CC0">
              <w:rPr>
                <w:rFonts w:ascii="Calibri Light" w:hAnsi="Calibri Light" w:cs="Calibri Light"/>
                <w:color w:val="000000"/>
                <w:sz w:val="21"/>
                <w:szCs w:val="21"/>
                <w:u w:val="single"/>
              </w:rPr>
              <w:t>visual theatre</w:t>
            </w:r>
            <w:r w:rsidRPr="003A1CC0">
              <w:rPr>
                <w:rFonts w:ascii="Calibri Light" w:hAnsi="Calibri Light" w:cs="Calibri Light"/>
                <w:color w:val="000000"/>
                <w:sz w:val="21"/>
                <w:szCs w:val="21"/>
              </w:rPr>
              <w:t xml:space="preserve"> and </w:t>
            </w:r>
            <w:r w:rsidRPr="003A1CC0">
              <w:rPr>
                <w:rFonts w:ascii="Calibri Light" w:hAnsi="Calibri Light" w:cs="Calibri Light"/>
                <w:color w:val="000000"/>
                <w:sz w:val="21"/>
                <w:szCs w:val="21"/>
                <w:u w:val="single"/>
              </w:rPr>
              <w:t>devised theatre</w:t>
            </w:r>
            <w:r w:rsidRPr="003A1CC0">
              <w:rPr>
                <w:rFonts w:ascii="Calibri Light" w:hAnsi="Calibri Light" w:cs="Calibri Light"/>
                <w:color w:val="000000"/>
                <w:sz w:val="21"/>
                <w:szCs w:val="21"/>
              </w:rPr>
              <w:t xml:space="preserve">. Contemporary Performance pushes the boundaries of what theatre is capable of while turning towards ‘real’ people with real problems. The stories refer to more than just themselves, and in the process, stories are created that </w:t>
            </w:r>
            <w:proofErr w:type="gramStart"/>
            <w:r w:rsidRPr="003A1CC0">
              <w:rPr>
                <w:rFonts w:ascii="Calibri Light" w:hAnsi="Calibri Light" w:cs="Calibri Light"/>
                <w:color w:val="000000"/>
                <w:sz w:val="21"/>
                <w:szCs w:val="21"/>
              </w:rPr>
              <w:t>have an effect on</w:t>
            </w:r>
            <w:proofErr w:type="gramEnd"/>
            <w:r w:rsidRPr="003A1CC0">
              <w:rPr>
                <w:rFonts w:ascii="Calibri Light" w:hAnsi="Calibri Light" w:cs="Calibri Light"/>
                <w:color w:val="000000"/>
                <w:sz w:val="21"/>
                <w:szCs w:val="21"/>
              </w:rPr>
              <w:t xml:space="preserve"> the viewer again. Those stories don´t allow the viewer to be distanced anymore. Heavily influenced by the experience of postmodern theater, contemporary drama tries to incorporate an </w:t>
            </w:r>
            <w:r w:rsidRPr="003A1CC0">
              <w:rPr>
                <w:rFonts w:ascii="Calibri Light" w:hAnsi="Calibri Light" w:cs="Calibri Light"/>
                <w:color w:val="000000"/>
                <w:sz w:val="21"/>
                <w:szCs w:val="21"/>
                <w:u w:val="single"/>
              </w:rPr>
              <w:t>ethical perspective</w:t>
            </w:r>
            <w:r w:rsidRPr="003A1CC0">
              <w:rPr>
                <w:rFonts w:ascii="Calibri Light" w:hAnsi="Calibri Light" w:cs="Calibri Light"/>
                <w:color w:val="000000"/>
                <w:sz w:val="21"/>
                <w:szCs w:val="21"/>
              </w:rPr>
              <w:t xml:space="preserve"> again. Small stories about small communities relate to a bigger picture.</w:t>
            </w:r>
          </w:p>
          <w:p w14:paraId="7B567B88" w14:textId="77777777" w:rsidR="00D673CC" w:rsidRPr="003A1CC0" w:rsidRDefault="00D673CC" w:rsidP="00F07DA2">
            <w:pPr>
              <w:ind w:left="32"/>
              <w:jc w:val="both"/>
              <w:rPr>
                <w:rFonts w:ascii="Calibri Light" w:hAnsi="Calibri Light" w:cs="Arial"/>
                <w:color w:val="000000"/>
                <w:sz w:val="21"/>
                <w:szCs w:val="21"/>
              </w:rPr>
            </w:pPr>
          </w:p>
        </w:tc>
      </w:tr>
      <w:tr w:rsidR="00D673CC" w:rsidRPr="00FF407A" w14:paraId="799CE2C1" w14:textId="77777777" w:rsidTr="00F07DA2">
        <w:tc>
          <w:tcPr>
            <w:tcW w:w="2418" w:type="dxa"/>
          </w:tcPr>
          <w:p w14:paraId="5E7CEC8F" w14:textId="77777777" w:rsidR="00D673CC" w:rsidRPr="00FF407A" w:rsidRDefault="00D673CC" w:rsidP="005A03D2">
            <w:pPr>
              <w:rPr>
                <w:rFonts w:ascii="Calibri Light" w:hAnsi="Calibri Light" w:cs="Arial"/>
                <w:b/>
              </w:rPr>
            </w:pPr>
            <w:r w:rsidRPr="00FF407A">
              <w:rPr>
                <w:rFonts w:ascii="Calibri Light" w:hAnsi="Calibri Light" w:cs="Arial"/>
                <w:b/>
              </w:rPr>
              <w:t>Student Activities</w:t>
            </w:r>
          </w:p>
        </w:tc>
        <w:tc>
          <w:tcPr>
            <w:tcW w:w="7221" w:type="dxa"/>
          </w:tcPr>
          <w:p w14:paraId="798C15FE" w14:textId="77777777" w:rsidR="00D673CC" w:rsidRPr="003A1CC0" w:rsidRDefault="00D673CC" w:rsidP="00F07DA2">
            <w:pPr>
              <w:ind w:left="32"/>
              <w:jc w:val="both"/>
              <w:rPr>
                <w:rFonts w:ascii="Calibri Light" w:hAnsi="Calibri Light"/>
                <w:color w:val="000000"/>
                <w:sz w:val="21"/>
                <w:szCs w:val="21"/>
              </w:rPr>
            </w:pPr>
            <w:r w:rsidRPr="003A1CC0">
              <w:rPr>
                <w:rFonts w:ascii="Calibri Light" w:hAnsi="Calibri Light"/>
                <w:color w:val="000000"/>
                <w:sz w:val="21"/>
                <w:szCs w:val="21"/>
              </w:rPr>
              <w:t xml:space="preserve">In this preparatory subject, it is expected that students will: </w:t>
            </w:r>
          </w:p>
          <w:p w14:paraId="0E34AEA2" w14:textId="77777777" w:rsidR="00D673CC" w:rsidRPr="003A1CC0" w:rsidRDefault="00D673CC" w:rsidP="006C7F79">
            <w:pPr>
              <w:widowControl/>
              <w:numPr>
                <w:ilvl w:val="0"/>
                <w:numId w:val="9"/>
              </w:numPr>
              <w:ind w:left="32"/>
              <w:jc w:val="both"/>
              <w:rPr>
                <w:rFonts w:ascii="Calibri Light" w:hAnsi="Calibri Light"/>
                <w:color w:val="000000"/>
                <w:sz w:val="21"/>
                <w:szCs w:val="21"/>
              </w:rPr>
            </w:pPr>
            <w:r w:rsidRPr="003A1CC0">
              <w:rPr>
                <w:rFonts w:ascii="Calibri Light" w:hAnsi="Calibri Light"/>
                <w:color w:val="000000"/>
                <w:sz w:val="21"/>
                <w:szCs w:val="21"/>
              </w:rPr>
              <w:t>participate in class discussions, workshops and activities</w:t>
            </w:r>
          </w:p>
          <w:p w14:paraId="161C2BFC" w14:textId="77777777" w:rsidR="00D673CC" w:rsidRPr="003A1CC0" w:rsidRDefault="00D673CC" w:rsidP="006C7F79">
            <w:pPr>
              <w:widowControl/>
              <w:numPr>
                <w:ilvl w:val="0"/>
                <w:numId w:val="9"/>
              </w:numPr>
              <w:ind w:left="32"/>
              <w:jc w:val="both"/>
              <w:rPr>
                <w:rFonts w:ascii="Calibri Light" w:hAnsi="Calibri Light"/>
                <w:color w:val="000000"/>
                <w:sz w:val="21"/>
                <w:szCs w:val="21"/>
              </w:rPr>
            </w:pPr>
            <w:r w:rsidRPr="003A1CC0">
              <w:rPr>
                <w:rFonts w:ascii="Calibri Light" w:hAnsi="Calibri Light"/>
                <w:color w:val="000000"/>
                <w:sz w:val="21"/>
                <w:szCs w:val="21"/>
              </w:rPr>
              <w:t>read a variety of plays</w:t>
            </w:r>
          </w:p>
          <w:p w14:paraId="51D01FB0" w14:textId="77777777" w:rsidR="00D673CC" w:rsidRPr="003A1CC0" w:rsidRDefault="00D673CC" w:rsidP="006C7F79">
            <w:pPr>
              <w:widowControl/>
              <w:numPr>
                <w:ilvl w:val="0"/>
                <w:numId w:val="9"/>
              </w:numPr>
              <w:ind w:left="32"/>
              <w:jc w:val="both"/>
              <w:rPr>
                <w:rFonts w:ascii="Calibri Light" w:hAnsi="Calibri Light"/>
                <w:color w:val="000000"/>
                <w:sz w:val="21"/>
                <w:szCs w:val="21"/>
              </w:rPr>
            </w:pPr>
            <w:r w:rsidRPr="003A1CC0">
              <w:rPr>
                <w:rFonts w:ascii="Calibri Light" w:hAnsi="Calibri Light"/>
                <w:color w:val="000000"/>
                <w:sz w:val="21"/>
                <w:szCs w:val="21"/>
              </w:rPr>
              <w:t>develop own ideas for small and large group performances</w:t>
            </w:r>
          </w:p>
          <w:p w14:paraId="385C852B" w14:textId="77777777" w:rsidR="00D673CC" w:rsidRPr="003A1CC0" w:rsidRDefault="00D673CC" w:rsidP="006C7F79">
            <w:pPr>
              <w:widowControl/>
              <w:numPr>
                <w:ilvl w:val="0"/>
                <w:numId w:val="9"/>
              </w:numPr>
              <w:ind w:left="32"/>
              <w:jc w:val="both"/>
              <w:rPr>
                <w:rFonts w:ascii="Calibri Light" w:hAnsi="Calibri Light"/>
                <w:color w:val="000000"/>
                <w:sz w:val="21"/>
                <w:szCs w:val="21"/>
              </w:rPr>
            </w:pPr>
            <w:r w:rsidRPr="003A1CC0">
              <w:rPr>
                <w:rFonts w:ascii="Calibri Light" w:hAnsi="Calibri Light"/>
                <w:color w:val="000000"/>
                <w:sz w:val="21"/>
                <w:szCs w:val="21"/>
              </w:rPr>
              <w:t>direct other students and take direction from peers</w:t>
            </w:r>
          </w:p>
          <w:p w14:paraId="506DA17B" w14:textId="77777777" w:rsidR="00D673CC" w:rsidRPr="003A1CC0" w:rsidRDefault="00D673CC" w:rsidP="006C7F79">
            <w:pPr>
              <w:widowControl/>
              <w:numPr>
                <w:ilvl w:val="0"/>
                <w:numId w:val="9"/>
              </w:numPr>
              <w:ind w:left="32"/>
              <w:jc w:val="both"/>
              <w:rPr>
                <w:rFonts w:ascii="Calibri Light" w:hAnsi="Calibri Light"/>
                <w:color w:val="000000"/>
                <w:sz w:val="21"/>
                <w:szCs w:val="21"/>
              </w:rPr>
            </w:pPr>
            <w:r w:rsidRPr="003A1CC0">
              <w:rPr>
                <w:rFonts w:ascii="Calibri Light" w:hAnsi="Calibri Light"/>
                <w:color w:val="000000"/>
                <w:sz w:val="21"/>
                <w:szCs w:val="21"/>
              </w:rPr>
              <w:t xml:space="preserve">perform in front of a large audience </w:t>
            </w:r>
          </w:p>
          <w:p w14:paraId="18D8C3E0" w14:textId="77777777" w:rsidR="00D673CC" w:rsidRPr="003A1CC0" w:rsidRDefault="00D673CC" w:rsidP="006C7F79">
            <w:pPr>
              <w:widowControl/>
              <w:numPr>
                <w:ilvl w:val="0"/>
                <w:numId w:val="9"/>
              </w:numPr>
              <w:ind w:left="32"/>
              <w:jc w:val="both"/>
              <w:rPr>
                <w:rFonts w:ascii="Calibri Light" w:hAnsi="Calibri Light"/>
                <w:color w:val="000000"/>
                <w:sz w:val="21"/>
                <w:szCs w:val="21"/>
              </w:rPr>
            </w:pPr>
            <w:r w:rsidRPr="003A1CC0">
              <w:rPr>
                <w:rFonts w:ascii="Calibri Light" w:hAnsi="Calibri Light"/>
                <w:color w:val="000000"/>
                <w:sz w:val="21"/>
                <w:szCs w:val="21"/>
              </w:rPr>
              <w:t xml:space="preserve">develop and refine acting skills </w:t>
            </w:r>
          </w:p>
          <w:p w14:paraId="4EDF3A32" w14:textId="77777777" w:rsidR="00D673CC" w:rsidRPr="003A1CC0" w:rsidRDefault="00D673CC" w:rsidP="006C7F79">
            <w:pPr>
              <w:widowControl/>
              <w:numPr>
                <w:ilvl w:val="0"/>
                <w:numId w:val="9"/>
              </w:numPr>
              <w:ind w:left="32"/>
              <w:jc w:val="both"/>
              <w:rPr>
                <w:rFonts w:ascii="Calibri Light" w:hAnsi="Calibri Light"/>
                <w:color w:val="000000"/>
                <w:sz w:val="21"/>
                <w:szCs w:val="21"/>
              </w:rPr>
            </w:pPr>
            <w:r w:rsidRPr="003A1CC0">
              <w:rPr>
                <w:rFonts w:ascii="Calibri Light" w:hAnsi="Calibri Light"/>
                <w:color w:val="000000"/>
                <w:sz w:val="21"/>
                <w:szCs w:val="21"/>
              </w:rPr>
              <w:t xml:space="preserve">communicate with a variety of people, in a variety of roles </w:t>
            </w:r>
          </w:p>
          <w:p w14:paraId="64C8777D" w14:textId="77777777" w:rsidR="00D673CC" w:rsidRPr="003A1CC0" w:rsidRDefault="00D673CC" w:rsidP="00F07DA2">
            <w:pPr>
              <w:ind w:left="32"/>
              <w:jc w:val="both"/>
              <w:rPr>
                <w:rFonts w:ascii="Calibri Light" w:hAnsi="Calibri Light"/>
                <w:color w:val="000000"/>
                <w:sz w:val="21"/>
                <w:szCs w:val="21"/>
              </w:rPr>
            </w:pPr>
          </w:p>
        </w:tc>
      </w:tr>
      <w:tr w:rsidR="00D673CC" w:rsidRPr="00FF407A" w14:paraId="4C9CDD4F" w14:textId="77777777" w:rsidTr="00F07DA2">
        <w:trPr>
          <w:trHeight w:val="782"/>
        </w:trPr>
        <w:tc>
          <w:tcPr>
            <w:tcW w:w="2418" w:type="dxa"/>
          </w:tcPr>
          <w:p w14:paraId="12B3F8FB" w14:textId="77777777" w:rsidR="00D673CC" w:rsidRPr="00FF407A" w:rsidRDefault="00D673CC" w:rsidP="005A03D2">
            <w:pPr>
              <w:rPr>
                <w:rFonts w:ascii="Calibri Light" w:hAnsi="Calibri Light" w:cs="Arial"/>
                <w:b/>
              </w:rPr>
            </w:pPr>
            <w:r w:rsidRPr="00FF407A">
              <w:rPr>
                <w:rFonts w:ascii="Calibri Light" w:hAnsi="Calibri Light" w:cs="Arial"/>
                <w:b/>
              </w:rPr>
              <w:t>Assessment</w:t>
            </w:r>
          </w:p>
        </w:tc>
        <w:tc>
          <w:tcPr>
            <w:tcW w:w="7221" w:type="dxa"/>
          </w:tcPr>
          <w:p w14:paraId="1D637A32" w14:textId="77777777" w:rsidR="00D673CC" w:rsidRPr="003A1CC0" w:rsidRDefault="00D673CC" w:rsidP="00F07DA2">
            <w:pPr>
              <w:jc w:val="both"/>
              <w:rPr>
                <w:rFonts w:ascii="Calibri Light" w:hAnsi="Calibri Light"/>
                <w:color w:val="000000"/>
                <w:sz w:val="21"/>
                <w:szCs w:val="21"/>
              </w:rPr>
            </w:pPr>
            <w:r w:rsidRPr="003A1CC0">
              <w:rPr>
                <w:rFonts w:ascii="Calibri Light" w:hAnsi="Calibri Light"/>
                <w:color w:val="000000"/>
                <w:sz w:val="21"/>
                <w:szCs w:val="21"/>
              </w:rPr>
              <w:t>Assessment tasks may include:</w:t>
            </w:r>
          </w:p>
          <w:p w14:paraId="0C538ECF" w14:textId="77777777" w:rsidR="00D673CC" w:rsidRPr="003A1CC0" w:rsidRDefault="00D673CC" w:rsidP="006C7F79">
            <w:pPr>
              <w:widowControl/>
              <w:numPr>
                <w:ilvl w:val="0"/>
                <w:numId w:val="10"/>
              </w:numPr>
              <w:ind w:left="284" w:hanging="252"/>
              <w:jc w:val="both"/>
              <w:rPr>
                <w:rFonts w:ascii="Calibri Light" w:hAnsi="Calibri Light"/>
                <w:color w:val="000000"/>
                <w:sz w:val="21"/>
                <w:szCs w:val="21"/>
              </w:rPr>
            </w:pPr>
            <w:r w:rsidRPr="003A1CC0">
              <w:rPr>
                <w:rFonts w:ascii="Calibri Light" w:hAnsi="Calibri Light"/>
                <w:color w:val="000000"/>
                <w:sz w:val="21"/>
                <w:szCs w:val="21"/>
              </w:rPr>
              <w:t>extended written reflections of workshop activities</w:t>
            </w:r>
          </w:p>
          <w:p w14:paraId="7C9A48FA" w14:textId="77777777" w:rsidR="00D673CC" w:rsidRPr="003A1CC0" w:rsidRDefault="00D673CC" w:rsidP="006C7F79">
            <w:pPr>
              <w:widowControl/>
              <w:numPr>
                <w:ilvl w:val="0"/>
                <w:numId w:val="10"/>
              </w:numPr>
              <w:ind w:left="284" w:hanging="252"/>
              <w:jc w:val="both"/>
              <w:rPr>
                <w:rFonts w:ascii="Calibri Light" w:hAnsi="Calibri Light"/>
                <w:color w:val="000000"/>
                <w:sz w:val="21"/>
                <w:szCs w:val="21"/>
              </w:rPr>
            </w:pPr>
            <w:r w:rsidRPr="003A1CC0">
              <w:rPr>
                <w:rFonts w:ascii="Calibri Light" w:hAnsi="Calibri Light"/>
                <w:color w:val="000000"/>
                <w:sz w:val="21"/>
                <w:szCs w:val="21"/>
              </w:rPr>
              <w:t xml:space="preserve">written review of a professional Theatre performance </w:t>
            </w:r>
          </w:p>
          <w:p w14:paraId="45EE9E59" w14:textId="77777777" w:rsidR="00D673CC" w:rsidRPr="003A1CC0" w:rsidRDefault="00D673CC" w:rsidP="006C7F79">
            <w:pPr>
              <w:widowControl/>
              <w:numPr>
                <w:ilvl w:val="0"/>
                <w:numId w:val="10"/>
              </w:numPr>
              <w:ind w:left="284" w:hanging="252"/>
              <w:jc w:val="both"/>
              <w:rPr>
                <w:rFonts w:ascii="Calibri Light" w:hAnsi="Calibri Light"/>
                <w:color w:val="000000"/>
                <w:sz w:val="21"/>
                <w:szCs w:val="21"/>
              </w:rPr>
            </w:pPr>
            <w:r w:rsidRPr="003A1CC0">
              <w:rPr>
                <w:rFonts w:ascii="Calibri Light" w:hAnsi="Calibri Light"/>
                <w:color w:val="000000"/>
                <w:sz w:val="21"/>
                <w:szCs w:val="21"/>
              </w:rPr>
              <w:t xml:space="preserve">whole class performance </w:t>
            </w:r>
          </w:p>
          <w:p w14:paraId="6E3D9C2A" w14:textId="77777777" w:rsidR="00D673CC" w:rsidRPr="003A1CC0" w:rsidRDefault="00D673CC" w:rsidP="00F07DA2">
            <w:pPr>
              <w:ind w:left="284"/>
              <w:jc w:val="both"/>
              <w:rPr>
                <w:rFonts w:ascii="Calibri Light" w:hAnsi="Calibri Light"/>
                <w:color w:val="000000"/>
                <w:sz w:val="21"/>
                <w:szCs w:val="21"/>
              </w:rPr>
            </w:pPr>
          </w:p>
        </w:tc>
      </w:tr>
      <w:tr w:rsidR="00D673CC" w:rsidRPr="00FF407A" w14:paraId="12770D83" w14:textId="77777777" w:rsidTr="00F07DA2">
        <w:trPr>
          <w:cantSplit/>
          <w:trHeight w:val="1048"/>
        </w:trPr>
        <w:tc>
          <w:tcPr>
            <w:tcW w:w="2418" w:type="dxa"/>
          </w:tcPr>
          <w:p w14:paraId="38E308D3" w14:textId="77777777" w:rsidR="00D673CC" w:rsidRPr="00FF407A" w:rsidRDefault="00D673CC" w:rsidP="005A03D2">
            <w:pPr>
              <w:rPr>
                <w:rFonts w:ascii="Calibri Light" w:hAnsi="Calibri Light" w:cs="Arial"/>
                <w:b/>
              </w:rPr>
            </w:pPr>
            <w:r w:rsidRPr="00FF407A">
              <w:rPr>
                <w:rFonts w:ascii="Calibri Light" w:hAnsi="Calibri Light" w:cs="Arial"/>
                <w:b/>
              </w:rPr>
              <w:t>Outcomes/</w:t>
            </w:r>
          </w:p>
          <w:p w14:paraId="78D65A6B" w14:textId="77777777" w:rsidR="00D673CC" w:rsidRPr="00E42474" w:rsidRDefault="00D673CC" w:rsidP="005A03D2">
            <w:pPr>
              <w:rPr>
                <w:rFonts w:ascii="Calibri Light" w:hAnsi="Calibri Light" w:cs="Arial"/>
                <w:b/>
              </w:rPr>
            </w:pPr>
            <w:r w:rsidRPr="00FF407A">
              <w:rPr>
                <w:rFonts w:ascii="Calibri Light" w:hAnsi="Calibri Light" w:cs="Arial"/>
                <w:b/>
              </w:rPr>
              <w:t>Benefits</w:t>
            </w:r>
          </w:p>
        </w:tc>
        <w:tc>
          <w:tcPr>
            <w:tcW w:w="7221" w:type="dxa"/>
          </w:tcPr>
          <w:p w14:paraId="5257BDEB" w14:textId="77777777" w:rsidR="00D673CC" w:rsidRPr="003A1CC0" w:rsidRDefault="00D673CC" w:rsidP="00F07DA2">
            <w:pPr>
              <w:jc w:val="both"/>
              <w:rPr>
                <w:rFonts w:ascii="Calibri Light" w:hAnsi="Calibri Light"/>
                <w:color w:val="000000"/>
                <w:sz w:val="21"/>
                <w:szCs w:val="21"/>
              </w:rPr>
            </w:pPr>
            <w:r w:rsidRPr="003A1CC0">
              <w:rPr>
                <w:rFonts w:ascii="Calibri Light" w:hAnsi="Calibri Light"/>
                <w:color w:val="000000"/>
                <w:sz w:val="21"/>
                <w:szCs w:val="21"/>
              </w:rPr>
              <w:t>Students will have the opportunity to achieve according to the Year 10 Guidelines for Drama.  This subject develops students’ understanding of the theatre and its broader social and cultural context. All students of Drama gain skills in teamwork and co-operation, negotiation, confidence and communication.</w:t>
            </w:r>
          </w:p>
          <w:p w14:paraId="0B1DD4BD" w14:textId="77777777" w:rsidR="005A03D2" w:rsidRPr="003A1CC0" w:rsidRDefault="005A03D2" w:rsidP="00F07DA2">
            <w:pPr>
              <w:jc w:val="both"/>
              <w:rPr>
                <w:rFonts w:ascii="Calibri Light" w:hAnsi="Calibri Light"/>
                <w:color w:val="000000"/>
                <w:sz w:val="21"/>
                <w:szCs w:val="21"/>
              </w:rPr>
            </w:pPr>
          </w:p>
        </w:tc>
      </w:tr>
      <w:tr w:rsidR="00D673CC" w:rsidRPr="00FF407A" w14:paraId="17C19728" w14:textId="77777777" w:rsidTr="00F07DA2">
        <w:trPr>
          <w:cantSplit/>
          <w:trHeight w:val="2056"/>
        </w:trPr>
        <w:tc>
          <w:tcPr>
            <w:tcW w:w="2418" w:type="dxa"/>
          </w:tcPr>
          <w:p w14:paraId="7C4E0C90" w14:textId="77777777" w:rsidR="00D673CC" w:rsidRPr="00FF407A" w:rsidRDefault="00D673CC" w:rsidP="005A03D2">
            <w:pPr>
              <w:rPr>
                <w:rFonts w:ascii="Calibri Light" w:hAnsi="Calibri Light" w:cs="Arial"/>
                <w:b/>
              </w:rPr>
            </w:pPr>
            <w:r w:rsidRPr="00FF407A">
              <w:rPr>
                <w:rFonts w:ascii="Calibri Light" w:hAnsi="Calibri Light" w:cs="Arial"/>
                <w:b/>
              </w:rPr>
              <w:t>Special Notes</w:t>
            </w:r>
          </w:p>
        </w:tc>
        <w:tc>
          <w:tcPr>
            <w:tcW w:w="7221" w:type="dxa"/>
          </w:tcPr>
          <w:p w14:paraId="5944F66F" w14:textId="77777777" w:rsidR="00D673CC" w:rsidRPr="003A1CC0" w:rsidRDefault="00D673CC" w:rsidP="00F07DA2">
            <w:pPr>
              <w:jc w:val="both"/>
              <w:rPr>
                <w:rFonts w:ascii="Calibri Light" w:hAnsi="Calibri Light"/>
                <w:sz w:val="21"/>
                <w:szCs w:val="21"/>
              </w:rPr>
            </w:pPr>
            <w:r w:rsidRPr="003A1CC0">
              <w:rPr>
                <w:rFonts w:ascii="Calibri Light" w:hAnsi="Calibri Light"/>
                <w:sz w:val="21"/>
                <w:szCs w:val="21"/>
              </w:rPr>
              <w:t>Due to the nature of this subject, it is expected that students will have an existing knowledge of the Theatre and have taken at least one subject from the Drama Strand in Years 8 or 9.</w:t>
            </w:r>
          </w:p>
          <w:p w14:paraId="45AEDF8F" w14:textId="77777777" w:rsidR="00D673CC" w:rsidRPr="003A1CC0" w:rsidRDefault="00D673CC" w:rsidP="00F07DA2">
            <w:pPr>
              <w:jc w:val="both"/>
              <w:rPr>
                <w:rFonts w:ascii="Calibri Light" w:hAnsi="Calibri Light"/>
                <w:sz w:val="21"/>
                <w:szCs w:val="21"/>
              </w:rPr>
            </w:pPr>
            <w:r w:rsidRPr="003A1CC0">
              <w:rPr>
                <w:rFonts w:ascii="Calibri Light" w:hAnsi="Calibri Light"/>
                <w:sz w:val="21"/>
                <w:szCs w:val="21"/>
              </w:rPr>
              <w:t>Students will need:</w:t>
            </w:r>
          </w:p>
          <w:p w14:paraId="60C3459E" w14:textId="77777777" w:rsidR="00D673CC" w:rsidRPr="003A1CC0" w:rsidRDefault="00D673CC" w:rsidP="006C7F79">
            <w:pPr>
              <w:widowControl/>
              <w:numPr>
                <w:ilvl w:val="0"/>
                <w:numId w:val="11"/>
              </w:numPr>
              <w:ind w:left="284" w:hanging="252"/>
              <w:jc w:val="both"/>
              <w:rPr>
                <w:rFonts w:ascii="Calibri Light" w:hAnsi="Calibri Light"/>
                <w:sz w:val="21"/>
                <w:szCs w:val="21"/>
              </w:rPr>
            </w:pPr>
            <w:r w:rsidRPr="003A1CC0">
              <w:rPr>
                <w:rFonts w:ascii="Calibri Light" w:hAnsi="Calibri Light"/>
                <w:sz w:val="21"/>
                <w:szCs w:val="21"/>
              </w:rPr>
              <w:t xml:space="preserve">a notebook suitable for a drama journal </w:t>
            </w:r>
          </w:p>
          <w:p w14:paraId="3E52A1FB" w14:textId="77777777" w:rsidR="00D673CC" w:rsidRPr="003A1CC0" w:rsidRDefault="00D673CC" w:rsidP="006C7F79">
            <w:pPr>
              <w:widowControl/>
              <w:numPr>
                <w:ilvl w:val="0"/>
                <w:numId w:val="11"/>
              </w:numPr>
              <w:ind w:left="284" w:hanging="252"/>
              <w:jc w:val="both"/>
              <w:rPr>
                <w:rFonts w:ascii="Calibri Light" w:hAnsi="Calibri Light"/>
                <w:sz w:val="21"/>
                <w:szCs w:val="21"/>
              </w:rPr>
            </w:pPr>
            <w:r w:rsidRPr="003A1CC0">
              <w:rPr>
                <w:rFonts w:ascii="Calibri Light" w:hAnsi="Calibri Light"/>
                <w:sz w:val="21"/>
                <w:szCs w:val="21"/>
              </w:rPr>
              <w:t xml:space="preserve">a sketchbook </w:t>
            </w:r>
          </w:p>
          <w:p w14:paraId="031CDD06" w14:textId="77777777" w:rsidR="00D673CC" w:rsidRPr="003A1CC0" w:rsidRDefault="00D673CC" w:rsidP="006C7F79">
            <w:pPr>
              <w:widowControl/>
              <w:numPr>
                <w:ilvl w:val="0"/>
                <w:numId w:val="11"/>
              </w:numPr>
              <w:ind w:left="284" w:hanging="252"/>
              <w:jc w:val="both"/>
              <w:rPr>
                <w:rFonts w:ascii="Calibri Light" w:hAnsi="Calibri Light"/>
                <w:sz w:val="21"/>
                <w:szCs w:val="21"/>
              </w:rPr>
            </w:pPr>
            <w:r w:rsidRPr="003A1CC0">
              <w:rPr>
                <w:rFonts w:ascii="Calibri Light" w:hAnsi="Calibri Light"/>
                <w:sz w:val="21"/>
                <w:szCs w:val="21"/>
              </w:rPr>
              <w:t>a pair of shorts and water bottle</w:t>
            </w:r>
          </w:p>
          <w:p w14:paraId="0557E38F" w14:textId="77777777" w:rsidR="00D673CC" w:rsidRPr="003A1CC0" w:rsidRDefault="00D673CC" w:rsidP="006C7F79">
            <w:pPr>
              <w:widowControl/>
              <w:numPr>
                <w:ilvl w:val="0"/>
                <w:numId w:val="11"/>
              </w:numPr>
              <w:ind w:left="284" w:hanging="252"/>
              <w:jc w:val="both"/>
              <w:rPr>
                <w:rFonts w:ascii="Calibri Light" w:hAnsi="Calibri Light"/>
                <w:sz w:val="21"/>
                <w:szCs w:val="21"/>
              </w:rPr>
            </w:pPr>
            <w:r w:rsidRPr="003A1CC0">
              <w:rPr>
                <w:rFonts w:ascii="Calibri Light" w:hAnsi="Calibri Light"/>
                <w:sz w:val="21"/>
                <w:szCs w:val="21"/>
              </w:rPr>
              <w:t xml:space="preserve">energy and enthusiasm. </w:t>
            </w:r>
          </w:p>
        </w:tc>
      </w:tr>
    </w:tbl>
    <w:p w14:paraId="78D09875" w14:textId="77777777" w:rsidR="00D673CC" w:rsidRPr="0000583D" w:rsidRDefault="00D673CC" w:rsidP="005A03D2">
      <w:pPr>
        <w:pStyle w:val="Heading3"/>
        <w:tabs>
          <w:tab w:val="left" w:pos="9356"/>
        </w:tabs>
      </w:pPr>
      <w:r w:rsidRPr="00FF407A">
        <w:br w:type="page"/>
      </w:r>
      <w:bookmarkStart w:id="127" w:name="_Toc521415853"/>
      <w:bookmarkStart w:id="128" w:name="_Toc521415911"/>
      <w:bookmarkStart w:id="129" w:name="_Toc80615797"/>
      <w:bookmarkStart w:id="130" w:name="_Toc108681106"/>
      <w:bookmarkStart w:id="131" w:name="_Toc141360733"/>
      <w:r>
        <w:lastRenderedPageBreak/>
        <w:t>Dance</w:t>
      </w:r>
      <w:r w:rsidRPr="0000583D">
        <w:t xml:space="preserve">:  </w:t>
      </w:r>
      <w:bookmarkEnd w:id="127"/>
      <w:bookmarkEnd w:id="128"/>
      <w:r w:rsidRPr="0000583D">
        <w:t>Australian Contemporary and Popular Dance / Contemporary Dance and New Media</w:t>
      </w:r>
      <w:r w:rsidR="0000583D" w:rsidRPr="0000583D">
        <w:t xml:space="preserve"> -</w:t>
      </w:r>
      <w:r w:rsidRPr="0000583D">
        <w:t xml:space="preserve"> </w:t>
      </w:r>
      <w:bookmarkStart w:id="132" w:name="_Toc521415854"/>
      <w:bookmarkStart w:id="133" w:name="_Toc521415912"/>
      <w:r w:rsidRPr="0000583D">
        <w:t>DAN</w:t>
      </w:r>
      <w:bookmarkEnd w:id="129"/>
      <w:bookmarkEnd w:id="130"/>
      <w:bookmarkEnd w:id="132"/>
      <w:bookmarkEnd w:id="133"/>
      <w:bookmarkEnd w:id="131"/>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38"/>
      </w:tblGrid>
      <w:tr w:rsidR="00D673CC" w:rsidRPr="00FF407A" w14:paraId="270C2EE3" w14:textId="77777777" w:rsidTr="005A03D2">
        <w:trPr>
          <w:cantSplit/>
        </w:trPr>
        <w:tc>
          <w:tcPr>
            <w:tcW w:w="1843" w:type="dxa"/>
            <w:tcBorders>
              <w:top w:val="nil"/>
              <w:left w:val="nil"/>
              <w:bottom w:val="nil"/>
              <w:right w:val="nil"/>
            </w:tcBorders>
          </w:tcPr>
          <w:p w14:paraId="7575C7A2" w14:textId="77777777" w:rsidR="00D673CC" w:rsidRPr="00FF407A" w:rsidRDefault="005A03D2" w:rsidP="005A03D2">
            <w:pPr>
              <w:rPr>
                <w:rFonts w:ascii="Calibri Light" w:hAnsi="Calibri Light"/>
                <w:b/>
              </w:rPr>
            </w:pPr>
            <w:r w:rsidRPr="00FF407A">
              <w:rPr>
                <w:rFonts w:ascii="Calibri Light" w:hAnsi="Calibri Light"/>
                <w:b/>
                <w:bCs/>
              </w:rPr>
              <w:t>Unit Title</w:t>
            </w:r>
          </w:p>
        </w:tc>
        <w:tc>
          <w:tcPr>
            <w:tcW w:w="7938" w:type="dxa"/>
            <w:tcBorders>
              <w:top w:val="nil"/>
              <w:left w:val="nil"/>
              <w:bottom w:val="nil"/>
              <w:right w:val="nil"/>
            </w:tcBorders>
          </w:tcPr>
          <w:p w14:paraId="42789580" w14:textId="77777777" w:rsidR="00D673CC" w:rsidRPr="005A03D2" w:rsidRDefault="00D673CC" w:rsidP="005A03D2">
            <w:pPr>
              <w:spacing w:before="60" w:after="60"/>
              <w:rPr>
                <w:rFonts w:ascii="Calibri Light" w:hAnsi="Calibri Light"/>
                <w:color w:val="000000"/>
              </w:rPr>
            </w:pPr>
            <w:r w:rsidRPr="00FF407A">
              <w:rPr>
                <w:rFonts w:ascii="Calibri Light" w:hAnsi="Calibri Light"/>
                <w:szCs w:val="24"/>
              </w:rPr>
              <w:t xml:space="preserve">Dance:  </w:t>
            </w:r>
            <w:r w:rsidRPr="000468E5">
              <w:rPr>
                <w:rFonts w:ascii="Calibri Light" w:hAnsi="Calibri Light"/>
                <w:color w:val="000000"/>
              </w:rPr>
              <w:t xml:space="preserve">Australian Contemporary and Popular Dance (Semester 1)  </w:t>
            </w:r>
            <w:r w:rsidR="005A03D2">
              <w:rPr>
                <w:rFonts w:ascii="Calibri Light" w:hAnsi="Calibri Light"/>
                <w:color w:val="000000"/>
              </w:rPr>
              <w:br/>
            </w:r>
            <w:r w:rsidR="00E43595">
              <w:rPr>
                <w:rFonts w:ascii="Calibri Light" w:hAnsi="Calibri Light"/>
                <w:color w:val="000000"/>
              </w:rPr>
              <w:t xml:space="preserve">              </w:t>
            </w:r>
            <w:r w:rsidRPr="000468E5">
              <w:rPr>
                <w:rFonts w:ascii="Calibri Light" w:hAnsi="Calibri Light"/>
                <w:color w:val="000000"/>
              </w:rPr>
              <w:t xml:space="preserve">Contemporary Dance and New </w:t>
            </w:r>
            <w:proofErr w:type="gramStart"/>
            <w:r w:rsidRPr="000468E5">
              <w:rPr>
                <w:rFonts w:ascii="Calibri Light" w:hAnsi="Calibri Light"/>
                <w:color w:val="000000"/>
              </w:rPr>
              <w:t>Media  (</w:t>
            </w:r>
            <w:proofErr w:type="gramEnd"/>
            <w:r w:rsidRPr="000468E5">
              <w:rPr>
                <w:rFonts w:ascii="Calibri Light" w:hAnsi="Calibri Light"/>
                <w:color w:val="000000"/>
              </w:rPr>
              <w:t>Semester 2)</w:t>
            </w:r>
          </w:p>
        </w:tc>
      </w:tr>
      <w:tr w:rsidR="00D673CC" w:rsidRPr="00FF407A" w14:paraId="32AB992E" w14:textId="77777777" w:rsidTr="005A03D2">
        <w:trPr>
          <w:trHeight w:val="1059"/>
        </w:trPr>
        <w:tc>
          <w:tcPr>
            <w:tcW w:w="1843" w:type="dxa"/>
            <w:tcBorders>
              <w:top w:val="nil"/>
              <w:left w:val="nil"/>
              <w:bottom w:val="nil"/>
              <w:right w:val="nil"/>
            </w:tcBorders>
          </w:tcPr>
          <w:p w14:paraId="196F76B6" w14:textId="77777777" w:rsidR="00D673CC" w:rsidRPr="00FF407A" w:rsidRDefault="00D673CC" w:rsidP="005A03D2">
            <w:pPr>
              <w:spacing w:before="60" w:after="60"/>
              <w:rPr>
                <w:rFonts w:ascii="Calibri Light" w:hAnsi="Calibri Light"/>
                <w:b/>
                <w:bCs/>
              </w:rPr>
            </w:pPr>
            <w:r w:rsidRPr="00FF407A">
              <w:rPr>
                <w:rFonts w:ascii="Calibri Light" w:hAnsi="Calibri Light"/>
                <w:b/>
                <w:bCs/>
              </w:rPr>
              <w:t>Unit Description</w:t>
            </w:r>
          </w:p>
        </w:tc>
        <w:tc>
          <w:tcPr>
            <w:tcW w:w="7938" w:type="dxa"/>
            <w:tcBorders>
              <w:top w:val="nil"/>
              <w:left w:val="nil"/>
              <w:bottom w:val="nil"/>
              <w:right w:val="nil"/>
            </w:tcBorders>
          </w:tcPr>
          <w:p w14:paraId="6429D917" w14:textId="77777777" w:rsidR="00D673CC" w:rsidRPr="00C5479D" w:rsidRDefault="00D673CC" w:rsidP="00F07DA2">
            <w:pPr>
              <w:spacing w:before="60" w:after="60"/>
              <w:jc w:val="both"/>
              <w:rPr>
                <w:rFonts w:ascii="Calibri Light" w:hAnsi="Calibri Light"/>
                <w:i/>
                <w:color w:val="000000"/>
                <w:sz w:val="20"/>
                <w:szCs w:val="20"/>
              </w:rPr>
            </w:pPr>
            <w:r w:rsidRPr="00C5479D">
              <w:rPr>
                <w:rFonts w:ascii="Calibri Light" w:hAnsi="Calibri Light"/>
                <w:b/>
                <w:i/>
                <w:color w:val="000000"/>
                <w:sz w:val="20"/>
                <w:szCs w:val="20"/>
              </w:rPr>
              <w:t>Unit 1</w:t>
            </w:r>
            <w:r w:rsidRPr="00C5479D">
              <w:rPr>
                <w:rFonts w:ascii="Calibri Light" w:hAnsi="Calibri Light"/>
                <w:color w:val="000000"/>
                <w:sz w:val="20"/>
                <w:szCs w:val="20"/>
              </w:rPr>
              <w:t xml:space="preserve"> – </w:t>
            </w:r>
            <w:r w:rsidRPr="00C5479D">
              <w:rPr>
                <w:rFonts w:ascii="Calibri Light" w:hAnsi="Calibri Light"/>
                <w:i/>
                <w:color w:val="000000"/>
                <w:sz w:val="20"/>
                <w:szCs w:val="20"/>
              </w:rPr>
              <w:t>Australian Contemporary and Popular Dance</w:t>
            </w:r>
          </w:p>
          <w:p w14:paraId="347A314E" w14:textId="77777777" w:rsidR="00D673CC" w:rsidRPr="00C5479D" w:rsidRDefault="00D673CC" w:rsidP="00F07DA2">
            <w:pPr>
              <w:jc w:val="both"/>
              <w:rPr>
                <w:rFonts w:ascii="Calibri Light" w:hAnsi="Calibri Light"/>
                <w:color w:val="000000"/>
                <w:sz w:val="20"/>
                <w:szCs w:val="20"/>
              </w:rPr>
            </w:pPr>
            <w:r w:rsidRPr="00C5479D">
              <w:rPr>
                <w:rFonts w:ascii="Calibri Light" w:hAnsi="Calibri Light" w:cs="Calibri"/>
                <w:color w:val="000000"/>
                <w:sz w:val="20"/>
                <w:szCs w:val="20"/>
              </w:rPr>
              <w:t xml:space="preserve">This unit allows students to delve into the genres of contemporary and Popular Dance through a study on Australian dance companies, which makes artistic, historical, social or cultural comments and draws from a choreographer’s own creativity and choreographic style within Australia. Students will focus on Indigenous Australian dance, investigating Indigenous dance companies such as </w:t>
            </w:r>
            <w:proofErr w:type="spellStart"/>
            <w:r w:rsidRPr="00C5479D">
              <w:rPr>
                <w:rFonts w:ascii="Calibri Light" w:hAnsi="Calibri Light" w:cs="Calibri"/>
                <w:color w:val="000000"/>
                <w:sz w:val="20"/>
                <w:szCs w:val="20"/>
              </w:rPr>
              <w:t>Bangarra</w:t>
            </w:r>
            <w:proofErr w:type="spellEnd"/>
            <w:r w:rsidRPr="00C5479D">
              <w:rPr>
                <w:rFonts w:ascii="Calibri Light" w:hAnsi="Calibri Light" w:cs="Calibri"/>
                <w:color w:val="000000"/>
                <w:sz w:val="20"/>
                <w:szCs w:val="20"/>
              </w:rPr>
              <w:t xml:space="preserve"> and noting their unique and important contribution to Australian dance. Students will explore Australian popular dance looking at both past and present examples.  Using the music video genre, they will have the opportunity to create their own music video dance. </w:t>
            </w:r>
            <w:r w:rsidRPr="00C5479D">
              <w:rPr>
                <w:rFonts w:ascii="Calibri Light" w:hAnsi="Calibri Light"/>
                <w:color w:val="000000"/>
                <w:sz w:val="20"/>
                <w:szCs w:val="20"/>
              </w:rPr>
              <w:t>Students will gain an appreciation and depth, insight into how youth drive what is popular, and how this influences the way that we move.</w:t>
            </w:r>
          </w:p>
          <w:p w14:paraId="4EC25108" w14:textId="77777777" w:rsidR="00D673CC" w:rsidRPr="00C5479D" w:rsidRDefault="00D673CC" w:rsidP="00F07DA2">
            <w:pPr>
              <w:ind w:left="284"/>
              <w:jc w:val="both"/>
              <w:rPr>
                <w:rFonts w:ascii="Calibri Light" w:hAnsi="Calibri Light" w:cs="Calibri"/>
                <w:color w:val="000000"/>
                <w:sz w:val="20"/>
                <w:szCs w:val="20"/>
              </w:rPr>
            </w:pPr>
          </w:p>
          <w:p w14:paraId="0FAB75A1" w14:textId="77777777" w:rsidR="00D673CC" w:rsidRPr="00C5479D" w:rsidRDefault="00D673CC" w:rsidP="00F07DA2">
            <w:pPr>
              <w:jc w:val="both"/>
              <w:rPr>
                <w:rFonts w:ascii="Calibri Light" w:hAnsi="Calibri Light"/>
                <w:color w:val="000000"/>
                <w:sz w:val="20"/>
                <w:szCs w:val="20"/>
              </w:rPr>
            </w:pPr>
            <w:r w:rsidRPr="00C5479D">
              <w:rPr>
                <w:rFonts w:ascii="Calibri Light" w:hAnsi="Calibri Light"/>
                <w:b/>
                <w:i/>
                <w:color w:val="000000"/>
                <w:sz w:val="20"/>
                <w:szCs w:val="20"/>
              </w:rPr>
              <w:t>Unit 2</w:t>
            </w:r>
            <w:r w:rsidRPr="00C5479D">
              <w:rPr>
                <w:rFonts w:ascii="Calibri Light" w:hAnsi="Calibri Light"/>
                <w:color w:val="000000"/>
                <w:sz w:val="20"/>
                <w:szCs w:val="20"/>
              </w:rPr>
              <w:t xml:space="preserve"> – Contemporary Dance and New Media</w:t>
            </w:r>
          </w:p>
          <w:p w14:paraId="3FCC4D2C" w14:textId="77777777" w:rsidR="00D673CC" w:rsidRPr="00C5479D" w:rsidRDefault="00D673CC" w:rsidP="00F07DA2">
            <w:pPr>
              <w:jc w:val="both"/>
              <w:rPr>
                <w:rFonts w:ascii="Calibri Light" w:hAnsi="Calibri Light"/>
                <w:color w:val="000000"/>
                <w:sz w:val="20"/>
                <w:szCs w:val="20"/>
              </w:rPr>
            </w:pPr>
            <w:r w:rsidRPr="00C5479D">
              <w:rPr>
                <w:rFonts w:ascii="Calibri Light" w:hAnsi="Calibri Light" w:cs="Arial"/>
                <w:color w:val="000000"/>
                <w:sz w:val="20"/>
                <w:szCs w:val="20"/>
              </w:rPr>
              <w:t xml:space="preserve">Throughout this semester, students will look at Australian dance company Chunky Move and other Australian Dance Companies to see how contemporary dance combined with multimedia and storyline can communicate meaning and enhance dance pieces. </w:t>
            </w:r>
            <w:r w:rsidRPr="00C5479D">
              <w:rPr>
                <w:rFonts w:ascii="Calibri Light" w:hAnsi="Calibri Light"/>
                <w:color w:val="000000"/>
                <w:sz w:val="20"/>
                <w:szCs w:val="20"/>
              </w:rPr>
              <w:t>In doing so, students will learn about personal and performance space while also considering technical and expressive skills.</w:t>
            </w:r>
          </w:p>
          <w:p w14:paraId="1BB966DB" w14:textId="77777777" w:rsidR="003E0EE9" w:rsidRPr="00C5479D" w:rsidRDefault="003E0EE9" w:rsidP="00F07DA2">
            <w:pPr>
              <w:ind w:left="284"/>
              <w:jc w:val="both"/>
              <w:rPr>
                <w:rFonts w:ascii="Calibri Light" w:hAnsi="Calibri Light" w:cs="Arial"/>
                <w:sz w:val="20"/>
                <w:szCs w:val="20"/>
              </w:rPr>
            </w:pPr>
          </w:p>
        </w:tc>
      </w:tr>
      <w:tr w:rsidR="00D673CC" w:rsidRPr="00FF407A" w14:paraId="61EB8AC8" w14:textId="77777777" w:rsidTr="005A03D2">
        <w:trPr>
          <w:trHeight w:val="2068"/>
        </w:trPr>
        <w:tc>
          <w:tcPr>
            <w:tcW w:w="1843" w:type="dxa"/>
            <w:tcBorders>
              <w:top w:val="nil"/>
              <w:left w:val="nil"/>
              <w:bottom w:val="nil"/>
              <w:right w:val="nil"/>
            </w:tcBorders>
          </w:tcPr>
          <w:p w14:paraId="7C204755" w14:textId="77777777" w:rsidR="00D673CC" w:rsidRPr="00FF407A" w:rsidRDefault="00D673CC" w:rsidP="005A03D2">
            <w:pPr>
              <w:spacing w:before="60" w:after="60"/>
              <w:rPr>
                <w:rFonts w:ascii="Calibri Light" w:hAnsi="Calibri Light"/>
                <w:b/>
                <w:bCs/>
              </w:rPr>
            </w:pPr>
            <w:r w:rsidRPr="00FF407A">
              <w:rPr>
                <w:rFonts w:ascii="Calibri Light" w:hAnsi="Calibri Light"/>
                <w:b/>
                <w:bCs/>
              </w:rPr>
              <w:t>Student Activities</w:t>
            </w:r>
          </w:p>
        </w:tc>
        <w:tc>
          <w:tcPr>
            <w:tcW w:w="7938" w:type="dxa"/>
            <w:tcBorders>
              <w:top w:val="nil"/>
              <w:left w:val="nil"/>
              <w:bottom w:val="nil"/>
              <w:right w:val="nil"/>
            </w:tcBorders>
          </w:tcPr>
          <w:p w14:paraId="7D5D8EF9" w14:textId="77777777" w:rsidR="00D673CC" w:rsidRPr="00C5479D" w:rsidRDefault="00D673CC" w:rsidP="006C7F79">
            <w:pPr>
              <w:widowControl/>
              <w:numPr>
                <w:ilvl w:val="0"/>
                <w:numId w:val="19"/>
              </w:numPr>
              <w:spacing w:after="120"/>
              <w:jc w:val="both"/>
              <w:rPr>
                <w:rFonts w:ascii="Calibri Light" w:hAnsi="Calibri Light"/>
                <w:color w:val="000000"/>
                <w:sz w:val="20"/>
                <w:szCs w:val="20"/>
              </w:rPr>
            </w:pPr>
            <w:r w:rsidRPr="00C5479D">
              <w:rPr>
                <w:rFonts w:ascii="Calibri Light" w:hAnsi="Calibri Light"/>
                <w:color w:val="000000"/>
                <w:sz w:val="20"/>
                <w:szCs w:val="20"/>
              </w:rPr>
              <w:t>Physical warm-ups and exercises.</w:t>
            </w:r>
          </w:p>
          <w:p w14:paraId="0942D37B" w14:textId="77777777" w:rsidR="00D673CC" w:rsidRPr="00C5479D" w:rsidRDefault="00D673CC" w:rsidP="006C7F79">
            <w:pPr>
              <w:widowControl/>
              <w:numPr>
                <w:ilvl w:val="0"/>
                <w:numId w:val="19"/>
              </w:numPr>
              <w:spacing w:after="120"/>
              <w:jc w:val="both"/>
              <w:rPr>
                <w:rFonts w:ascii="Calibri Light" w:hAnsi="Calibri Light"/>
                <w:color w:val="000000"/>
                <w:sz w:val="20"/>
                <w:szCs w:val="20"/>
              </w:rPr>
            </w:pPr>
            <w:r w:rsidRPr="00C5479D">
              <w:rPr>
                <w:rFonts w:ascii="Calibri Light" w:hAnsi="Calibri Light"/>
                <w:color w:val="000000"/>
                <w:sz w:val="20"/>
                <w:szCs w:val="20"/>
              </w:rPr>
              <w:t>Introduction to dance terminology.</w:t>
            </w:r>
          </w:p>
          <w:p w14:paraId="63B7D43F" w14:textId="77777777" w:rsidR="00D673CC" w:rsidRPr="00C5479D" w:rsidRDefault="00D673CC" w:rsidP="006C7F79">
            <w:pPr>
              <w:widowControl/>
              <w:numPr>
                <w:ilvl w:val="0"/>
                <w:numId w:val="19"/>
              </w:numPr>
              <w:spacing w:after="120"/>
              <w:jc w:val="both"/>
              <w:rPr>
                <w:rFonts w:ascii="Calibri Light" w:hAnsi="Calibri Light"/>
                <w:color w:val="000000"/>
                <w:sz w:val="20"/>
                <w:szCs w:val="20"/>
              </w:rPr>
            </w:pPr>
            <w:r w:rsidRPr="00C5479D">
              <w:rPr>
                <w:rFonts w:ascii="Calibri Light" w:hAnsi="Calibri Light"/>
                <w:color w:val="000000"/>
                <w:sz w:val="20"/>
                <w:szCs w:val="20"/>
              </w:rPr>
              <w:t>Learning experiences that help students to learn about the various forms of dance.</w:t>
            </w:r>
          </w:p>
          <w:p w14:paraId="1E56686E" w14:textId="77777777" w:rsidR="00D673CC" w:rsidRPr="00C5479D" w:rsidRDefault="00D673CC" w:rsidP="006C7F79">
            <w:pPr>
              <w:widowControl/>
              <w:numPr>
                <w:ilvl w:val="0"/>
                <w:numId w:val="19"/>
              </w:numPr>
              <w:spacing w:after="120"/>
              <w:jc w:val="both"/>
              <w:rPr>
                <w:rFonts w:ascii="Calibri Light" w:hAnsi="Calibri Light"/>
                <w:color w:val="000000"/>
                <w:sz w:val="20"/>
                <w:szCs w:val="20"/>
              </w:rPr>
            </w:pPr>
            <w:r w:rsidRPr="00C5479D">
              <w:rPr>
                <w:rFonts w:ascii="Calibri Light" w:hAnsi="Calibri Light"/>
                <w:color w:val="000000"/>
                <w:sz w:val="20"/>
                <w:szCs w:val="20"/>
              </w:rPr>
              <w:t>Workshops and lessons that assist students’ ability to effectively perform a specific genre of dance.</w:t>
            </w:r>
          </w:p>
          <w:p w14:paraId="73F0FAE1" w14:textId="77777777" w:rsidR="00D673CC" w:rsidRPr="00C5479D" w:rsidRDefault="00D673CC" w:rsidP="006C7F79">
            <w:pPr>
              <w:widowControl/>
              <w:numPr>
                <w:ilvl w:val="0"/>
                <w:numId w:val="19"/>
              </w:numPr>
              <w:spacing w:after="120"/>
              <w:jc w:val="both"/>
              <w:rPr>
                <w:rFonts w:ascii="Calibri Light" w:hAnsi="Calibri Light"/>
                <w:color w:val="000000"/>
                <w:sz w:val="20"/>
                <w:szCs w:val="20"/>
              </w:rPr>
            </w:pPr>
            <w:r w:rsidRPr="00C5479D">
              <w:rPr>
                <w:rFonts w:ascii="Calibri Light" w:hAnsi="Calibri Light"/>
                <w:color w:val="000000"/>
                <w:sz w:val="20"/>
                <w:szCs w:val="20"/>
              </w:rPr>
              <w:t>Team-building exercises that help students learn how to work within a positive team environment and communicate effectively</w:t>
            </w:r>
          </w:p>
          <w:p w14:paraId="7ED58F68" w14:textId="77777777" w:rsidR="00C5479D" w:rsidRPr="00C5479D" w:rsidRDefault="00D673CC" w:rsidP="00F07DA2">
            <w:pPr>
              <w:ind w:left="284"/>
              <w:jc w:val="both"/>
              <w:rPr>
                <w:rFonts w:ascii="Calibri Light" w:hAnsi="Calibri Light" w:cs="Arial"/>
                <w:color w:val="000000"/>
                <w:sz w:val="20"/>
                <w:szCs w:val="20"/>
              </w:rPr>
            </w:pPr>
            <w:r w:rsidRPr="00C5479D">
              <w:rPr>
                <w:rFonts w:ascii="Calibri Light" w:hAnsi="Calibri Light" w:cs="Arial"/>
                <w:color w:val="000000"/>
                <w:sz w:val="20"/>
                <w:szCs w:val="20"/>
              </w:rPr>
              <w:t xml:space="preserve">As dance is predominantly a practical subject, it is a requirement for students to participate </w:t>
            </w:r>
            <w:proofErr w:type="gramStart"/>
            <w:r w:rsidRPr="00C5479D">
              <w:rPr>
                <w:rFonts w:ascii="Calibri Light" w:hAnsi="Calibri Light" w:cs="Arial"/>
                <w:color w:val="000000"/>
                <w:sz w:val="20"/>
                <w:szCs w:val="20"/>
              </w:rPr>
              <w:t>in, and</w:t>
            </w:r>
            <w:proofErr w:type="gramEnd"/>
            <w:r w:rsidRPr="00C5479D">
              <w:rPr>
                <w:rFonts w:ascii="Calibri Light" w:hAnsi="Calibri Light" w:cs="Arial"/>
                <w:color w:val="000000"/>
                <w:sz w:val="20"/>
                <w:szCs w:val="20"/>
              </w:rPr>
              <w:t xml:space="preserve"> attempt all practical elements of the lessons. </w:t>
            </w:r>
          </w:p>
        </w:tc>
      </w:tr>
      <w:tr w:rsidR="00D673CC" w:rsidRPr="00FF407A" w14:paraId="6481F36C" w14:textId="77777777" w:rsidTr="005A03D2">
        <w:trPr>
          <w:trHeight w:val="1312"/>
        </w:trPr>
        <w:tc>
          <w:tcPr>
            <w:tcW w:w="1843" w:type="dxa"/>
            <w:tcBorders>
              <w:top w:val="nil"/>
              <w:left w:val="nil"/>
              <w:bottom w:val="nil"/>
              <w:right w:val="nil"/>
            </w:tcBorders>
          </w:tcPr>
          <w:p w14:paraId="2437FA31" w14:textId="77777777" w:rsidR="00D673CC" w:rsidRPr="00FF407A" w:rsidRDefault="00D673CC" w:rsidP="005A03D2">
            <w:pPr>
              <w:spacing w:before="60" w:after="60"/>
              <w:rPr>
                <w:rFonts w:ascii="Calibri Light" w:hAnsi="Calibri Light"/>
                <w:b/>
                <w:bCs/>
              </w:rPr>
            </w:pPr>
            <w:r w:rsidRPr="00FF407A">
              <w:rPr>
                <w:rFonts w:ascii="Calibri Light" w:hAnsi="Calibri Light"/>
                <w:b/>
                <w:bCs/>
              </w:rPr>
              <w:t>Assessment</w:t>
            </w:r>
          </w:p>
        </w:tc>
        <w:tc>
          <w:tcPr>
            <w:tcW w:w="7938" w:type="dxa"/>
            <w:tcBorders>
              <w:top w:val="nil"/>
              <w:left w:val="nil"/>
              <w:bottom w:val="nil"/>
              <w:right w:val="nil"/>
            </w:tcBorders>
          </w:tcPr>
          <w:p w14:paraId="1285F3FC" w14:textId="77777777" w:rsidR="00D673CC" w:rsidRPr="00C5479D" w:rsidRDefault="00D673CC" w:rsidP="00F07DA2">
            <w:pPr>
              <w:jc w:val="both"/>
              <w:rPr>
                <w:rFonts w:ascii="Calibri Light" w:hAnsi="Calibri Light" w:cs="Arial"/>
                <w:color w:val="000000"/>
                <w:sz w:val="20"/>
                <w:szCs w:val="20"/>
              </w:rPr>
            </w:pPr>
            <w:r w:rsidRPr="00C5479D">
              <w:rPr>
                <w:rFonts w:ascii="Calibri Light" w:hAnsi="Calibri Light" w:cs="Arial"/>
                <w:color w:val="000000"/>
                <w:sz w:val="20"/>
                <w:szCs w:val="20"/>
              </w:rPr>
              <w:t>Assessment is divided into two areas as follows:</w:t>
            </w:r>
          </w:p>
          <w:p w14:paraId="37EDB748" w14:textId="77777777" w:rsidR="00D673CC" w:rsidRPr="00C5479D" w:rsidRDefault="00D673CC" w:rsidP="006C7F79">
            <w:pPr>
              <w:keepNext/>
              <w:widowControl/>
              <w:numPr>
                <w:ilvl w:val="0"/>
                <w:numId w:val="21"/>
              </w:numPr>
              <w:jc w:val="both"/>
              <w:outlineLvl w:val="3"/>
              <w:rPr>
                <w:rFonts w:ascii="Calibri Light" w:hAnsi="Calibri Light"/>
                <w:color w:val="000000"/>
                <w:sz w:val="20"/>
                <w:szCs w:val="20"/>
              </w:rPr>
            </w:pPr>
            <w:r w:rsidRPr="00C5479D">
              <w:rPr>
                <w:rFonts w:ascii="Calibri Light" w:hAnsi="Calibri Light"/>
                <w:b/>
                <w:color w:val="000000"/>
                <w:sz w:val="20"/>
                <w:szCs w:val="20"/>
              </w:rPr>
              <w:t>Making</w:t>
            </w:r>
            <w:r w:rsidRPr="00C5479D">
              <w:rPr>
                <w:rFonts w:ascii="Calibri Light" w:hAnsi="Calibri Light"/>
                <w:color w:val="000000"/>
                <w:sz w:val="20"/>
                <w:szCs w:val="20"/>
              </w:rPr>
              <w:t xml:space="preserve"> - Individual and group performances that involve the incorporation of various genres, styles, techniques and cultural influences.  </w:t>
            </w:r>
          </w:p>
          <w:p w14:paraId="359D097E" w14:textId="77777777" w:rsidR="00D673CC" w:rsidRPr="00C5479D" w:rsidRDefault="00D673CC" w:rsidP="006C7F79">
            <w:pPr>
              <w:widowControl/>
              <w:numPr>
                <w:ilvl w:val="0"/>
                <w:numId w:val="21"/>
              </w:numPr>
              <w:spacing w:before="60" w:after="60"/>
              <w:jc w:val="both"/>
              <w:rPr>
                <w:rFonts w:ascii="Calibri Light" w:hAnsi="Calibri Light" w:cs="Arial"/>
                <w:sz w:val="20"/>
                <w:szCs w:val="20"/>
              </w:rPr>
            </w:pPr>
            <w:r w:rsidRPr="00C5479D">
              <w:rPr>
                <w:rFonts w:ascii="Calibri Light" w:hAnsi="Calibri Light"/>
                <w:b/>
                <w:color w:val="000000"/>
                <w:sz w:val="20"/>
                <w:szCs w:val="20"/>
              </w:rPr>
              <w:t>Responding</w:t>
            </w:r>
            <w:r w:rsidRPr="00C5479D">
              <w:rPr>
                <w:rFonts w:ascii="Calibri Light" w:hAnsi="Calibri Light"/>
                <w:color w:val="000000"/>
                <w:sz w:val="20"/>
                <w:szCs w:val="20"/>
              </w:rPr>
              <w:t xml:space="preserve"> - Theory / written tasks where students are required to identify the key elements of dance and / or research different styles of dance that have evolved throughout time.</w:t>
            </w:r>
          </w:p>
        </w:tc>
      </w:tr>
      <w:tr w:rsidR="00D673CC" w:rsidRPr="00FF407A" w14:paraId="5154F306" w14:textId="77777777" w:rsidTr="005A03D2">
        <w:tc>
          <w:tcPr>
            <w:tcW w:w="1843" w:type="dxa"/>
            <w:tcBorders>
              <w:top w:val="nil"/>
              <w:left w:val="nil"/>
              <w:bottom w:val="nil"/>
              <w:right w:val="nil"/>
            </w:tcBorders>
          </w:tcPr>
          <w:p w14:paraId="68646F77" w14:textId="77777777" w:rsidR="00D673CC" w:rsidRPr="00FF407A" w:rsidRDefault="00D673CC" w:rsidP="005A03D2">
            <w:pPr>
              <w:spacing w:before="60" w:after="60"/>
              <w:rPr>
                <w:rFonts w:ascii="Calibri Light" w:hAnsi="Calibri Light"/>
                <w:b/>
                <w:bCs/>
              </w:rPr>
            </w:pPr>
            <w:r w:rsidRPr="00FF407A">
              <w:rPr>
                <w:rFonts w:ascii="Calibri Light" w:hAnsi="Calibri Light"/>
                <w:b/>
                <w:bCs/>
              </w:rPr>
              <w:t>Outcomes/Benefit</w:t>
            </w:r>
          </w:p>
        </w:tc>
        <w:tc>
          <w:tcPr>
            <w:tcW w:w="7938" w:type="dxa"/>
            <w:tcBorders>
              <w:top w:val="nil"/>
              <w:left w:val="nil"/>
              <w:bottom w:val="nil"/>
              <w:right w:val="nil"/>
            </w:tcBorders>
          </w:tcPr>
          <w:p w14:paraId="70152462" w14:textId="77777777" w:rsidR="00D673CC" w:rsidRPr="00C5479D" w:rsidRDefault="00D673CC" w:rsidP="006C7F79">
            <w:pPr>
              <w:keepNext/>
              <w:widowControl/>
              <w:numPr>
                <w:ilvl w:val="0"/>
                <w:numId w:val="21"/>
              </w:numPr>
              <w:jc w:val="both"/>
              <w:outlineLvl w:val="3"/>
              <w:rPr>
                <w:rFonts w:ascii="Calibri Light" w:hAnsi="Calibri Light"/>
                <w:sz w:val="20"/>
                <w:szCs w:val="20"/>
                <w:lang w:eastAsia="en-AU"/>
              </w:rPr>
            </w:pPr>
            <w:r w:rsidRPr="00C5479D">
              <w:rPr>
                <w:rFonts w:ascii="Calibri Light" w:hAnsi="Calibri Light"/>
                <w:sz w:val="20"/>
                <w:szCs w:val="20"/>
                <w:lang w:eastAsia="en-AU"/>
              </w:rPr>
              <w:t xml:space="preserve">formulate ideas, solve problems, explore and make decisions about dance elements and </w:t>
            </w:r>
            <w:proofErr w:type="gramStart"/>
            <w:r w:rsidRPr="00C5479D">
              <w:rPr>
                <w:rFonts w:ascii="Calibri Light" w:hAnsi="Calibri Light"/>
                <w:sz w:val="20"/>
                <w:szCs w:val="20"/>
                <w:lang w:eastAsia="en-AU"/>
              </w:rPr>
              <w:t>skills;</w:t>
            </w:r>
            <w:proofErr w:type="gramEnd"/>
          </w:p>
          <w:p w14:paraId="7621C2FA" w14:textId="77777777" w:rsidR="00D673CC" w:rsidRPr="00C5479D" w:rsidRDefault="00D673CC" w:rsidP="006C7F79">
            <w:pPr>
              <w:keepNext/>
              <w:widowControl/>
              <w:numPr>
                <w:ilvl w:val="0"/>
                <w:numId w:val="21"/>
              </w:numPr>
              <w:jc w:val="both"/>
              <w:outlineLvl w:val="3"/>
              <w:rPr>
                <w:rFonts w:ascii="Calibri Light" w:hAnsi="Calibri Light"/>
                <w:sz w:val="20"/>
                <w:szCs w:val="20"/>
                <w:lang w:eastAsia="en-AU"/>
              </w:rPr>
            </w:pPr>
            <w:r w:rsidRPr="00C5479D">
              <w:rPr>
                <w:rFonts w:ascii="Calibri Light" w:hAnsi="Calibri Light"/>
                <w:sz w:val="20"/>
                <w:szCs w:val="20"/>
                <w:lang w:eastAsia="en-AU"/>
              </w:rPr>
              <w:t xml:space="preserve">create works using dance elements and employ dance skills to express a stated choreographic intent in different genres, styles and </w:t>
            </w:r>
            <w:proofErr w:type="gramStart"/>
            <w:r w:rsidRPr="00C5479D">
              <w:rPr>
                <w:rFonts w:ascii="Calibri Light" w:hAnsi="Calibri Light"/>
                <w:sz w:val="20"/>
                <w:szCs w:val="20"/>
                <w:lang w:eastAsia="en-AU"/>
              </w:rPr>
              <w:t>contexts;</w:t>
            </w:r>
            <w:proofErr w:type="gramEnd"/>
          </w:p>
          <w:p w14:paraId="0841E8EF" w14:textId="77777777" w:rsidR="00D673CC" w:rsidRPr="00C5479D" w:rsidRDefault="00D673CC" w:rsidP="006C7F79">
            <w:pPr>
              <w:keepNext/>
              <w:widowControl/>
              <w:numPr>
                <w:ilvl w:val="0"/>
                <w:numId w:val="21"/>
              </w:numPr>
              <w:jc w:val="both"/>
              <w:outlineLvl w:val="3"/>
              <w:rPr>
                <w:rFonts w:ascii="Calibri Light" w:hAnsi="Calibri Light"/>
                <w:sz w:val="20"/>
                <w:szCs w:val="20"/>
                <w:lang w:eastAsia="en-AU"/>
              </w:rPr>
            </w:pPr>
            <w:r w:rsidRPr="00C5479D">
              <w:rPr>
                <w:rFonts w:ascii="Calibri Light" w:hAnsi="Calibri Light"/>
                <w:sz w:val="20"/>
                <w:szCs w:val="20"/>
                <w:lang w:eastAsia="en-AU"/>
              </w:rPr>
              <w:t xml:space="preserve">refine and rehearse technical and expressive skills of </w:t>
            </w:r>
            <w:proofErr w:type="gramStart"/>
            <w:r w:rsidRPr="00C5479D">
              <w:rPr>
                <w:rFonts w:ascii="Calibri Light" w:hAnsi="Calibri Light"/>
                <w:sz w:val="20"/>
                <w:szCs w:val="20"/>
                <w:lang w:eastAsia="en-AU"/>
              </w:rPr>
              <w:t>performance;</w:t>
            </w:r>
            <w:proofErr w:type="gramEnd"/>
          </w:p>
          <w:p w14:paraId="6391D2E4" w14:textId="77777777" w:rsidR="00D673CC" w:rsidRPr="00C5479D" w:rsidRDefault="00D673CC" w:rsidP="006C7F79">
            <w:pPr>
              <w:keepNext/>
              <w:widowControl/>
              <w:numPr>
                <w:ilvl w:val="0"/>
                <w:numId w:val="21"/>
              </w:numPr>
              <w:jc w:val="both"/>
              <w:outlineLvl w:val="3"/>
              <w:rPr>
                <w:rFonts w:ascii="Calibri Light" w:hAnsi="Calibri Light"/>
                <w:sz w:val="20"/>
                <w:szCs w:val="20"/>
                <w:lang w:eastAsia="en-AU"/>
              </w:rPr>
            </w:pPr>
            <w:r w:rsidRPr="00C5479D">
              <w:rPr>
                <w:rFonts w:ascii="Calibri Light" w:hAnsi="Calibri Light"/>
                <w:sz w:val="20"/>
                <w:szCs w:val="20"/>
                <w:lang w:eastAsia="en-AU"/>
              </w:rPr>
              <w:t xml:space="preserve">perform works demonstrating expressive skills and technical skills to </w:t>
            </w:r>
            <w:proofErr w:type="spellStart"/>
            <w:r w:rsidRPr="00C5479D">
              <w:rPr>
                <w:rFonts w:ascii="Calibri Light" w:hAnsi="Calibri Light"/>
                <w:sz w:val="20"/>
                <w:szCs w:val="20"/>
                <w:lang w:eastAsia="en-AU"/>
              </w:rPr>
              <w:t>realise</w:t>
            </w:r>
            <w:proofErr w:type="spellEnd"/>
            <w:r w:rsidRPr="00C5479D">
              <w:rPr>
                <w:rFonts w:ascii="Calibri Light" w:hAnsi="Calibri Light"/>
                <w:sz w:val="20"/>
                <w:szCs w:val="20"/>
                <w:lang w:eastAsia="en-AU"/>
              </w:rPr>
              <w:t xml:space="preserve"> the choreographic intent of different dance </w:t>
            </w:r>
            <w:proofErr w:type="gramStart"/>
            <w:r w:rsidRPr="00C5479D">
              <w:rPr>
                <w:rFonts w:ascii="Calibri Light" w:hAnsi="Calibri Light"/>
                <w:sz w:val="20"/>
                <w:szCs w:val="20"/>
                <w:lang w:eastAsia="en-AU"/>
              </w:rPr>
              <w:t>styles;</w:t>
            </w:r>
            <w:proofErr w:type="gramEnd"/>
          </w:p>
          <w:p w14:paraId="6C546C43" w14:textId="77777777" w:rsidR="00D673CC" w:rsidRPr="00C5479D" w:rsidRDefault="00D673CC" w:rsidP="006C7F79">
            <w:pPr>
              <w:keepNext/>
              <w:widowControl/>
              <w:numPr>
                <w:ilvl w:val="0"/>
                <w:numId w:val="21"/>
              </w:numPr>
              <w:jc w:val="both"/>
              <w:outlineLvl w:val="3"/>
              <w:rPr>
                <w:rFonts w:ascii="Calibri Light" w:hAnsi="Calibri Light"/>
                <w:sz w:val="20"/>
                <w:szCs w:val="20"/>
                <w:lang w:eastAsia="en-AU"/>
              </w:rPr>
            </w:pPr>
            <w:proofErr w:type="spellStart"/>
            <w:r w:rsidRPr="00C5479D">
              <w:rPr>
                <w:rFonts w:ascii="Calibri Light" w:hAnsi="Calibri Light"/>
                <w:sz w:val="20"/>
                <w:szCs w:val="20"/>
                <w:lang w:eastAsia="en-AU"/>
              </w:rPr>
              <w:t>analyse</w:t>
            </w:r>
            <w:proofErr w:type="spellEnd"/>
            <w:r w:rsidRPr="00C5479D">
              <w:rPr>
                <w:rFonts w:ascii="Calibri Light" w:hAnsi="Calibri Light"/>
                <w:sz w:val="20"/>
                <w:szCs w:val="20"/>
                <w:lang w:eastAsia="en-AU"/>
              </w:rPr>
              <w:t xml:space="preserve">, interpret and evaluate dances in context to consider audience, style, purpose and function, with </w:t>
            </w:r>
            <w:proofErr w:type="gramStart"/>
            <w:r w:rsidRPr="00C5479D">
              <w:rPr>
                <w:rFonts w:ascii="Calibri Light" w:hAnsi="Calibri Light"/>
                <w:sz w:val="20"/>
                <w:szCs w:val="20"/>
                <w:lang w:eastAsia="en-AU"/>
              </w:rPr>
              <w:t>justification;</w:t>
            </w:r>
            <w:proofErr w:type="gramEnd"/>
          </w:p>
          <w:p w14:paraId="7DCA34B5" w14:textId="77777777" w:rsidR="00D673CC" w:rsidRPr="00C5479D" w:rsidRDefault="00D673CC" w:rsidP="006C7F79">
            <w:pPr>
              <w:keepNext/>
              <w:widowControl/>
              <w:numPr>
                <w:ilvl w:val="0"/>
                <w:numId w:val="21"/>
              </w:numPr>
              <w:jc w:val="both"/>
              <w:outlineLvl w:val="3"/>
              <w:rPr>
                <w:rFonts w:ascii="Calibri Light" w:hAnsi="Calibri Light"/>
                <w:sz w:val="20"/>
                <w:szCs w:val="20"/>
                <w:lang w:eastAsia="en-AU"/>
              </w:rPr>
            </w:pPr>
            <w:r w:rsidRPr="00C5479D">
              <w:rPr>
                <w:rFonts w:ascii="Calibri Light" w:hAnsi="Calibri Light"/>
                <w:sz w:val="20"/>
                <w:szCs w:val="20"/>
                <w:lang w:eastAsia="en-AU"/>
              </w:rPr>
              <w:t>reflect on their own learning, apply new understandings and make connections to inform future dance experiences.</w:t>
            </w:r>
          </w:p>
        </w:tc>
      </w:tr>
      <w:tr w:rsidR="00D673CC" w:rsidRPr="00FF407A" w14:paraId="1BC45374" w14:textId="77777777" w:rsidTr="005A03D2">
        <w:tc>
          <w:tcPr>
            <w:tcW w:w="1843" w:type="dxa"/>
            <w:tcBorders>
              <w:top w:val="nil"/>
              <w:left w:val="nil"/>
              <w:bottom w:val="nil"/>
              <w:right w:val="nil"/>
            </w:tcBorders>
          </w:tcPr>
          <w:p w14:paraId="42FBFCFA" w14:textId="77777777" w:rsidR="00D673CC" w:rsidRPr="00FF407A" w:rsidRDefault="00D673CC" w:rsidP="005A03D2">
            <w:pPr>
              <w:spacing w:before="60" w:after="60"/>
              <w:rPr>
                <w:rFonts w:ascii="Calibri Light" w:hAnsi="Calibri Light"/>
                <w:b/>
                <w:bCs/>
              </w:rPr>
            </w:pPr>
            <w:r w:rsidRPr="00FF407A">
              <w:rPr>
                <w:rFonts w:ascii="Calibri Light" w:hAnsi="Calibri Light"/>
                <w:b/>
                <w:bCs/>
              </w:rPr>
              <w:t>Special Notes</w:t>
            </w:r>
          </w:p>
        </w:tc>
        <w:tc>
          <w:tcPr>
            <w:tcW w:w="7938" w:type="dxa"/>
            <w:tcBorders>
              <w:top w:val="nil"/>
              <w:left w:val="nil"/>
              <w:bottom w:val="nil"/>
              <w:right w:val="nil"/>
            </w:tcBorders>
          </w:tcPr>
          <w:p w14:paraId="5824EDD1" w14:textId="77777777" w:rsidR="00D673CC" w:rsidRPr="00C5479D" w:rsidRDefault="00D673CC" w:rsidP="00F07DA2">
            <w:pPr>
              <w:jc w:val="both"/>
              <w:rPr>
                <w:rFonts w:ascii="Calibri Light" w:hAnsi="Calibri Light"/>
                <w:b/>
                <w:color w:val="000000"/>
                <w:sz w:val="20"/>
                <w:szCs w:val="20"/>
              </w:rPr>
            </w:pPr>
            <w:bookmarkStart w:id="134" w:name="_Toc521415913"/>
            <w:r w:rsidRPr="00C5479D">
              <w:rPr>
                <w:rFonts w:ascii="Calibri Light" w:hAnsi="Calibri Light"/>
                <w:color w:val="000000"/>
                <w:sz w:val="20"/>
                <w:szCs w:val="20"/>
              </w:rPr>
              <w:t xml:space="preserve">Students are permitted to wear appropriate clothing for dance that allows for movement i.e. clothing that contains </w:t>
            </w:r>
            <w:proofErr w:type="spellStart"/>
            <w:r w:rsidRPr="00C5479D">
              <w:rPr>
                <w:rFonts w:ascii="Calibri Light" w:hAnsi="Calibri Light"/>
                <w:color w:val="000000"/>
                <w:sz w:val="20"/>
                <w:szCs w:val="20"/>
              </w:rPr>
              <w:t>lycra</w:t>
            </w:r>
            <w:proofErr w:type="spellEnd"/>
            <w:r w:rsidRPr="00C5479D">
              <w:rPr>
                <w:rFonts w:ascii="Calibri Light" w:hAnsi="Calibri Light"/>
                <w:color w:val="000000"/>
                <w:sz w:val="20"/>
                <w:szCs w:val="20"/>
              </w:rPr>
              <w:t>. They will also need a notebook, USB, water bottle, USB and a water bottle.</w:t>
            </w:r>
            <w:bookmarkEnd w:id="134"/>
          </w:p>
        </w:tc>
      </w:tr>
    </w:tbl>
    <w:p w14:paraId="55C24B87" w14:textId="77777777" w:rsidR="00D673CC" w:rsidRPr="00FF407A" w:rsidRDefault="00D673CC" w:rsidP="00D673CC">
      <w:pPr>
        <w:ind w:left="851"/>
        <w:rPr>
          <w:rFonts w:ascii="Calibri Light" w:hAnsi="Calibri Light"/>
          <w:sz w:val="16"/>
          <w:szCs w:val="16"/>
        </w:rPr>
      </w:pPr>
    </w:p>
    <w:p w14:paraId="19D85156" w14:textId="77777777" w:rsidR="00D673CC" w:rsidRPr="0089246A" w:rsidRDefault="00D673CC" w:rsidP="0000583D">
      <w:pPr>
        <w:pStyle w:val="Heading3"/>
        <w:tabs>
          <w:tab w:val="left" w:pos="9356"/>
        </w:tabs>
        <w:rPr>
          <w:i/>
        </w:rPr>
      </w:pPr>
      <w:r>
        <w:br w:type="page"/>
      </w:r>
      <w:bookmarkStart w:id="135" w:name="_Toc80615798"/>
      <w:bookmarkStart w:id="136" w:name="_Toc108681107"/>
      <w:bookmarkStart w:id="137" w:name="_Toc141360734"/>
      <w:r w:rsidRPr="003E24CA">
        <w:lastRenderedPageBreak/>
        <w:t>M</w:t>
      </w:r>
      <w:r>
        <w:t>edia Arts</w:t>
      </w:r>
      <w:r w:rsidRPr="003E24CA">
        <w:t xml:space="preserve"> – </w:t>
      </w:r>
      <w:r>
        <w:t>Unreal &amp; Genre Film</w:t>
      </w:r>
      <w:r w:rsidR="0000583D">
        <w:t xml:space="preserve"> - </w:t>
      </w:r>
      <w:r w:rsidRPr="0052017A">
        <w:t>MED</w:t>
      </w:r>
      <w:bookmarkEnd w:id="135"/>
      <w:bookmarkEnd w:id="136"/>
      <w:bookmarkEnd w:id="137"/>
      <w:r w:rsidRPr="0052017A">
        <w:tab/>
      </w:r>
    </w:p>
    <w:tbl>
      <w:tblPr>
        <w:tblW w:w="9639" w:type="dxa"/>
        <w:tblLayout w:type="fixed"/>
        <w:tblLook w:val="0000" w:firstRow="0" w:lastRow="0" w:firstColumn="0" w:lastColumn="0" w:noHBand="0" w:noVBand="0"/>
      </w:tblPr>
      <w:tblGrid>
        <w:gridCol w:w="2093"/>
        <w:gridCol w:w="7546"/>
      </w:tblGrid>
      <w:tr w:rsidR="00D673CC" w:rsidRPr="00FF407A" w14:paraId="2412C81F" w14:textId="77777777" w:rsidTr="00E43595">
        <w:trPr>
          <w:cantSplit/>
        </w:trPr>
        <w:tc>
          <w:tcPr>
            <w:tcW w:w="2093" w:type="dxa"/>
          </w:tcPr>
          <w:p w14:paraId="1AB51B2C" w14:textId="77777777" w:rsidR="00D673CC" w:rsidRPr="00FF407A" w:rsidRDefault="00D673CC" w:rsidP="003E0EE9">
            <w:pPr>
              <w:spacing w:before="60"/>
              <w:rPr>
                <w:rFonts w:ascii="Calibri Light" w:hAnsi="Calibri Light" w:cs="Arial"/>
                <w:b/>
              </w:rPr>
            </w:pPr>
            <w:r w:rsidRPr="00FF407A">
              <w:rPr>
                <w:rFonts w:ascii="Calibri Light" w:hAnsi="Calibri Light" w:cs="Arial"/>
                <w:b/>
              </w:rPr>
              <w:t>Unit Title</w:t>
            </w:r>
          </w:p>
        </w:tc>
        <w:tc>
          <w:tcPr>
            <w:tcW w:w="7546" w:type="dxa"/>
          </w:tcPr>
          <w:p w14:paraId="30E0330A" w14:textId="77777777" w:rsidR="00D673CC" w:rsidRPr="00FF407A" w:rsidRDefault="00D673CC" w:rsidP="00F07DA2">
            <w:pPr>
              <w:spacing w:before="60" w:after="60"/>
              <w:jc w:val="both"/>
              <w:rPr>
                <w:rFonts w:ascii="Calibri Light" w:hAnsi="Calibri Light" w:cs="Arial"/>
              </w:rPr>
            </w:pPr>
            <w:r w:rsidRPr="00FF407A">
              <w:rPr>
                <w:rFonts w:ascii="Calibri Light" w:hAnsi="Calibri Light" w:cs="Arial"/>
              </w:rPr>
              <w:t xml:space="preserve">Media </w:t>
            </w:r>
            <w:r>
              <w:rPr>
                <w:rFonts w:ascii="Calibri Light" w:hAnsi="Calibri Light" w:cs="Arial"/>
              </w:rPr>
              <w:t>Arts</w:t>
            </w:r>
            <w:r w:rsidRPr="00FF407A">
              <w:rPr>
                <w:rFonts w:ascii="Calibri Light" w:hAnsi="Calibri Light" w:cs="Arial"/>
              </w:rPr>
              <w:t xml:space="preserve"> – </w:t>
            </w:r>
            <w:r>
              <w:rPr>
                <w:rFonts w:ascii="Calibri Light" w:hAnsi="Calibri Light" w:cs="Arial"/>
                <w:color w:val="000000"/>
              </w:rPr>
              <w:t>UNREAL</w:t>
            </w:r>
            <w:r w:rsidRPr="00C30C8F">
              <w:rPr>
                <w:rFonts w:ascii="Calibri Light" w:hAnsi="Calibri Light" w:cs="Arial"/>
                <w:color w:val="000000"/>
              </w:rPr>
              <w:t xml:space="preserve"> (Sem</w:t>
            </w:r>
            <w:r>
              <w:rPr>
                <w:rFonts w:ascii="Calibri Light" w:hAnsi="Calibri Light" w:cs="Arial"/>
                <w:color w:val="000000"/>
              </w:rPr>
              <w:t>ester</w:t>
            </w:r>
            <w:r w:rsidRPr="00C30C8F">
              <w:rPr>
                <w:rFonts w:ascii="Calibri Light" w:hAnsi="Calibri Light" w:cs="Arial"/>
                <w:color w:val="000000"/>
              </w:rPr>
              <w:t xml:space="preserve"> 1) and GENRE FILM (Sem</w:t>
            </w:r>
            <w:r>
              <w:rPr>
                <w:rFonts w:ascii="Calibri Light" w:hAnsi="Calibri Light" w:cs="Arial"/>
                <w:color w:val="000000"/>
              </w:rPr>
              <w:t>ester</w:t>
            </w:r>
            <w:r w:rsidRPr="00C30C8F">
              <w:rPr>
                <w:rFonts w:ascii="Calibri Light" w:hAnsi="Calibri Light" w:cs="Arial"/>
                <w:color w:val="000000"/>
              </w:rPr>
              <w:t xml:space="preserve"> 2)</w:t>
            </w:r>
          </w:p>
        </w:tc>
      </w:tr>
      <w:tr w:rsidR="00D673CC" w:rsidRPr="00FF407A" w14:paraId="55122F0F" w14:textId="77777777" w:rsidTr="00E43595">
        <w:tc>
          <w:tcPr>
            <w:tcW w:w="2093" w:type="dxa"/>
          </w:tcPr>
          <w:p w14:paraId="7F941DA8" w14:textId="77777777" w:rsidR="00D673CC" w:rsidRPr="00FF407A" w:rsidRDefault="00D673CC" w:rsidP="003E0EE9">
            <w:pPr>
              <w:spacing w:before="60"/>
              <w:rPr>
                <w:rFonts w:ascii="Calibri Light" w:hAnsi="Calibri Light" w:cs="Arial"/>
                <w:b/>
              </w:rPr>
            </w:pPr>
            <w:r w:rsidRPr="00FF407A">
              <w:rPr>
                <w:rFonts w:ascii="Calibri Light" w:hAnsi="Calibri Light" w:cs="Arial"/>
                <w:b/>
              </w:rPr>
              <w:t>Unit Description</w:t>
            </w:r>
          </w:p>
        </w:tc>
        <w:tc>
          <w:tcPr>
            <w:tcW w:w="7546" w:type="dxa"/>
          </w:tcPr>
          <w:p w14:paraId="7042B269" w14:textId="77777777" w:rsidR="00D673CC" w:rsidRPr="00C5479D" w:rsidRDefault="00D673CC" w:rsidP="00F07DA2">
            <w:pPr>
              <w:jc w:val="both"/>
              <w:rPr>
                <w:rFonts w:ascii="Calibri Light" w:hAnsi="Calibri Light" w:cs="Arial"/>
                <w:b/>
                <w:color w:val="000000"/>
                <w:sz w:val="21"/>
                <w:szCs w:val="21"/>
              </w:rPr>
            </w:pPr>
            <w:r w:rsidRPr="00C5479D">
              <w:rPr>
                <w:rFonts w:ascii="Calibri Light" w:hAnsi="Calibri Light" w:cs="Arial"/>
                <w:b/>
                <w:color w:val="000000"/>
                <w:sz w:val="21"/>
                <w:szCs w:val="21"/>
              </w:rPr>
              <w:t>Unit 1 - UNREAL:</w:t>
            </w:r>
          </w:p>
          <w:p w14:paraId="49C35410" w14:textId="77777777" w:rsidR="00D673CC" w:rsidRDefault="00D673CC" w:rsidP="00F07DA2">
            <w:pPr>
              <w:jc w:val="both"/>
              <w:rPr>
                <w:rFonts w:ascii="Calibri Light" w:hAnsi="Calibri Light" w:cs="Calibri Light"/>
                <w:color w:val="000000"/>
                <w:sz w:val="21"/>
                <w:szCs w:val="21"/>
              </w:rPr>
            </w:pPr>
            <w:r w:rsidRPr="00C5479D">
              <w:rPr>
                <w:rFonts w:ascii="Calibri Light" w:hAnsi="Calibri Light" w:cs="Calibri Light"/>
                <w:color w:val="000000"/>
                <w:sz w:val="21"/>
                <w:szCs w:val="21"/>
              </w:rPr>
              <w:t xml:space="preserve">Can we trust what we see on TV?  This unit compares two very different, yet often mistaken, genres: reality TV and documentary.  Students create their own multi-platform reality TV pilot, complete with website, advertising suite and “making of” documentary.  The purpose of this unit is to develop students’ understanding of the subjective nature of the media and prepare them for the cross-disciplinary nature of senior FTM.  They will work collaboratively, ensuring the class project runs smoothly and roles are </w:t>
            </w:r>
            <w:proofErr w:type="gramStart"/>
            <w:r w:rsidRPr="00C5479D">
              <w:rPr>
                <w:rFonts w:ascii="Calibri Light" w:hAnsi="Calibri Light" w:cs="Calibri Light"/>
                <w:color w:val="000000"/>
                <w:sz w:val="21"/>
                <w:szCs w:val="21"/>
              </w:rPr>
              <w:t>shared,</w:t>
            </w:r>
            <w:proofErr w:type="gramEnd"/>
            <w:r w:rsidRPr="00C5479D">
              <w:rPr>
                <w:rFonts w:ascii="Calibri Light" w:hAnsi="Calibri Light" w:cs="Calibri Light"/>
                <w:color w:val="000000"/>
                <w:sz w:val="21"/>
                <w:szCs w:val="21"/>
              </w:rPr>
              <w:t xml:space="preserve"> to give them a true understanding of how effective film sets are run.  Students will develop their production, reflective and analytical skills and understand that not all media shows the </w:t>
            </w:r>
            <w:proofErr w:type="gramStart"/>
            <w:r w:rsidRPr="00C5479D">
              <w:rPr>
                <w:rFonts w:ascii="Calibri Light" w:hAnsi="Calibri Light" w:cs="Calibri Light"/>
                <w:color w:val="000000"/>
                <w:sz w:val="21"/>
                <w:szCs w:val="21"/>
              </w:rPr>
              <w:t>real truth</w:t>
            </w:r>
            <w:proofErr w:type="gramEnd"/>
            <w:r w:rsidRPr="00C5479D">
              <w:rPr>
                <w:rFonts w:ascii="Calibri Light" w:hAnsi="Calibri Light" w:cs="Calibri Light"/>
                <w:color w:val="000000"/>
                <w:sz w:val="21"/>
                <w:szCs w:val="21"/>
              </w:rPr>
              <w:t>.</w:t>
            </w:r>
          </w:p>
          <w:p w14:paraId="657CD5A2" w14:textId="77777777" w:rsidR="005E3E63" w:rsidRPr="00C5479D" w:rsidRDefault="005E3E63" w:rsidP="00F07DA2">
            <w:pPr>
              <w:jc w:val="both"/>
              <w:rPr>
                <w:rFonts w:ascii="Calibri Light" w:hAnsi="Calibri Light" w:cs="Calibri Light"/>
                <w:color w:val="000000"/>
                <w:sz w:val="21"/>
                <w:szCs w:val="21"/>
              </w:rPr>
            </w:pPr>
          </w:p>
          <w:p w14:paraId="011C904E" w14:textId="77777777" w:rsidR="00D673CC" w:rsidRPr="00C5479D" w:rsidRDefault="00D673CC" w:rsidP="00F07DA2">
            <w:pPr>
              <w:jc w:val="both"/>
              <w:rPr>
                <w:rFonts w:ascii="Calibri Light" w:hAnsi="Calibri Light" w:cs="Arial"/>
                <w:b/>
                <w:color w:val="000000"/>
                <w:sz w:val="21"/>
                <w:szCs w:val="21"/>
              </w:rPr>
            </w:pPr>
            <w:r w:rsidRPr="00C5479D">
              <w:rPr>
                <w:rFonts w:ascii="Calibri Light" w:hAnsi="Calibri Light" w:cs="Arial"/>
                <w:b/>
                <w:color w:val="000000"/>
                <w:sz w:val="21"/>
                <w:szCs w:val="21"/>
              </w:rPr>
              <w:t>Unit 1 - Genre Film:</w:t>
            </w:r>
          </w:p>
          <w:p w14:paraId="3FD8BBC1" w14:textId="77777777" w:rsidR="00D673CC" w:rsidRDefault="00D673CC" w:rsidP="00F07DA2">
            <w:pPr>
              <w:jc w:val="both"/>
              <w:rPr>
                <w:rFonts w:ascii="Calibri Light" w:hAnsi="Calibri Light" w:cs="Calibri Light"/>
                <w:color w:val="000000"/>
                <w:sz w:val="21"/>
                <w:szCs w:val="21"/>
              </w:rPr>
            </w:pPr>
            <w:r w:rsidRPr="00C5479D">
              <w:rPr>
                <w:rFonts w:ascii="Calibri Light" w:hAnsi="Calibri Light" w:cs="Calibri Light"/>
                <w:color w:val="000000"/>
                <w:sz w:val="21"/>
                <w:szCs w:val="21"/>
              </w:rPr>
              <w:t xml:space="preserve">Movies are made for different audiences, which can be clearly seen through the study of genre film.  This unit gives students a crash course in genre film, and through responding and making tasks they are required to </w:t>
            </w:r>
            <w:proofErr w:type="spellStart"/>
            <w:r w:rsidRPr="00C5479D">
              <w:rPr>
                <w:rFonts w:ascii="Calibri Light" w:hAnsi="Calibri Light" w:cs="Calibri Light"/>
                <w:color w:val="000000"/>
                <w:sz w:val="21"/>
                <w:szCs w:val="21"/>
              </w:rPr>
              <w:t>analyse</w:t>
            </w:r>
            <w:proofErr w:type="spellEnd"/>
            <w:r w:rsidRPr="00C5479D">
              <w:rPr>
                <w:rFonts w:ascii="Calibri Light" w:hAnsi="Calibri Light" w:cs="Calibri Light"/>
                <w:color w:val="000000"/>
                <w:sz w:val="21"/>
                <w:szCs w:val="21"/>
              </w:rPr>
              <w:t>, evaluate and manipulate the genre conventions/technical and symbolic elements found in media artworks.  They evaluate the different production processes and production companies in Australia, and how social, institutional and ethical issues influence media artworks.</w:t>
            </w:r>
          </w:p>
          <w:p w14:paraId="78A7B686" w14:textId="77777777" w:rsidR="005E3E63" w:rsidRPr="00C5479D" w:rsidRDefault="005E3E63" w:rsidP="00F07DA2">
            <w:pPr>
              <w:jc w:val="both"/>
              <w:rPr>
                <w:rFonts w:ascii="Calibri Light" w:hAnsi="Calibri Light" w:cs="Arial"/>
                <w:color w:val="000000"/>
                <w:sz w:val="21"/>
                <w:szCs w:val="21"/>
              </w:rPr>
            </w:pPr>
          </w:p>
        </w:tc>
      </w:tr>
      <w:tr w:rsidR="00D673CC" w:rsidRPr="00FF407A" w14:paraId="5509E3B0" w14:textId="77777777" w:rsidTr="00E43595">
        <w:trPr>
          <w:cantSplit/>
          <w:trHeight w:val="795"/>
        </w:trPr>
        <w:tc>
          <w:tcPr>
            <w:tcW w:w="2093" w:type="dxa"/>
          </w:tcPr>
          <w:p w14:paraId="35A4405F" w14:textId="77777777" w:rsidR="00D673CC" w:rsidRPr="00FF407A" w:rsidRDefault="00D673CC" w:rsidP="003E0EE9">
            <w:pPr>
              <w:spacing w:before="60"/>
              <w:rPr>
                <w:rFonts w:ascii="Calibri Light" w:hAnsi="Calibri Light" w:cs="Arial"/>
                <w:b/>
              </w:rPr>
            </w:pPr>
            <w:r w:rsidRPr="00FF407A">
              <w:rPr>
                <w:rFonts w:ascii="Calibri Light" w:hAnsi="Calibri Light" w:cs="Arial"/>
                <w:b/>
              </w:rPr>
              <w:t>Student Activities</w:t>
            </w:r>
          </w:p>
        </w:tc>
        <w:tc>
          <w:tcPr>
            <w:tcW w:w="7546" w:type="dxa"/>
          </w:tcPr>
          <w:p w14:paraId="794641E4" w14:textId="77777777" w:rsidR="00D673CC" w:rsidRPr="00C5479D" w:rsidRDefault="00D673CC" w:rsidP="006C7F79">
            <w:pPr>
              <w:widowControl/>
              <w:numPr>
                <w:ilvl w:val="0"/>
                <w:numId w:val="20"/>
              </w:numPr>
              <w:ind w:left="851" w:hanging="851"/>
              <w:jc w:val="both"/>
              <w:rPr>
                <w:rFonts w:ascii="Calibri Light" w:hAnsi="Calibri Light" w:cs="Arial"/>
                <w:color w:val="000000"/>
                <w:sz w:val="21"/>
                <w:szCs w:val="21"/>
              </w:rPr>
            </w:pPr>
            <w:r w:rsidRPr="00C5479D">
              <w:rPr>
                <w:rFonts w:ascii="Calibri Light" w:hAnsi="Calibri Light" w:cs="Arial"/>
                <w:color w:val="000000"/>
                <w:sz w:val="21"/>
                <w:szCs w:val="21"/>
              </w:rPr>
              <w:t>Introduction to media / film terminology</w:t>
            </w:r>
          </w:p>
          <w:p w14:paraId="175ACFAD" w14:textId="77777777" w:rsidR="00D673CC" w:rsidRPr="00C5479D" w:rsidRDefault="00D673CC" w:rsidP="006C7F79">
            <w:pPr>
              <w:widowControl/>
              <w:numPr>
                <w:ilvl w:val="0"/>
                <w:numId w:val="20"/>
              </w:numPr>
              <w:ind w:left="851" w:hanging="851"/>
              <w:jc w:val="both"/>
              <w:rPr>
                <w:rFonts w:ascii="Calibri Light" w:hAnsi="Calibri Light" w:cs="Arial"/>
                <w:color w:val="000000"/>
                <w:sz w:val="21"/>
                <w:szCs w:val="21"/>
              </w:rPr>
            </w:pPr>
            <w:r w:rsidRPr="00C5479D">
              <w:rPr>
                <w:rFonts w:ascii="Calibri Light" w:hAnsi="Calibri Light" w:cs="Arial"/>
                <w:color w:val="000000"/>
                <w:sz w:val="21"/>
                <w:szCs w:val="21"/>
              </w:rPr>
              <w:t>Digital filming and basic editing processes and skills</w:t>
            </w:r>
          </w:p>
          <w:p w14:paraId="11DDDF77" w14:textId="77777777" w:rsidR="00D673CC" w:rsidRPr="00C5479D" w:rsidRDefault="00D673CC" w:rsidP="006C7F79">
            <w:pPr>
              <w:widowControl/>
              <w:numPr>
                <w:ilvl w:val="0"/>
                <w:numId w:val="20"/>
              </w:numPr>
              <w:ind w:left="851" w:hanging="851"/>
              <w:jc w:val="both"/>
              <w:rPr>
                <w:rFonts w:ascii="Calibri Light" w:hAnsi="Calibri Light" w:cs="Arial"/>
                <w:color w:val="000000"/>
                <w:sz w:val="21"/>
                <w:szCs w:val="21"/>
              </w:rPr>
            </w:pPr>
            <w:r w:rsidRPr="00C5479D">
              <w:rPr>
                <w:rFonts w:ascii="Calibri Light" w:hAnsi="Calibri Light" w:cs="Arial"/>
                <w:color w:val="000000"/>
                <w:sz w:val="21"/>
                <w:szCs w:val="21"/>
              </w:rPr>
              <w:t>Use of sound effects and recording with editing processes</w:t>
            </w:r>
          </w:p>
          <w:p w14:paraId="07D293E1" w14:textId="77777777" w:rsidR="00D673CC" w:rsidRPr="00C5479D" w:rsidRDefault="00D673CC" w:rsidP="006C7F79">
            <w:pPr>
              <w:widowControl/>
              <w:numPr>
                <w:ilvl w:val="0"/>
                <w:numId w:val="20"/>
              </w:numPr>
              <w:ind w:left="851" w:hanging="851"/>
              <w:jc w:val="both"/>
              <w:rPr>
                <w:rFonts w:ascii="Calibri Light" w:hAnsi="Calibri Light" w:cs="Arial"/>
                <w:color w:val="000000"/>
                <w:sz w:val="21"/>
                <w:szCs w:val="21"/>
              </w:rPr>
            </w:pPr>
            <w:proofErr w:type="spellStart"/>
            <w:r w:rsidRPr="00C5479D">
              <w:rPr>
                <w:rFonts w:ascii="Calibri Light" w:hAnsi="Calibri Light" w:cs="Arial"/>
                <w:color w:val="000000"/>
                <w:sz w:val="21"/>
                <w:szCs w:val="21"/>
              </w:rPr>
              <w:t>Analysing</w:t>
            </w:r>
            <w:proofErr w:type="spellEnd"/>
            <w:r w:rsidRPr="00C5479D">
              <w:rPr>
                <w:rFonts w:ascii="Calibri Light" w:hAnsi="Calibri Light" w:cs="Arial"/>
                <w:color w:val="000000"/>
                <w:sz w:val="21"/>
                <w:szCs w:val="21"/>
              </w:rPr>
              <w:t xml:space="preserve"> and deconstructing a range of films and new media products</w:t>
            </w:r>
          </w:p>
          <w:p w14:paraId="347FC255" w14:textId="77777777" w:rsidR="00D673CC" w:rsidRPr="00C5479D" w:rsidRDefault="00D673CC" w:rsidP="006C7F79">
            <w:pPr>
              <w:widowControl/>
              <w:numPr>
                <w:ilvl w:val="0"/>
                <w:numId w:val="20"/>
              </w:numPr>
              <w:ind w:left="851" w:hanging="851"/>
              <w:jc w:val="both"/>
              <w:rPr>
                <w:rFonts w:ascii="Calibri Light" w:hAnsi="Calibri Light" w:cs="Arial"/>
                <w:color w:val="000000"/>
                <w:sz w:val="21"/>
                <w:szCs w:val="21"/>
              </w:rPr>
            </w:pPr>
            <w:r w:rsidRPr="00C5479D">
              <w:rPr>
                <w:rFonts w:ascii="Calibri Light" w:hAnsi="Calibri Light" w:cs="Arial"/>
                <w:color w:val="000000"/>
                <w:sz w:val="21"/>
                <w:szCs w:val="21"/>
              </w:rPr>
              <w:t>Planning and producing films in groups and/or individually</w:t>
            </w:r>
          </w:p>
          <w:p w14:paraId="244EF512" w14:textId="77777777" w:rsidR="00D673CC" w:rsidRDefault="00D673CC" w:rsidP="006C7F79">
            <w:pPr>
              <w:widowControl/>
              <w:numPr>
                <w:ilvl w:val="0"/>
                <w:numId w:val="20"/>
              </w:numPr>
              <w:tabs>
                <w:tab w:val="clear" w:pos="284"/>
                <w:tab w:val="num" w:pos="347"/>
              </w:tabs>
              <w:ind w:left="347" w:hanging="347"/>
              <w:jc w:val="both"/>
              <w:rPr>
                <w:rFonts w:ascii="Calibri Light" w:hAnsi="Calibri Light" w:cs="Arial"/>
                <w:color w:val="000000"/>
                <w:sz w:val="21"/>
                <w:szCs w:val="21"/>
              </w:rPr>
            </w:pPr>
            <w:r w:rsidRPr="00C5479D">
              <w:rPr>
                <w:rFonts w:ascii="Calibri Light" w:hAnsi="Calibri Light" w:cs="Arial"/>
                <w:color w:val="000000"/>
                <w:sz w:val="21"/>
                <w:szCs w:val="21"/>
              </w:rPr>
              <w:t>Effectively using a camera and editing software to construct meaning in</w:t>
            </w:r>
            <w:r w:rsidR="00C5479D" w:rsidRPr="00C5479D">
              <w:rPr>
                <w:rFonts w:ascii="Calibri Light" w:hAnsi="Calibri Light" w:cs="Arial"/>
                <w:color w:val="000000"/>
                <w:sz w:val="21"/>
                <w:szCs w:val="21"/>
              </w:rPr>
              <w:t xml:space="preserve"> </w:t>
            </w:r>
            <w:r w:rsidRPr="00C5479D">
              <w:rPr>
                <w:rFonts w:ascii="Calibri Light" w:hAnsi="Calibri Light" w:cs="Arial"/>
                <w:color w:val="000000"/>
                <w:sz w:val="21"/>
                <w:szCs w:val="21"/>
              </w:rPr>
              <w:t>productions.</w:t>
            </w:r>
          </w:p>
          <w:p w14:paraId="041C843E" w14:textId="77777777" w:rsidR="005E3E63" w:rsidRPr="00C5479D" w:rsidRDefault="005E3E63" w:rsidP="00F07DA2">
            <w:pPr>
              <w:widowControl/>
              <w:ind w:left="347"/>
              <w:jc w:val="both"/>
              <w:rPr>
                <w:rFonts w:ascii="Calibri Light" w:hAnsi="Calibri Light" w:cs="Arial"/>
                <w:color w:val="000000"/>
                <w:sz w:val="21"/>
                <w:szCs w:val="21"/>
              </w:rPr>
            </w:pPr>
          </w:p>
        </w:tc>
      </w:tr>
      <w:tr w:rsidR="00D673CC" w:rsidRPr="00FF407A" w14:paraId="71FEB1D4" w14:textId="77777777" w:rsidTr="00E43595">
        <w:tc>
          <w:tcPr>
            <w:tcW w:w="2093" w:type="dxa"/>
          </w:tcPr>
          <w:p w14:paraId="7770B45F" w14:textId="77777777" w:rsidR="00D673CC" w:rsidRPr="00FF407A" w:rsidRDefault="00D673CC" w:rsidP="003E0EE9">
            <w:pPr>
              <w:spacing w:before="60"/>
              <w:rPr>
                <w:rFonts w:ascii="Calibri Light" w:hAnsi="Calibri Light" w:cs="Arial"/>
                <w:b/>
              </w:rPr>
            </w:pPr>
            <w:r w:rsidRPr="00FF407A">
              <w:rPr>
                <w:rFonts w:ascii="Calibri Light" w:hAnsi="Calibri Light" w:cs="Arial"/>
                <w:b/>
              </w:rPr>
              <w:t>Assessment</w:t>
            </w:r>
          </w:p>
        </w:tc>
        <w:tc>
          <w:tcPr>
            <w:tcW w:w="7546" w:type="dxa"/>
          </w:tcPr>
          <w:p w14:paraId="39C48DC2" w14:textId="77777777" w:rsidR="00D673CC" w:rsidRPr="00C5479D" w:rsidRDefault="00D673CC" w:rsidP="00F07DA2">
            <w:pPr>
              <w:jc w:val="both"/>
              <w:rPr>
                <w:rFonts w:ascii="Calibri Light" w:hAnsi="Calibri Light" w:cs="Arial"/>
                <w:color w:val="000000"/>
                <w:sz w:val="21"/>
                <w:szCs w:val="21"/>
              </w:rPr>
            </w:pPr>
            <w:r w:rsidRPr="00C5479D">
              <w:rPr>
                <w:rFonts w:ascii="Calibri Light" w:hAnsi="Calibri Light" w:cs="Arial"/>
                <w:color w:val="000000"/>
                <w:sz w:val="21"/>
                <w:szCs w:val="21"/>
              </w:rPr>
              <w:t>Assessment is divided into three task types as follows:</w:t>
            </w:r>
          </w:p>
          <w:p w14:paraId="447F1F06" w14:textId="77777777" w:rsidR="00D673CC" w:rsidRPr="00C5479D" w:rsidRDefault="00D673CC" w:rsidP="006C7F79">
            <w:pPr>
              <w:pStyle w:val="Heading4"/>
              <w:keepLines w:val="0"/>
              <w:widowControl/>
              <w:numPr>
                <w:ilvl w:val="0"/>
                <w:numId w:val="41"/>
              </w:numPr>
              <w:tabs>
                <w:tab w:val="clear" w:pos="360"/>
                <w:tab w:val="num" w:pos="317"/>
              </w:tabs>
              <w:spacing w:before="0"/>
              <w:ind w:left="347" w:hanging="284"/>
              <w:jc w:val="both"/>
              <w:rPr>
                <w:rFonts w:ascii="Calibri Light" w:hAnsi="Calibri Light"/>
                <w:b/>
                <w:color w:val="000000"/>
                <w:sz w:val="21"/>
                <w:szCs w:val="21"/>
              </w:rPr>
            </w:pPr>
            <w:r w:rsidRPr="00C5479D">
              <w:rPr>
                <w:rFonts w:ascii="Calibri Light" w:hAnsi="Calibri Light"/>
                <w:color w:val="000000"/>
                <w:sz w:val="21"/>
                <w:szCs w:val="21"/>
              </w:rPr>
              <w:t>Making (Design)</w:t>
            </w:r>
            <w:r w:rsidRPr="00C5479D">
              <w:rPr>
                <w:rFonts w:ascii="Calibri Light" w:hAnsi="Calibri Light"/>
                <w:b/>
                <w:color w:val="000000"/>
                <w:sz w:val="21"/>
                <w:szCs w:val="21"/>
              </w:rPr>
              <w:t xml:space="preserve">: Individual design tasks may include scriptwriting, storyboarding, pitching and planning of film elements.  </w:t>
            </w:r>
          </w:p>
          <w:p w14:paraId="5BD5F0F6" w14:textId="77777777" w:rsidR="00D673CC" w:rsidRPr="00C5479D" w:rsidRDefault="00D673CC" w:rsidP="006C7F79">
            <w:pPr>
              <w:pStyle w:val="Heading4"/>
              <w:keepLines w:val="0"/>
              <w:widowControl/>
              <w:numPr>
                <w:ilvl w:val="0"/>
                <w:numId w:val="41"/>
              </w:numPr>
              <w:tabs>
                <w:tab w:val="clear" w:pos="360"/>
                <w:tab w:val="num" w:pos="317"/>
              </w:tabs>
              <w:spacing w:before="0"/>
              <w:ind w:left="347" w:hanging="284"/>
              <w:jc w:val="both"/>
              <w:rPr>
                <w:rFonts w:ascii="Calibri Light" w:hAnsi="Calibri Light"/>
                <w:b/>
                <w:color w:val="000000"/>
                <w:sz w:val="21"/>
                <w:szCs w:val="21"/>
              </w:rPr>
            </w:pPr>
            <w:r w:rsidRPr="00C5479D">
              <w:rPr>
                <w:rFonts w:ascii="Calibri Light" w:hAnsi="Calibri Light"/>
                <w:color w:val="000000"/>
                <w:sz w:val="21"/>
                <w:szCs w:val="21"/>
              </w:rPr>
              <w:t>Making (Production)</w:t>
            </w:r>
            <w:r w:rsidRPr="00C5479D">
              <w:rPr>
                <w:rFonts w:ascii="Calibri Light" w:hAnsi="Calibri Light"/>
                <w:b/>
                <w:color w:val="000000"/>
                <w:sz w:val="21"/>
                <w:szCs w:val="21"/>
              </w:rPr>
              <w:t>: Individual / small group productions will include filming, editing and group work skills.</w:t>
            </w:r>
          </w:p>
          <w:p w14:paraId="3989E7A8" w14:textId="77777777" w:rsidR="00D673CC" w:rsidRDefault="00D673CC" w:rsidP="006C7F79">
            <w:pPr>
              <w:widowControl/>
              <w:numPr>
                <w:ilvl w:val="0"/>
                <w:numId w:val="41"/>
              </w:numPr>
              <w:tabs>
                <w:tab w:val="clear" w:pos="360"/>
                <w:tab w:val="num" w:pos="317"/>
              </w:tabs>
              <w:ind w:left="347" w:hanging="284"/>
              <w:jc w:val="both"/>
              <w:rPr>
                <w:rFonts w:ascii="Calibri Light" w:hAnsi="Calibri Light"/>
                <w:color w:val="000000"/>
                <w:sz w:val="21"/>
                <w:szCs w:val="21"/>
              </w:rPr>
            </w:pPr>
            <w:r w:rsidRPr="00C5479D">
              <w:rPr>
                <w:rFonts w:ascii="Calibri Light" w:hAnsi="Calibri Light"/>
                <w:b/>
                <w:color w:val="000000"/>
                <w:sz w:val="21"/>
                <w:szCs w:val="21"/>
              </w:rPr>
              <w:t>Responding</w:t>
            </w:r>
            <w:r w:rsidRPr="00C5479D">
              <w:rPr>
                <w:rFonts w:ascii="Calibri Light" w:hAnsi="Calibri Light"/>
                <w:color w:val="000000"/>
                <w:sz w:val="21"/>
                <w:szCs w:val="21"/>
              </w:rPr>
              <w:t>: Individual written responses may include an exam or written analysis.</w:t>
            </w:r>
          </w:p>
          <w:p w14:paraId="7A88ED26" w14:textId="77777777" w:rsidR="005E3E63" w:rsidRPr="00C5479D" w:rsidRDefault="005E3E63" w:rsidP="00F07DA2">
            <w:pPr>
              <w:widowControl/>
              <w:ind w:left="347"/>
              <w:jc w:val="both"/>
              <w:rPr>
                <w:rFonts w:ascii="Calibri Light" w:hAnsi="Calibri Light"/>
                <w:color w:val="000000"/>
                <w:sz w:val="21"/>
                <w:szCs w:val="21"/>
              </w:rPr>
            </w:pPr>
          </w:p>
        </w:tc>
      </w:tr>
      <w:tr w:rsidR="00D673CC" w:rsidRPr="00FF407A" w14:paraId="5F96D7A2" w14:textId="77777777" w:rsidTr="00E43595">
        <w:tc>
          <w:tcPr>
            <w:tcW w:w="2093" w:type="dxa"/>
          </w:tcPr>
          <w:p w14:paraId="52F908ED" w14:textId="77777777" w:rsidR="00D673CC" w:rsidRPr="00FF407A" w:rsidRDefault="00D673CC" w:rsidP="003E0EE9">
            <w:pPr>
              <w:spacing w:before="60"/>
              <w:rPr>
                <w:rFonts w:ascii="Calibri Light" w:hAnsi="Calibri Light" w:cs="Arial"/>
                <w:b/>
              </w:rPr>
            </w:pPr>
            <w:r w:rsidRPr="00FF407A">
              <w:rPr>
                <w:rFonts w:ascii="Calibri Light" w:hAnsi="Calibri Light" w:cs="Arial"/>
                <w:b/>
              </w:rPr>
              <w:t>Outcomes</w:t>
            </w:r>
            <w:r w:rsidR="003E0EE9">
              <w:rPr>
                <w:rFonts w:ascii="Calibri Light" w:hAnsi="Calibri Light" w:cs="Arial"/>
                <w:b/>
              </w:rPr>
              <w:t xml:space="preserve"> / </w:t>
            </w:r>
            <w:r w:rsidRPr="00FF407A">
              <w:rPr>
                <w:rFonts w:ascii="Calibri Light" w:hAnsi="Calibri Light" w:cs="Arial"/>
                <w:b/>
              </w:rPr>
              <w:t>Benefits</w:t>
            </w:r>
          </w:p>
        </w:tc>
        <w:tc>
          <w:tcPr>
            <w:tcW w:w="7546" w:type="dxa"/>
          </w:tcPr>
          <w:p w14:paraId="36D85021" w14:textId="77777777" w:rsidR="00D673CC" w:rsidRPr="00C5479D" w:rsidRDefault="00D673CC" w:rsidP="00F07DA2">
            <w:pPr>
              <w:pStyle w:val="bulletlevel1"/>
              <w:ind w:left="0" w:firstLine="0"/>
              <w:jc w:val="both"/>
              <w:rPr>
                <w:rFonts w:ascii="Calibri Light" w:hAnsi="Calibri Light"/>
                <w:sz w:val="21"/>
                <w:szCs w:val="21"/>
              </w:rPr>
            </w:pPr>
            <w:r w:rsidRPr="00C5479D">
              <w:rPr>
                <w:rFonts w:ascii="Calibri Light" w:hAnsi="Calibri Light"/>
                <w:sz w:val="21"/>
                <w:szCs w:val="21"/>
              </w:rPr>
              <w:t xml:space="preserve">According to the Australian Curriculum, students will have opportunities </w:t>
            </w:r>
            <w:proofErr w:type="gramStart"/>
            <w:r w:rsidRPr="00C5479D">
              <w:rPr>
                <w:rFonts w:ascii="Calibri Light" w:hAnsi="Calibri Light"/>
                <w:sz w:val="21"/>
                <w:szCs w:val="21"/>
              </w:rPr>
              <w:t>to :</w:t>
            </w:r>
            <w:proofErr w:type="gramEnd"/>
          </w:p>
          <w:p w14:paraId="2386C846" w14:textId="77777777" w:rsidR="00D673CC" w:rsidRPr="00C5479D" w:rsidRDefault="00D673CC" w:rsidP="006C7F79">
            <w:pPr>
              <w:pStyle w:val="bulletlevel1"/>
              <w:numPr>
                <w:ilvl w:val="0"/>
                <w:numId w:val="42"/>
              </w:numPr>
              <w:tabs>
                <w:tab w:val="left" w:pos="317"/>
              </w:tabs>
              <w:ind w:left="347" w:hanging="347"/>
              <w:jc w:val="both"/>
              <w:rPr>
                <w:rFonts w:ascii="Calibri Light" w:hAnsi="Calibri Light"/>
                <w:sz w:val="21"/>
                <w:szCs w:val="21"/>
              </w:rPr>
            </w:pPr>
            <w:r w:rsidRPr="00C5479D">
              <w:rPr>
                <w:rFonts w:ascii="Calibri Light" w:hAnsi="Calibri Light"/>
                <w:sz w:val="21"/>
                <w:szCs w:val="21"/>
              </w:rPr>
              <w:t>analyse how social and cultural values and alternative points of view are portrayed in media artworks they make, interact with and distribute.</w:t>
            </w:r>
          </w:p>
          <w:p w14:paraId="04BDE772" w14:textId="77777777" w:rsidR="00D673CC" w:rsidRPr="00C5479D" w:rsidRDefault="00D673CC" w:rsidP="006C7F79">
            <w:pPr>
              <w:pStyle w:val="bulletlevel1"/>
              <w:numPr>
                <w:ilvl w:val="1"/>
                <w:numId w:val="43"/>
              </w:numPr>
              <w:tabs>
                <w:tab w:val="left" w:pos="317"/>
              </w:tabs>
              <w:ind w:left="347" w:hanging="347"/>
              <w:jc w:val="both"/>
              <w:rPr>
                <w:rFonts w:ascii="Calibri Light" w:hAnsi="Calibri Light"/>
                <w:sz w:val="21"/>
                <w:szCs w:val="21"/>
              </w:rPr>
            </w:pPr>
            <w:r w:rsidRPr="00C5479D">
              <w:rPr>
                <w:rFonts w:ascii="Calibri Light" w:hAnsi="Calibri Light"/>
                <w:sz w:val="21"/>
                <w:szCs w:val="21"/>
              </w:rPr>
              <w:t>evaluate how genre and media conventions and technical and symbolic elements are manipulated to make representations and meaning.</w:t>
            </w:r>
          </w:p>
          <w:p w14:paraId="0464B4DE" w14:textId="77777777" w:rsidR="00C5479D" w:rsidRPr="00C5479D" w:rsidRDefault="00D673CC" w:rsidP="006C7F79">
            <w:pPr>
              <w:pStyle w:val="bulletlevel1"/>
              <w:numPr>
                <w:ilvl w:val="1"/>
                <w:numId w:val="43"/>
              </w:numPr>
              <w:tabs>
                <w:tab w:val="left" w:pos="317"/>
              </w:tabs>
              <w:ind w:left="347" w:hanging="347"/>
              <w:jc w:val="both"/>
              <w:rPr>
                <w:rFonts w:ascii="Calibri Light" w:hAnsi="Calibri Light"/>
                <w:sz w:val="21"/>
                <w:szCs w:val="21"/>
              </w:rPr>
            </w:pPr>
            <w:r w:rsidRPr="00C5479D">
              <w:rPr>
                <w:rFonts w:ascii="Calibri Light" w:hAnsi="Calibri Light"/>
                <w:sz w:val="21"/>
                <w:szCs w:val="21"/>
              </w:rPr>
              <w:t>evaluate how social, institutional and ethical issues influence the making and use of media artworks.</w:t>
            </w:r>
          </w:p>
          <w:p w14:paraId="267B61D2" w14:textId="77777777" w:rsidR="00D673CC" w:rsidRPr="00C5479D" w:rsidRDefault="00D673CC" w:rsidP="006C7F79">
            <w:pPr>
              <w:pStyle w:val="bulletlevel1"/>
              <w:numPr>
                <w:ilvl w:val="1"/>
                <w:numId w:val="43"/>
              </w:numPr>
              <w:tabs>
                <w:tab w:val="left" w:pos="317"/>
              </w:tabs>
              <w:ind w:left="347" w:hanging="347"/>
              <w:jc w:val="both"/>
              <w:rPr>
                <w:rFonts w:ascii="Calibri Light" w:hAnsi="Calibri Light"/>
                <w:sz w:val="21"/>
                <w:szCs w:val="21"/>
              </w:rPr>
            </w:pPr>
            <w:r w:rsidRPr="00C5479D">
              <w:rPr>
                <w:rFonts w:ascii="Calibri Light" w:hAnsi="Calibri Light"/>
                <w:sz w:val="21"/>
                <w:szCs w:val="21"/>
              </w:rPr>
              <w:t>manipulate genre and media conventions and integrate and shape the technical and symbolic elements for specific purposes, meaning and style</w:t>
            </w:r>
          </w:p>
          <w:p w14:paraId="66647F77" w14:textId="77777777" w:rsidR="00D673CC" w:rsidRPr="00C5479D" w:rsidRDefault="00D673CC" w:rsidP="006C7F79">
            <w:pPr>
              <w:pStyle w:val="bulletlevel1"/>
              <w:numPr>
                <w:ilvl w:val="1"/>
                <w:numId w:val="43"/>
              </w:numPr>
              <w:tabs>
                <w:tab w:val="left" w:pos="317"/>
              </w:tabs>
              <w:ind w:left="347" w:hanging="347"/>
              <w:jc w:val="both"/>
              <w:rPr>
                <w:rFonts w:ascii="Calibri Light" w:hAnsi="Calibri Light"/>
                <w:sz w:val="21"/>
                <w:szCs w:val="21"/>
                <w:lang w:val="en-AU"/>
              </w:rPr>
            </w:pPr>
            <w:r w:rsidRPr="00C5479D">
              <w:rPr>
                <w:rFonts w:ascii="Calibri Light" w:hAnsi="Calibri Light"/>
                <w:sz w:val="21"/>
                <w:szCs w:val="21"/>
              </w:rPr>
              <w:t>collaboratively apply design, production and distribution processes.</w:t>
            </w:r>
          </w:p>
          <w:p w14:paraId="387AF1B1" w14:textId="77777777" w:rsidR="00D673CC" w:rsidRPr="00C5479D" w:rsidRDefault="00D673CC" w:rsidP="00F07DA2">
            <w:pPr>
              <w:ind w:left="851"/>
              <w:jc w:val="both"/>
              <w:rPr>
                <w:rFonts w:ascii="Calibri Light" w:hAnsi="Calibri Light" w:cs="Arial"/>
                <w:color w:val="000000"/>
                <w:sz w:val="21"/>
                <w:szCs w:val="21"/>
              </w:rPr>
            </w:pPr>
          </w:p>
        </w:tc>
      </w:tr>
      <w:tr w:rsidR="00D673CC" w:rsidRPr="00FF407A" w14:paraId="0C23F231" w14:textId="77777777" w:rsidTr="00E43595">
        <w:tc>
          <w:tcPr>
            <w:tcW w:w="2093" w:type="dxa"/>
          </w:tcPr>
          <w:p w14:paraId="38DB54DE" w14:textId="77777777" w:rsidR="00D673CC" w:rsidRPr="00FF407A" w:rsidRDefault="00D673CC" w:rsidP="003E0EE9">
            <w:pPr>
              <w:spacing w:before="60"/>
              <w:rPr>
                <w:rFonts w:ascii="Calibri Light" w:hAnsi="Calibri Light" w:cs="Arial"/>
                <w:b/>
              </w:rPr>
            </w:pPr>
            <w:r w:rsidRPr="00FF407A">
              <w:rPr>
                <w:rFonts w:ascii="Calibri Light" w:hAnsi="Calibri Light" w:cs="Arial"/>
                <w:b/>
              </w:rPr>
              <w:t>Special Notes</w:t>
            </w:r>
          </w:p>
        </w:tc>
        <w:tc>
          <w:tcPr>
            <w:tcW w:w="7546" w:type="dxa"/>
          </w:tcPr>
          <w:p w14:paraId="51539B85" w14:textId="77777777" w:rsidR="00D673CC" w:rsidRPr="00C5479D" w:rsidRDefault="00D673CC" w:rsidP="00F07DA2">
            <w:pPr>
              <w:jc w:val="both"/>
              <w:rPr>
                <w:rFonts w:ascii="Calibri Light" w:hAnsi="Calibri Light" w:cs="Arial"/>
                <w:color w:val="000000"/>
                <w:sz w:val="21"/>
                <w:szCs w:val="21"/>
              </w:rPr>
            </w:pPr>
            <w:r w:rsidRPr="00C5479D">
              <w:rPr>
                <w:rFonts w:ascii="Calibri Light" w:hAnsi="Calibri Light" w:cs="Arial"/>
                <w:color w:val="000000"/>
                <w:sz w:val="21"/>
                <w:szCs w:val="21"/>
              </w:rPr>
              <w:t xml:space="preserve">As the study of media is highly reliant on the use of technology, participation in this subject requires a high level of responsible </w:t>
            </w:r>
            <w:proofErr w:type="spellStart"/>
            <w:r w:rsidRPr="00C5479D">
              <w:rPr>
                <w:rFonts w:ascii="Calibri Light" w:hAnsi="Calibri Light" w:cs="Arial"/>
                <w:color w:val="000000"/>
                <w:sz w:val="21"/>
                <w:szCs w:val="21"/>
              </w:rPr>
              <w:t>behaviour</w:t>
            </w:r>
            <w:proofErr w:type="spellEnd"/>
            <w:r w:rsidRPr="00C5479D">
              <w:rPr>
                <w:rFonts w:ascii="Calibri Light" w:hAnsi="Calibri Light" w:cs="Arial"/>
                <w:color w:val="000000"/>
                <w:sz w:val="21"/>
                <w:szCs w:val="21"/>
              </w:rPr>
              <w:t xml:space="preserve"> and careful use of camera and computer equipment.  </w:t>
            </w:r>
          </w:p>
          <w:p w14:paraId="0F82131D" w14:textId="77777777" w:rsidR="00D673CC" w:rsidRPr="00C5479D" w:rsidRDefault="00D673CC" w:rsidP="00F07DA2">
            <w:pPr>
              <w:spacing w:before="60" w:after="60"/>
              <w:jc w:val="both"/>
              <w:rPr>
                <w:rFonts w:ascii="Calibri Light" w:hAnsi="Calibri Light" w:cs="Arial"/>
                <w:color w:val="000000"/>
                <w:sz w:val="21"/>
                <w:szCs w:val="21"/>
              </w:rPr>
            </w:pPr>
            <w:r w:rsidRPr="00C5479D">
              <w:rPr>
                <w:rFonts w:ascii="Calibri Light" w:hAnsi="Calibri Light" w:cs="Arial"/>
                <w:color w:val="000000"/>
                <w:sz w:val="21"/>
                <w:szCs w:val="21"/>
              </w:rPr>
              <w:t xml:space="preserve">This subject is especially recommended as preparation for Senior Film and Television. </w:t>
            </w:r>
          </w:p>
        </w:tc>
      </w:tr>
    </w:tbl>
    <w:p w14:paraId="5A0EED2F" w14:textId="77777777" w:rsidR="00D673CC" w:rsidRPr="00E45DCC" w:rsidRDefault="00D673CC" w:rsidP="0000583D">
      <w:pPr>
        <w:pStyle w:val="Heading3"/>
        <w:tabs>
          <w:tab w:val="left" w:pos="9356"/>
        </w:tabs>
        <w:rPr>
          <w:sz w:val="16"/>
          <w:szCs w:val="16"/>
        </w:rPr>
      </w:pPr>
      <w:r w:rsidRPr="00FF407A">
        <w:br w:type="page"/>
      </w:r>
      <w:bookmarkStart w:id="138" w:name="_Toc80615799"/>
      <w:bookmarkStart w:id="139" w:name="_Toc108681108"/>
      <w:bookmarkStart w:id="140" w:name="_Toc141360735"/>
      <w:bookmarkStart w:id="141" w:name="_Toc78790732"/>
      <w:r>
        <w:lastRenderedPageBreak/>
        <w:t>Music – Tribal Beats &amp; Raise the Roof</w:t>
      </w:r>
      <w:bookmarkEnd w:id="138"/>
      <w:bookmarkEnd w:id="139"/>
      <w:r w:rsidR="0000583D">
        <w:t xml:space="preserve"> - MUS</w:t>
      </w:r>
      <w:bookmarkEnd w:id="140"/>
    </w:p>
    <w:tbl>
      <w:tblPr>
        <w:tblW w:w="9781" w:type="dxa"/>
        <w:tblLayout w:type="fixed"/>
        <w:tblLook w:val="0000" w:firstRow="0" w:lastRow="0" w:firstColumn="0" w:lastColumn="0" w:noHBand="0" w:noVBand="0"/>
      </w:tblPr>
      <w:tblGrid>
        <w:gridCol w:w="2093"/>
        <w:gridCol w:w="7688"/>
      </w:tblGrid>
      <w:tr w:rsidR="00D673CC" w:rsidRPr="00FF407A" w14:paraId="53BF42CF" w14:textId="77777777" w:rsidTr="00E43595">
        <w:trPr>
          <w:cantSplit/>
        </w:trPr>
        <w:tc>
          <w:tcPr>
            <w:tcW w:w="2093" w:type="dxa"/>
          </w:tcPr>
          <w:p w14:paraId="09AE0470" w14:textId="77777777" w:rsidR="00D673CC" w:rsidRPr="00FF407A" w:rsidRDefault="00D673CC" w:rsidP="003E0EE9">
            <w:pPr>
              <w:spacing w:before="60"/>
              <w:rPr>
                <w:rFonts w:ascii="Calibri Light" w:hAnsi="Calibri Light" w:cs="Arial"/>
                <w:b/>
              </w:rPr>
            </w:pPr>
            <w:r w:rsidRPr="00FF407A">
              <w:rPr>
                <w:rFonts w:ascii="Calibri Light" w:hAnsi="Calibri Light" w:cs="Arial"/>
                <w:b/>
              </w:rPr>
              <w:t>Unit Title</w:t>
            </w:r>
          </w:p>
        </w:tc>
        <w:tc>
          <w:tcPr>
            <w:tcW w:w="7688" w:type="dxa"/>
          </w:tcPr>
          <w:p w14:paraId="73ECE06D" w14:textId="77777777" w:rsidR="00D673CC" w:rsidRDefault="00D673CC" w:rsidP="003E0EE9">
            <w:pPr>
              <w:spacing w:before="60" w:after="60"/>
              <w:rPr>
                <w:rFonts w:ascii="Calibri Light" w:hAnsi="Calibri Light" w:cs="Arial"/>
                <w:color w:val="000000"/>
              </w:rPr>
            </w:pPr>
            <w:r w:rsidRPr="00FF407A">
              <w:rPr>
                <w:rFonts w:ascii="Calibri Light" w:hAnsi="Calibri Light" w:cs="Arial"/>
              </w:rPr>
              <w:t>M</w:t>
            </w:r>
            <w:r>
              <w:rPr>
                <w:rFonts w:ascii="Calibri Light" w:hAnsi="Calibri Light" w:cs="Arial"/>
              </w:rPr>
              <w:t>usic</w:t>
            </w:r>
            <w:r w:rsidRPr="00FF407A">
              <w:rPr>
                <w:rFonts w:ascii="Calibri Light" w:hAnsi="Calibri Light" w:cs="Arial"/>
              </w:rPr>
              <w:t xml:space="preserve"> – </w:t>
            </w:r>
            <w:r>
              <w:rPr>
                <w:rFonts w:ascii="Calibri Light" w:hAnsi="Calibri Light" w:cs="Arial"/>
                <w:color w:val="000000"/>
              </w:rPr>
              <w:t>TRIBAL BEATS</w:t>
            </w:r>
            <w:r w:rsidRPr="00C30C8F">
              <w:rPr>
                <w:rFonts w:ascii="Calibri Light" w:hAnsi="Calibri Light" w:cs="Arial"/>
                <w:color w:val="000000"/>
              </w:rPr>
              <w:t xml:space="preserve"> (Sem</w:t>
            </w:r>
            <w:r>
              <w:rPr>
                <w:rFonts w:ascii="Calibri Light" w:hAnsi="Calibri Light" w:cs="Arial"/>
                <w:color w:val="000000"/>
              </w:rPr>
              <w:t>ester</w:t>
            </w:r>
            <w:r w:rsidRPr="00C30C8F">
              <w:rPr>
                <w:rFonts w:ascii="Calibri Light" w:hAnsi="Calibri Light" w:cs="Arial"/>
                <w:color w:val="000000"/>
              </w:rPr>
              <w:t xml:space="preserve"> 1) and </w:t>
            </w:r>
            <w:r>
              <w:rPr>
                <w:rFonts w:ascii="Calibri Light" w:hAnsi="Calibri Light" w:cs="Arial"/>
                <w:color w:val="000000"/>
              </w:rPr>
              <w:t>RAISE THE ROOF</w:t>
            </w:r>
            <w:r w:rsidRPr="00C30C8F">
              <w:rPr>
                <w:rFonts w:ascii="Calibri Light" w:hAnsi="Calibri Light" w:cs="Arial"/>
                <w:color w:val="000000"/>
              </w:rPr>
              <w:t xml:space="preserve"> (Sem</w:t>
            </w:r>
            <w:r>
              <w:rPr>
                <w:rFonts w:ascii="Calibri Light" w:hAnsi="Calibri Light" w:cs="Arial"/>
                <w:color w:val="000000"/>
              </w:rPr>
              <w:t>ester</w:t>
            </w:r>
            <w:r w:rsidRPr="00C30C8F">
              <w:rPr>
                <w:rFonts w:ascii="Calibri Light" w:hAnsi="Calibri Light" w:cs="Arial"/>
                <w:color w:val="000000"/>
              </w:rPr>
              <w:t xml:space="preserve"> 2)</w:t>
            </w:r>
          </w:p>
          <w:p w14:paraId="616AA816" w14:textId="77777777" w:rsidR="00E43595" w:rsidRPr="00FF407A" w:rsidRDefault="00E43595" w:rsidP="003E0EE9">
            <w:pPr>
              <w:spacing w:before="60" w:after="60"/>
              <w:rPr>
                <w:rFonts w:ascii="Calibri Light" w:hAnsi="Calibri Light" w:cs="Arial"/>
              </w:rPr>
            </w:pPr>
          </w:p>
        </w:tc>
      </w:tr>
      <w:tr w:rsidR="00D673CC" w:rsidRPr="00FF407A" w14:paraId="1000E9AF" w14:textId="77777777" w:rsidTr="00E43595">
        <w:tc>
          <w:tcPr>
            <w:tcW w:w="2093" w:type="dxa"/>
          </w:tcPr>
          <w:p w14:paraId="6B72F1D6" w14:textId="77777777" w:rsidR="00D673CC" w:rsidRPr="00FF407A" w:rsidRDefault="00D673CC" w:rsidP="003E0EE9">
            <w:pPr>
              <w:spacing w:before="60"/>
              <w:rPr>
                <w:rFonts w:ascii="Calibri Light" w:hAnsi="Calibri Light" w:cs="Arial"/>
                <w:b/>
              </w:rPr>
            </w:pPr>
            <w:r w:rsidRPr="00FF407A">
              <w:rPr>
                <w:rFonts w:ascii="Calibri Light" w:hAnsi="Calibri Light" w:cs="Arial"/>
                <w:b/>
              </w:rPr>
              <w:t>Unit Description</w:t>
            </w:r>
          </w:p>
        </w:tc>
        <w:tc>
          <w:tcPr>
            <w:tcW w:w="7688" w:type="dxa"/>
          </w:tcPr>
          <w:p w14:paraId="33B49B80" w14:textId="77777777" w:rsidR="00D673CC" w:rsidRPr="00E43595" w:rsidRDefault="00D673CC" w:rsidP="00F07DA2">
            <w:pPr>
              <w:jc w:val="both"/>
              <w:rPr>
                <w:rFonts w:ascii="Calibri Light" w:hAnsi="Calibri Light" w:cs="Arial"/>
                <w:b/>
                <w:i/>
                <w:iCs/>
                <w:color w:val="000000"/>
                <w:sz w:val="21"/>
                <w:szCs w:val="21"/>
              </w:rPr>
            </w:pPr>
            <w:r w:rsidRPr="00E43595">
              <w:rPr>
                <w:rFonts w:ascii="Calibri Light" w:hAnsi="Calibri Light" w:cs="Arial"/>
                <w:b/>
                <w:i/>
                <w:iCs/>
                <w:color w:val="000000"/>
                <w:sz w:val="21"/>
                <w:szCs w:val="21"/>
              </w:rPr>
              <w:t>Unit 1 – TRIBAL BEATS:</w:t>
            </w:r>
          </w:p>
          <w:p w14:paraId="32BE419C" w14:textId="77777777" w:rsidR="00D673CC" w:rsidRPr="00E43595" w:rsidRDefault="00D673CC" w:rsidP="00F07DA2">
            <w:pPr>
              <w:jc w:val="both"/>
              <w:rPr>
                <w:rFonts w:ascii="Calibri Light" w:hAnsi="Calibri Light" w:cs="Calibri Light"/>
                <w:sz w:val="21"/>
                <w:szCs w:val="21"/>
              </w:rPr>
            </w:pPr>
            <w:r w:rsidRPr="00E43595">
              <w:rPr>
                <w:rFonts w:ascii="Calibri Light" w:hAnsi="Calibri Light" w:cs="Calibri Light"/>
                <w:sz w:val="21"/>
                <w:szCs w:val="21"/>
              </w:rPr>
              <w:t>Music has been a part of various world cultures, with the oldest discovered instruments dating to 40,000 BCE. Music can be used to teacher us language from a young age, as part of a celebration or ritual, as well as bring people together and help us connect with each other. Music can also help us connect with cultures outside of our own as the use of Music elements can reflect the individuality of a traditional culture.</w:t>
            </w:r>
          </w:p>
          <w:p w14:paraId="47E7DBC8" w14:textId="77777777" w:rsidR="00E43595" w:rsidRPr="00E43595" w:rsidRDefault="00E43595" w:rsidP="00F07DA2">
            <w:pPr>
              <w:jc w:val="both"/>
              <w:rPr>
                <w:rFonts w:ascii="Calibri Light" w:hAnsi="Calibri Light" w:cs="Calibri Light"/>
                <w:color w:val="000000"/>
                <w:sz w:val="21"/>
                <w:szCs w:val="21"/>
              </w:rPr>
            </w:pPr>
          </w:p>
          <w:p w14:paraId="24E766E4" w14:textId="77777777" w:rsidR="00D673CC" w:rsidRPr="00E43595" w:rsidRDefault="00D673CC" w:rsidP="00F07DA2">
            <w:pPr>
              <w:jc w:val="both"/>
              <w:rPr>
                <w:rFonts w:ascii="Calibri Light" w:hAnsi="Calibri Light" w:cs="Arial"/>
                <w:b/>
                <w:color w:val="000000"/>
                <w:sz w:val="21"/>
                <w:szCs w:val="21"/>
              </w:rPr>
            </w:pPr>
            <w:r w:rsidRPr="00E43595">
              <w:rPr>
                <w:rFonts w:ascii="Calibri Light" w:hAnsi="Calibri Light" w:cs="Arial"/>
                <w:b/>
                <w:i/>
                <w:iCs/>
                <w:color w:val="000000"/>
                <w:sz w:val="21"/>
                <w:szCs w:val="21"/>
              </w:rPr>
              <w:t>Unit 2 – RAISE THE ROOF</w:t>
            </w:r>
            <w:r w:rsidRPr="00E43595">
              <w:rPr>
                <w:rFonts w:ascii="Calibri Light" w:hAnsi="Calibri Light" w:cs="Arial"/>
                <w:b/>
                <w:color w:val="000000"/>
                <w:sz w:val="21"/>
                <w:szCs w:val="21"/>
              </w:rPr>
              <w:t>:</w:t>
            </w:r>
          </w:p>
          <w:p w14:paraId="5C630D7F" w14:textId="77777777" w:rsidR="00D673CC" w:rsidRPr="00E43595" w:rsidRDefault="00D673CC" w:rsidP="00F07DA2">
            <w:pPr>
              <w:spacing w:line="276" w:lineRule="auto"/>
              <w:jc w:val="both"/>
              <w:rPr>
                <w:rFonts w:ascii="Calibri Light" w:hAnsi="Calibri Light" w:cs="Calibri Light"/>
                <w:sz w:val="21"/>
                <w:szCs w:val="21"/>
              </w:rPr>
            </w:pPr>
            <w:r w:rsidRPr="00E43595">
              <w:rPr>
                <w:rFonts w:ascii="Calibri Light" w:hAnsi="Calibri Light" w:cs="Calibri Light"/>
                <w:sz w:val="21"/>
                <w:szCs w:val="21"/>
              </w:rPr>
              <w:t>Ever since there has been social injustice in the world, there have been people demanding these injustices be addressed. Throughout history Music has provided a platform for composers and performers to protest and demand progress or change. Though the genres vary, the messages are the same, and through their Music these exponents have a global audience to hear what they have to say.</w:t>
            </w:r>
          </w:p>
          <w:p w14:paraId="5F09A4B7" w14:textId="77777777" w:rsidR="00D673CC" w:rsidRPr="00C30C8F" w:rsidRDefault="00D673CC" w:rsidP="00F07DA2">
            <w:pPr>
              <w:ind w:left="851"/>
              <w:jc w:val="both"/>
              <w:rPr>
                <w:rFonts w:ascii="Calibri Light" w:hAnsi="Calibri Light" w:cs="Arial"/>
                <w:color w:val="000000"/>
              </w:rPr>
            </w:pPr>
          </w:p>
        </w:tc>
      </w:tr>
      <w:tr w:rsidR="00D673CC" w:rsidRPr="00FF407A" w14:paraId="09C51645" w14:textId="77777777" w:rsidTr="00E43595">
        <w:trPr>
          <w:cantSplit/>
          <w:trHeight w:val="795"/>
        </w:trPr>
        <w:tc>
          <w:tcPr>
            <w:tcW w:w="2093" w:type="dxa"/>
          </w:tcPr>
          <w:p w14:paraId="0E1192F4" w14:textId="77777777" w:rsidR="00D673CC" w:rsidRPr="00FF407A" w:rsidRDefault="00D673CC" w:rsidP="003E0EE9">
            <w:pPr>
              <w:spacing w:before="60"/>
              <w:rPr>
                <w:rFonts w:ascii="Calibri Light" w:hAnsi="Calibri Light" w:cs="Arial"/>
                <w:b/>
              </w:rPr>
            </w:pPr>
            <w:r w:rsidRPr="00FF407A">
              <w:rPr>
                <w:rFonts w:ascii="Calibri Light" w:hAnsi="Calibri Light" w:cs="Arial"/>
                <w:b/>
              </w:rPr>
              <w:t>Student Activities</w:t>
            </w:r>
          </w:p>
        </w:tc>
        <w:tc>
          <w:tcPr>
            <w:tcW w:w="7688" w:type="dxa"/>
          </w:tcPr>
          <w:p w14:paraId="533F4CD7" w14:textId="77777777" w:rsidR="00D673CC" w:rsidRPr="00C5479D" w:rsidRDefault="00D673CC" w:rsidP="006C7F79">
            <w:pPr>
              <w:widowControl/>
              <w:numPr>
                <w:ilvl w:val="0"/>
                <w:numId w:val="20"/>
              </w:numPr>
              <w:ind w:left="851" w:hanging="851"/>
              <w:jc w:val="both"/>
              <w:rPr>
                <w:rFonts w:ascii="Calibri Light" w:hAnsi="Calibri Light" w:cs="Arial"/>
                <w:color w:val="000000"/>
                <w:sz w:val="21"/>
                <w:szCs w:val="21"/>
              </w:rPr>
            </w:pPr>
            <w:r w:rsidRPr="00C5479D">
              <w:rPr>
                <w:rFonts w:ascii="Calibri Light" w:hAnsi="Calibri Light" w:cs="Arial"/>
                <w:color w:val="000000"/>
                <w:sz w:val="21"/>
                <w:szCs w:val="21"/>
              </w:rPr>
              <w:t>Introduction to Music terminology</w:t>
            </w:r>
          </w:p>
          <w:p w14:paraId="3E73C8C5" w14:textId="77777777" w:rsidR="00D673CC" w:rsidRPr="00C5479D" w:rsidRDefault="00D673CC" w:rsidP="006C7F79">
            <w:pPr>
              <w:widowControl/>
              <w:numPr>
                <w:ilvl w:val="0"/>
                <w:numId w:val="20"/>
              </w:numPr>
              <w:ind w:left="851" w:hanging="851"/>
              <w:jc w:val="both"/>
              <w:rPr>
                <w:rFonts w:ascii="Calibri Light" w:hAnsi="Calibri Light" w:cs="Arial"/>
                <w:color w:val="000000"/>
                <w:sz w:val="21"/>
                <w:szCs w:val="21"/>
              </w:rPr>
            </w:pPr>
            <w:r w:rsidRPr="00C5479D">
              <w:rPr>
                <w:rFonts w:ascii="Calibri Light" w:hAnsi="Calibri Light" w:cs="Arial"/>
                <w:color w:val="000000"/>
                <w:sz w:val="21"/>
                <w:szCs w:val="21"/>
              </w:rPr>
              <w:t>Music recording and basic editing processes and skills</w:t>
            </w:r>
          </w:p>
          <w:p w14:paraId="7AEA0049" w14:textId="77777777" w:rsidR="00D673CC" w:rsidRPr="00C5479D" w:rsidRDefault="00D673CC" w:rsidP="006C7F79">
            <w:pPr>
              <w:widowControl/>
              <w:numPr>
                <w:ilvl w:val="0"/>
                <w:numId w:val="20"/>
              </w:numPr>
              <w:ind w:left="851" w:hanging="851"/>
              <w:jc w:val="both"/>
              <w:rPr>
                <w:rFonts w:ascii="Calibri Light" w:hAnsi="Calibri Light" w:cs="Arial"/>
                <w:color w:val="000000"/>
                <w:sz w:val="21"/>
                <w:szCs w:val="21"/>
              </w:rPr>
            </w:pPr>
            <w:r w:rsidRPr="00C5479D">
              <w:rPr>
                <w:rFonts w:ascii="Calibri Light" w:hAnsi="Calibri Light" w:cs="Arial"/>
                <w:color w:val="000000"/>
                <w:sz w:val="21"/>
                <w:szCs w:val="21"/>
              </w:rPr>
              <w:t>Use of sound effects within recording and editing processes</w:t>
            </w:r>
          </w:p>
          <w:p w14:paraId="7E19DEBC" w14:textId="77777777" w:rsidR="00D673CC" w:rsidRPr="00C5479D" w:rsidRDefault="00D673CC" w:rsidP="006C7F79">
            <w:pPr>
              <w:widowControl/>
              <w:numPr>
                <w:ilvl w:val="0"/>
                <w:numId w:val="20"/>
              </w:numPr>
              <w:ind w:left="851" w:hanging="851"/>
              <w:jc w:val="both"/>
              <w:rPr>
                <w:rFonts w:ascii="Calibri Light" w:hAnsi="Calibri Light" w:cs="Arial"/>
                <w:color w:val="000000"/>
                <w:sz w:val="21"/>
                <w:szCs w:val="21"/>
              </w:rPr>
            </w:pPr>
            <w:proofErr w:type="spellStart"/>
            <w:r w:rsidRPr="00C5479D">
              <w:rPr>
                <w:rFonts w:ascii="Calibri Light" w:hAnsi="Calibri Light" w:cs="Arial"/>
                <w:color w:val="000000"/>
                <w:sz w:val="21"/>
                <w:szCs w:val="21"/>
              </w:rPr>
              <w:t>Analysing</w:t>
            </w:r>
            <w:proofErr w:type="spellEnd"/>
            <w:r w:rsidRPr="00C5479D">
              <w:rPr>
                <w:rFonts w:ascii="Calibri Light" w:hAnsi="Calibri Light" w:cs="Arial"/>
                <w:color w:val="000000"/>
                <w:sz w:val="21"/>
                <w:szCs w:val="21"/>
              </w:rPr>
              <w:t xml:space="preserve"> and deconstructing a range of Music in various genres</w:t>
            </w:r>
          </w:p>
          <w:p w14:paraId="4182D9FE" w14:textId="77777777" w:rsidR="00D673CC" w:rsidRPr="00C5479D" w:rsidRDefault="00D673CC" w:rsidP="006C7F79">
            <w:pPr>
              <w:widowControl/>
              <w:numPr>
                <w:ilvl w:val="0"/>
                <w:numId w:val="20"/>
              </w:numPr>
              <w:ind w:left="851" w:hanging="851"/>
              <w:jc w:val="both"/>
              <w:rPr>
                <w:rFonts w:ascii="Calibri Light" w:hAnsi="Calibri Light" w:cs="Arial"/>
                <w:color w:val="000000"/>
                <w:sz w:val="21"/>
                <w:szCs w:val="21"/>
              </w:rPr>
            </w:pPr>
            <w:r w:rsidRPr="00C5479D">
              <w:rPr>
                <w:rFonts w:ascii="Calibri Light" w:hAnsi="Calibri Light" w:cs="Arial"/>
                <w:color w:val="000000"/>
                <w:sz w:val="21"/>
                <w:szCs w:val="21"/>
              </w:rPr>
              <w:t>Composing and Performing Music in groups and/or individually</w:t>
            </w:r>
          </w:p>
          <w:p w14:paraId="53F1BD50" w14:textId="77777777" w:rsidR="00D673CC" w:rsidRPr="00C5479D" w:rsidRDefault="00D673CC" w:rsidP="006C7F79">
            <w:pPr>
              <w:widowControl/>
              <w:numPr>
                <w:ilvl w:val="0"/>
                <w:numId w:val="20"/>
              </w:numPr>
              <w:ind w:left="347" w:hanging="347"/>
              <w:jc w:val="both"/>
              <w:rPr>
                <w:rFonts w:ascii="Calibri Light" w:hAnsi="Calibri Light" w:cs="Arial"/>
                <w:color w:val="000000"/>
              </w:rPr>
            </w:pPr>
            <w:r w:rsidRPr="00C5479D">
              <w:rPr>
                <w:rFonts w:ascii="Calibri Light" w:hAnsi="Calibri Light" w:cs="Arial"/>
                <w:color w:val="000000"/>
                <w:sz w:val="21"/>
                <w:szCs w:val="21"/>
              </w:rPr>
              <w:t>Effectively using Music recording and editing software to construct meaning in original</w:t>
            </w:r>
            <w:r w:rsidR="003E0EE9" w:rsidRPr="00C5479D">
              <w:rPr>
                <w:rFonts w:ascii="Calibri Light" w:hAnsi="Calibri Light" w:cs="Arial"/>
                <w:color w:val="000000"/>
                <w:sz w:val="21"/>
                <w:szCs w:val="21"/>
              </w:rPr>
              <w:t xml:space="preserve"> </w:t>
            </w:r>
            <w:r w:rsidRPr="00C5479D">
              <w:rPr>
                <w:rFonts w:ascii="Calibri Light" w:hAnsi="Calibri Light" w:cs="Arial"/>
                <w:color w:val="000000"/>
                <w:sz w:val="21"/>
                <w:szCs w:val="21"/>
              </w:rPr>
              <w:t>Compositions.</w:t>
            </w:r>
          </w:p>
          <w:p w14:paraId="7BF8904F" w14:textId="77777777" w:rsidR="00C5479D" w:rsidRPr="00C30C8F" w:rsidRDefault="00C5479D" w:rsidP="00F07DA2">
            <w:pPr>
              <w:widowControl/>
              <w:ind w:left="347"/>
              <w:jc w:val="both"/>
              <w:rPr>
                <w:rFonts w:ascii="Calibri Light" w:hAnsi="Calibri Light" w:cs="Arial"/>
                <w:color w:val="000000"/>
              </w:rPr>
            </w:pPr>
          </w:p>
        </w:tc>
      </w:tr>
      <w:tr w:rsidR="00D673CC" w:rsidRPr="00FF407A" w14:paraId="1C4B60E1" w14:textId="77777777" w:rsidTr="00E43595">
        <w:tc>
          <w:tcPr>
            <w:tcW w:w="2093" w:type="dxa"/>
          </w:tcPr>
          <w:p w14:paraId="68F41A5F" w14:textId="77777777" w:rsidR="00D673CC" w:rsidRPr="00FF407A" w:rsidRDefault="00D673CC" w:rsidP="003E0EE9">
            <w:pPr>
              <w:spacing w:before="60"/>
              <w:rPr>
                <w:rFonts w:ascii="Calibri Light" w:hAnsi="Calibri Light" w:cs="Arial"/>
                <w:b/>
              </w:rPr>
            </w:pPr>
            <w:r w:rsidRPr="00FF407A">
              <w:rPr>
                <w:rFonts w:ascii="Calibri Light" w:hAnsi="Calibri Light" w:cs="Arial"/>
                <w:b/>
              </w:rPr>
              <w:t>Assessment</w:t>
            </w:r>
          </w:p>
        </w:tc>
        <w:tc>
          <w:tcPr>
            <w:tcW w:w="7688" w:type="dxa"/>
          </w:tcPr>
          <w:p w14:paraId="77A4AF63" w14:textId="77777777" w:rsidR="00D673CC" w:rsidRPr="00E43595" w:rsidRDefault="00D673CC" w:rsidP="00F07DA2">
            <w:pPr>
              <w:ind w:left="347" w:hanging="347"/>
              <w:jc w:val="both"/>
              <w:rPr>
                <w:rFonts w:ascii="Calibri Light" w:hAnsi="Calibri Light" w:cs="Arial"/>
                <w:color w:val="000000"/>
                <w:sz w:val="21"/>
                <w:szCs w:val="21"/>
              </w:rPr>
            </w:pPr>
            <w:r w:rsidRPr="00E43595">
              <w:rPr>
                <w:rFonts w:ascii="Calibri Light" w:hAnsi="Calibri Light" w:cs="Arial"/>
                <w:color w:val="000000"/>
                <w:sz w:val="21"/>
                <w:szCs w:val="21"/>
              </w:rPr>
              <w:t>Assessment is divided into three task types as follows:</w:t>
            </w:r>
          </w:p>
          <w:p w14:paraId="03E952FE" w14:textId="77777777" w:rsidR="00D673CC" w:rsidRPr="00E43595" w:rsidRDefault="00D673CC" w:rsidP="006C7F79">
            <w:pPr>
              <w:pStyle w:val="Heading4"/>
              <w:keepLines w:val="0"/>
              <w:widowControl/>
              <w:numPr>
                <w:ilvl w:val="0"/>
                <w:numId w:val="41"/>
              </w:numPr>
              <w:tabs>
                <w:tab w:val="clear" w:pos="360"/>
                <w:tab w:val="num" w:pos="317"/>
              </w:tabs>
              <w:spacing w:before="0"/>
              <w:ind w:left="347" w:hanging="347"/>
              <w:jc w:val="both"/>
              <w:rPr>
                <w:rFonts w:ascii="Calibri Light" w:hAnsi="Calibri Light"/>
                <w:b/>
                <w:color w:val="000000"/>
                <w:sz w:val="21"/>
                <w:szCs w:val="21"/>
              </w:rPr>
            </w:pPr>
            <w:r w:rsidRPr="00E43595">
              <w:rPr>
                <w:rFonts w:ascii="Calibri Light" w:hAnsi="Calibri Light"/>
                <w:color w:val="000000"/>
                <w:sz w:val="21"/>
                <w:szCs w:val="21"/>
              </w:rPr>
              <w:t>Making (Composition)</w:t>
            </w:r>
            <w:r w:rsidRPr="00E43595">
              <w:rPr>
                <w:rFonts w:ascii="Calibri Light" w:hAnsi="Calibri Light"/>
                <w:b/>
                <w:color w:val="000000"/>
                <w:sz w:val="21"/>
                <w:szCs w:val="21"/>
              </w:rPr>
              <w:t xml:space="preserve">: Individual composition tasks may include lyric writing, planning and </w:t>
            </w:r>
            <w:proofErr w:type="spellStart"/>
            <w:r w:rsidRPr="00E43595">
              <w:rPr>
                <w:rFonts w:ascii="Calibri Light" w:hAnsi="Calibri Light"/>
                <w:b/>
                <w:color w:val="000000"/>
                <w:sz w:val="21"/>
                <w:szCs w:val="21"/>
              </w:rPr>
              <w:t>utilising</w:t>
            </w:r>
            <w:proofErr w:type="spellEnd"/>
            <w:r w:rsidRPr="00E43595">
              <w:rPr>
                <w:rFonts w:ascii="Calibri Light" w:hAnsi="Calibri Light"/>
                <w:b/>
                <w:color w:val="000000"/>
                <w:sz w:val="21"/>
                <w:szCs w:val="21"/>
              </w:rPr>
              <w:t xml:space="preserve"> the Music elements to suit individual style.  </w:t>
            </w:r>
          </w:p>
          <w:p w14:paraId="29218EA6" w14:textId="77777777" w:rsidR="00D673CC" w:rsidRPr="00E43595" w:rsidRDefault="00D673CC" w:rsidP="006C7F79">
            <w:pPr>
              <w:pStyle w:val="Heading4"/>
              <w:keepLines w:val="0"/>
              <w:widowControl/>
              <w:numPr>
                <w:ilvl w:val="0"/>
                <w:numId w:val="41"/>
              </w:numPr>
              <w:tabs>
                <w:tab w:val="clear" w:pos="360"/>
                <w:tab w:val="num" w:pos="317"/>
              </w:tabs>
              <w:spacing w:before="0"/>
              <w:ind w:left="347" w:hanging="347"/>
              <w:jc w:val="both"/>
              <w:rPr>
                <w:rFonts w:ascii="Calibri Light" w:hAnsi="Calibri Light"/>
                <w:b/>
                <w:color w:val="000000"/>
                <w:sz w:val="21"/>
                <w:szCs w:val="21"/>
              </w:rPr>
            </w:pPr>
            <w:r w:rsidRPr="00E43595">
              <w:rPr>
                <w:rFonts w:ascii="Calibri Light" w:hAnsi="Calibri Light"/>
                <w:color w:val="000000"/>
                <w:sz w:val="21"/>
                <w:szCs w:val="21"/>
              </w:rPr>
              <w:t>Making (Performance)</w:t>
            </w:r>
            <w:r w:rsidRPr="00E43595">
              <w:rPr>
                <w:rFonts w:ascii="Calibri Light" w:hAnsi="Calibri Light"/>
                <w:b/>
                <w:color w:val="000000"/>
                <w:sz w:val="21"/>
                <w:szCs w:val="21"/>
              </w:rPr>
              <w:t>: Individual / small group performance options will enhance individual and group work skills.</w:t>
            </w:r>
          </w:p>
          <w:p w14:paraId="076A4EE0" w14:textId="77777777" w:rsidR="003E0EE9" w:rsidRPr="00E43595" w:rsidRDefault="003E0EE9" w:rsidP="00F07DA2">
            <w:pPr>
              <w:jc w:val="both"/>
              <w:rPr>
                <w:sz w:val="21"/>
                <w:szCs w:val="21"/>
              </w:rPr>
            </w:pPr>
          </w:p>
          <w:p w14:paraId="14608F51" w14:textId="77777777" w:rsidR="00D673CC" w:rsidRPr="00E43595" w:rsidRDefault="00D673CC" w:rsidP="00F07DA2">
            <w:pPr>
              <w:ind w:left="347" w:hanging="347"/>
              <w:jc w:val="both"/>
              <w:rPr>
                <w:rFonts w:ascii="Calibri Light" w:hAnsi="Calibri Light"/>
                <w:color w:val="000000"/>
                <w:sz w:val="21"/>
                <w:szCs w:val="21"/>
              </w:rPr>
            </w:pPr>
            <w:r w:rsidRPr="00E43595">
              <w:rPr>
                <w:rFonts w:ascii="Calibri Light" w:hAnsi="Calibri Light"/>
                <w:b/>
                <w:color w:val="000000"/>
                <w:sz w:val="21"/>
                <w:szCs w:val="21"/>
              </w:rPr>
              <w:t>Responding</w:t>
            </w:r>
            <w:r w:rsidRPr="00E43595">
              <w:rPr>
                <w:rFonts w:ascii="Calibri Light" w:hAnsi="Calibri Light"/>
                <w:color w:val="000000"/>
                <w:sz w:val="21"/>
                <w:szCs w:val="21"/>
              </w:rPr>
              <w:t>: Individual written responses may include an exam or written analysis.</w:t>
            </w:r>
          </w:p>
          <w:p w14:paraId="5766C2C8" w14:textId="77777777" w:rsidR="00D673CC" w:rsidRPr="00E43595" w:rsidRDefault="00D673CC" w:rsidP="00F07DA2">
            <w:pPr>
              <w:ind w:left="851"/>
              <w:jc w:val="both"/>
              <w:rPr>
                <w:rFonts w:ascii="Calibri Light" w:hAnsi="Calibri Light" w:cs="Arial"/>
                <w:color w:val="000000"/>
                <w:sz w:val="21"/>
                <w:szCs w:val="21"/>
              </w:rPr>
            </w:pPr>
          </w:p>
        </w:tc>
      </w:tr>
      <w:tr w:rsidR="00D673CC" w:rsidRPr="00FF407A" w14:paraId="1DCC314F" w14:textId="77777777" w:rsidTr="00E43595">
        <w:tc>
          <w:tcPr>
            <w:tcW w:w="2093" w:type="dxa"/>
          </w:tcPr>
          <w:p w14:paraId="12D052A3" w14:textId="77777777" w:rsidR="00D673CC" w:rsidRPr="00FF407A" w:rsidRDefault="00D673CC" w:rsidP="003E0EE9">
            <w:pPr>
              <w:spacing w:before="60"/>
              <w:rPr>
                <w:rFonts w:ascii="Calibri Light" w:hAnsi="Calibri Light" w:cs="Arial"/>
                <w:b/>
              </w:rPr>
            </w:pPr>
            <w:r w:rsidRPr="00FF407A">
              <w:rPr>
                <w:rFonts w:ascii="Calibri Light" w:hAnsi="Calibri Light" w:cs="Arial"/>
                <w:b/>
              </w:rPr>
              <w:t>Outcomes</w:t>
            </w:r>
            <w:r w:rsidR="003E0EE9">
              <w:rPr>
                <w:rFonts w:ascii="Calibri Light" w:hAnsi="Calibri Light" w:cs="Arial"/>
                <w:b/>
              </w:rPr>
              <w:t xml:space="preserve"> </w:t>
            </w:r>
            <w:r w:rsidRPr="00FF407A">
              <w:rPr>
                <w:rFonts w:ascii="Calibri Light" w:hAnsi="Calibri Light" w:cs="Arial"/>
                <w:b/>
              </w:rPr>
              <w:t>/</w:t>
            </w:r>
            <w:r w:rsidR="003E0EE9">
              <w:rPr>
                <w:rFonts w:ascii="Calibri Light" w:hAnsi="Calibri Light" w:cs="Arial"/>
                <w:b/>
              </w:rPr>
              <w:t xml:space="preserve"> </w:t>
            </w:r>
            <w:r w:rsidRPr="00FF407A">
              <w:rPr>
                <w:rFonts w:ascii="Calibri Light" w:hAnsi="Calibri Light" w:cs="Arial"/>
                <w:b/>
              </w:rPr>
              <w:t>Benefits</w:t>
            </w:r>
          </w:p>
        </w:tc>
        <w:tc>
          <w:tcPr>
            <w:tcW w:w="7688" w:type="dxa"/>
          </w:tcPr>
          <w:p w14:paraId="5CFEE1D9" w14:textId="77777777" w:rsidR="00D673CC" w:rsidRPr="00E43595" w:rsidRDefault="00D673CC" w:rsidP="00F07DA2">
            <w:pPr>
              <w:pStyle w:val="bulletlevel1"/>
              <w:ind w:left="0" w:firstLine="0"/>
              <w:jc w:val="both"/>
              <w:rPr>
                <w:rFonts w:ascii="Calibri Light" w:hAnsi="Calibri Light"/>
                <w:sz w:val="21"/>
                <w:szCs w:val="21"/>
              </w:rPr>
            </w:pPr>
            <w:r w:rsidRPr="00E43595">
              <w:rPr>
                <w:rFonts w:ascii="Calibri Light" w:hAnsi="Calibri Light"/>
                <w:sz w:val="21"/>
                <w:szCs w:val="21"/>
              </w:rPr>
              <w:t xml:space="preserve">According to the Australian Curriculum, students will have opportunities </w:t>
            </w:r>
            <w:proofErr w:type="gramStart"/>
            <w:r w:rsidRPr="00E43595">
              <w:rPr>
                <w:rFonts w:ascii="Calibri Light" w:hAnsi="Calibri Light"/>
                <w:sz w:val="21"/>
                <w:szCs w:val="21"/>
              </w:rPr>
              <w:t>to :</w:t>
            </w:r>
            <w:proofErr w:type="gramEnd"/>
          </w:p>
          <w:p w14:paraId="392B293C" w14:textId="77777777" w:rsidR="00D673CC" w:rsidRPr="00E43595" w:rsidRDefault="00D673CC" w:rsidP="006C7F79">
            <w:pPr>
              <w:pStyle w:val="bulletlevel1"/>
              <w:numPr>
                <w:ilvl w:val="0"/>
                <w:numId w:val="42"/>
              </w:numPr>
              <w:tabs>
                <w:tab w:val="left" w:pos="491"/>
              </w:tabs>
              <w:ind w:left="347" w:hanging="284"/>
              <w:jc w:val="both"/>
              <w:rPr>
                <w:rFonts w:ascii="Calibri Light" w:hAnsi="Calibri Light"/>
                <w:sz w:val="21"/>
                <w:szCs w:val="21"/>
              </w:rPr>
            </w:pPr>
            <w:r w:rsidRPr="00E43595">
              <w:rPr>
                <w:rFonts w:ascii="Calibri Light" w:hAnsi="Calibri Light"/>
                <w:sz w:val="21"/>
                <w:szCs w:val="21"/>
              </w:rPr>
              <w:t>Improvise and arrange music, using aural recognition and expression to manipulate the elements of music to explore personal style in composition and performance.</w:t>
            </w:r>
          </w:p>
          <w:p w14:paraId="47D9AFC0" w14:textId="77777777" w:rsidR="00D673CC" w:rsidRPr="00E43595" w:rsidRDefault="00D673CC" w:rsidP="006C7F79">
            <w:pPr>
              <w:pStyle w:val="bulletlevel1"/>
              <w:numPr>
                <w:ilvl w:val="1"/>
                <w:numId w:val="43"/>
              </w:numPr>
              <w:tabs>
                <w:tab w:val="left" w:pos="491"/>
              </w:tabs>
              <w:ind w:left="347" w:hanging="284"/>
              <w:jc w:val="both"/>
              <w:rPr>
                <w:rFonts w:ascii="Calibri Light" w:hAnsi="Calibri Light"/>
                <w:sz w:val="21"/>
                <w:szCs w:val="21"/>
              </w:rPr>
            </w:pPr>
            <w:r w:rsidRPr="00E43595">
              <w:rPr>
                <w:rFonts w:ascii="Calibri Light" w:hAnsi="Calibri Light"/>
                <w:sz w:val="21"/>
                <w:szCs w:val="21"/>
              </w:rPr>
              <w:t>Evaluate a range of music and compositions to inform and refine their own compositions and performances</w:t>
            </w:r>
          </w:p>
          <w:p w14:paraId="05382122" w14:textId="77777777" w:rsidR="00D673CC" w:rsidRPr="00E43595" w:rsidRDefault="00D673CC" w:rsidP="006C7F79">
            <w:pPr>
              <w:pStyle w:val="bulletlevel1"/>
              <w:numPr>
                <w:ilvl w:val="1"/>
                <w:numId w:val="43"/>
              </w:numPr>
              <w:tabs>
                <w:tab w:val="left" w:pos="491"/>
              </w:tabs>
              <w:ind w:left="347" w:hanging="284"/>
              <w:jc w:val="both"/>
              <w:rPr>
                <w:rFonts w:ascii="Calibri Light" w:hAnsi="Calibri Light"/>
                <w:sz w:val="21"/>
                <w:szCs w:val="21"/>
              </w:rPr>
            </w:pPr>
            <w:r w:rsidRPr="00E43595">
              <w:rPr>
                <w:rFonts w:ascii="Calibri Light" w:hAnsi="Calibri Light"/>
                <w:sz w:val="21"/>
                <w:szCs w:val="21"/>
              </w:rPr>
              <w:t>Practise and rehearse to refine a variety of performance repertoire with increasing technical and interpretive skill.</w:t>
            </w:r>
          </w:p>
          <w:p w14:paraId="555BDAA9" w14:textId="77777777" w:rsidR="00D673CC" w:rsidRPr="00E43595" w:rsidRDefault="00D673CC" w:rsidP="006C7F79">
            <w:pPr>
              <w:pStyle w:val="bulletlevel1"/>
              <w:numPr>
                <w:ilvl w:val="1"/>
                <w:numId w:val="43"/>
              </w:numPr>
              <w:tabs>
                <w:tab w:val="left" w:pos="491"/>
              </w:tabs>
              <w:ind w:left="347" w:hanging="284"/>
              <w:jc w:val="both"/>
              <w:rPr>
                <w:rFonts w:ascii="Calibri Light" w:hAnsi="Calibri Light"/>
                <w:sz w:val="21"/>
                <w:szCs w:val="21"/>
                <w:lang w:val="en-AU"/>
              </w:rPr>
            </w:pPr>
            <w:r w:rsidRPr="00E43595">
              <w:rPr>
                <w:rFonts w:ascii="Calibri Light" w:hAnsi="Calibri Light"/>
                <w:sz w:val="21"/>
                <w:szCs w:val="21"/>
              </w:rPr>
              <w:t>Plan and organise compositions with an understanding of style and convention.</w:t>
            </w:r>
          </w:p>
          <w:p w14:paraId="3FE05FE9" w14:textId="77777777" w:rsidR="00D673CC" w:rsidRPr="00E43595" w:rsidRDefault="00D673CC" w:rsidP="00F07DA2">
            <w:pPr>
              <w:ind w:left="851"/>
              <w:jc w:val="both"/>
              <w:rPr>
                <w:rFonts w:ascii="Calibri Light" w:hAnsi="Calibri Light" w:cs="Arial"/>
                <w:color w:val="000000"/>
                <w:sz w:val="21"/>
                <w:szCs w:val="21"/>
              </w:rPr>
            </w:pPr>
          </w:p>
        </w:tc>
      </w:tr>
      <w:tr w:rsidR="00D673CC" w:rsidRPr="00FF407A" w14:paraId="13E7C73C" w14:textId="77777777" w:rsidTr="00E43595">
        <w:tc>
          <w:tcPr>
            <w:tcW w:w="2093" w:type="dxa"/>
          </w:tcPr>
          <w:p w14:paraId="3D8C5800" w14:textId="77777777" w:rsidR="00D673CC" w:rsidRPr="00FF407A" w:rsidRDefault="00D673CC" w:rsidP="00E43595">
            <w:pPr>
              <w:spacing w:before="60"/>
              <w:rPr>
                <w:rFonts w:ascii="Calibri Light" w:hAnsi="Calibri Light" w:cs="Arial"/>
                <w:b/>
              </w:rPr>
            </w:pPr>
            <w:r w:rsidRPr="00FF407A">
              <w:rPr>
                <w:rFonts w:ascii="Calibri Light" w:hAnsi="Calibri Light" w:cs="Arial"/>
                <w:b/>
              </w:rPr>
              <w:t>Special Notes</w:t>
            </w:r>
          </w:p>
        </w:tc>
        <w:tc>
          <w:tcPr>
            <w:tcW w:w="7688" w:type="dxa"/>
          </w:tcPr>
          <w:p w14:paraId="4C18C999" w14:textId="77777777" w:rsidR="00D673CC" w:rsidRPr="00E43595" w:rsidRDefault="00D673CC" w:rsidP="00F07DA2">
            <w:pPr>
              <w:jc w:val="both"/>
              <w:rPr>
                <w:rFonts w:ascii="Calibri Light" w:hAnsi="Calibri Light"/>
                <w:sz w:val="21"/>
                <w:szCs w:val="21"/>
              </w:rPr>
            </w:pPr>
            <w:r w:rsidRPr="00E43595">
              <w:rPr>
                <w:rFonts w:ascii="Calibri Light" w:hAnsi="Calibri Light"/>
                <w:sz w:val="21"/>
                <w:szCs w:val="21"/>
              </w:rPr>
              <w:t>Due to the nature of this subject, it is expected that students will have an existing knowledge of the Music and have taken at least one subject from the Music Strand in Years 8 or 9.</w:t>
            </w:r>
          </w:p>
          <w:p w14:paraId="6DFAC500" w14:textId="77777777" w:rsidR="00D673CC" w:rsidRPr="00E43595" w:rsidRDefault="00D673CC" w:rsidP="00F07DA2">
            <w:pPr>
              <w:jc w:val="both"/>
              <w:rPr>
                <w:rFonts w:ascii="Calibri Light" w:hAnsi="Calibri Light"/>
                <w:sz w:val="21"/>
                <w:szCs w:val="21"/>
              </w:rPr>
            </w:pPr>
            <w:r w:rsidRPr="00E43595">
              <w:rPr>
                <w:rFonts w:ascii="Calibri Light" w:hAnsi="Calibri Light"/>
                <w:sz w:val="21"/>
                <w:szCs w:val="21"/>
              </w:rPr>
              <w:t>Students will need:</w:t>
            </w:r>
          </w:p>
          <w:p w14:paraId="486489B6" w14:textId="77777777" w:rsidR="00D673CC" w:rsidRPr="00E43595" w:rsidRDefault="00D673CC" w:rsidP="006C7F79">
            <w:pPr>
              <w:widowControl/>
              <w:numPr>
                <w:ilvl w:val="0"/>
                <w:numId w:val="11"/>
              </w:numPr>
              <w:ind w:left="851" w:hanging="851"/>
              <w:jc w:val="both"/>
              <w:rPr>
                <w:rFonts w:ascii="Calibri Light" w:hAnsi="Calibri Light"/>
                <w:sz w:val="21"/>
                <w:szCs w:val="21"/>
              </w:rPr>
            </w:pPr>
            <w:r w:rsidRPr="00E43595">
              <w:rPr>
                <w:rFonts w:ascii="Calibri Light" w:hAnsi="Calibri Light"/>
                <w:sz w:val="21"/>
                <w:szCs w:val="21"/>
              </w:rPr>
              <w:t xml:space="preserve">a notebook suitable for a music journal  </w:t>
            </w:r>
          </w:p>
          <w:p w14:paraId="5403D692" w14:textId="77777777" w:rsidR="00D673CC" w:rsidRPr="00E43595" w:rsidRDefault="00D673CC" w:rsidP="006C7F79">
            <w:pPr>
              <w:widowControl/>
              <w:numPr>
                <w:ilvl w:val="0"/>
                <w:numId w:val="11"/>
              </w:numPr>
              <w:ind w:left="851" w:hanging="851"/>
              <w:jc w:val="both"/>
              <w:rPr>
                <w:rFonts w:ascii="Calibri Light" w:hAnsi="Calibri Light"/>
                <w:sz w:val="21"/>
                <w:szCs w:val="21"/>
              </w:rPr>
            </w:pPr>
            <w:r w:rsidRPr="00E43595">
              <w:rPr>
                <w:rFonts w:ascii="Calibri Light" w:hAnsi="Calibri Light"/>
                <w:sz w:val="21"/>
                <w:szCs w:val="21"/>
              </w:rPr>
              <w:t>earphones/headphones suitable to connect to laptop or desktop computers</w:t>
            </w:r>
          </w:p>
          <w:p w14:paraId="324B7582" w14:textId="77777777" w:rsidR="00D673CC" w:rsidRPr="00E43595" w:rsidRDefault="00D673CC" w:rsidP="006C7F79">
            <w:pPr>
              <w:widowControl/>
              <w:numPr>
                <w:ilvl w:val="0"/>
                <w:numId w:val="11"/>
              </w:numPr>
              <w:ind w:left="851" w:hanging="851"/>
              <w:jc w:val="both"/>
              <w:rPr>
                <w:rFonts w:ascii="Calibri Light" w:hAnsi="Calibri Light"/>
                <w:sz w:val="21"/>
                <w:szCs w:val="21"/>
              </w:rPr>
            </w:pPr>
            <w:r w:rsidRPr="00E43595">
              <w:rPr>
                <w:rFonts w:ascii="Calibri Light" w:hAnsi="Calibri Light"/>
                <w:sz w:val="21"/>
                <w:szCs w:val="21"/>
              </w:rPr>
              <w:t>a willingness to gain/develop practical skills on an instrument</w:t>
            </w:r>
          </w:p>
        </w:tc>
      </w:tr>
      <w:tr w:rsidR="005E3E63" w:rsidRPr="00FF407A" w14:paraId="07EEA9CA" w14:textId="77777777" w:rsidTr="00E43595">
        <w:tc>
          <w:tcPr>
            <w:tcW w:w="2093" w:type="dxa"/>
          </w:tcPr>
          <w:p w14:paraId="3DD2F574" w14:textId="77777777" w:rsidR="005E3E63" w:rsidRPr="00FF407A" w:rsidRDefault="005E3E63" w:rsidP="00E43595">
            <w:pPr>
              <w:spacing w:before="60"/>
              <w:rPr>
                <w:rFonts w:ascii="Calibri Light" w:hAnsi="Calibri Light" w:cs="Arial"/>
                <w:b/>
              </w:rPr>
            </w:pPr>
          </w:p>
        </w:tc>
        <w:tc>
          <w:tcPr>
            <w:tcW w:w="7688" w:type="dxa"/>
          </w:tcPr>
          <w:p w14:paraId="611F46DE" w14:textId="77777777" w:rsidR="005E3E63" w:rsidRPr="00E43595" w:rsidRDefault="005E3E63" w:rsidP="003E0EE9">
            <w:pPr>
              <w:rPr>
                <w:rFonts w:ascii="Calibri Light" w:hAnsi="Calibri Light"/>
                <w:sz w:val="21"/>
                <w:szCs w:val="21"/>
              </w:rPr>
            </w:pPr>
          </w:p>
        </w:tc>
      </w:tr>
    </w:tbl>
    <w:p w14:paraId="69F45683" w14:textId="77777777" w:rsidR="00D673CC" w:rsidRPr="00B34CE9" w:rsidRDefault="00D673CC" w:rsidP="006C7F79">
      <w:pPr>
        <w:pStyle w:val="Heading2"/>
        <w:keepNext w:val="0"/>
        <w:keepLines w:val="0"/>
        <w:widowControl/>
        <w:numPr>
          <w:ilvl w:val="1"/>
          <w:numId w:val="27"/>
        </w:numPr>
        <w:tabs>
          <w:tab w:val="left" w:pos="993"/>
        </w:tabs>
        <w:spacing w:before="0"/>
        <w:ind w:left="851"/>
        <w:jc w:val="both"/>
        <w:rPr>
          <w:b/>
        </w:rPr>
      </w:pPr>
      <w:bookmarkStart w:id="142" w:name="_Toc521415856"/>
      <w:bookmarkStart w:id="143" w:name="_Toc521415916"/>
      <w:bookmarkStart w:id="144" w:name="_Toc80615800"/>
      <w:bookmarkStart w:id="145" w:name="_Toc108681109"/>
      <w:bookmarkStart w:id="146" w:name="_Toc141360736"/>
      <w:bookmarkEnd w:id="141"/>
      <w:r w:rsidRPr="00B34CE9">
        <w:rPr>
          <w:b/>
        </w:rPr>
        <w:lastRenderedPageBreak/>
        <w:t>Health and Physical Education Preparatory Subject Pathways</w:t>
      </w:r>
      <w:bookmarkEnd w:id="142"/>
      <w:bookmarkEnd w:id="143"/>
      <w:bookmarkEnd w:id="144"/>
      <w:bookmarkEnd w:id="145"/>
      <w:bookmarkEnd w:id="146"/>
    </w:p>
    <w:p w14:paraId="5DA7DF44" w14:textId="77777777" w:rsidR="00D673CC" w:rsidRPr="00F92FB6" w:rsidRDefault="00D673CC" w:rsidP="00D673CC">
      <w:pPr>
        <w:ind w:left="851"/>
      </w:pPr>
    </w:p>
    <w:p w14:paraId="0C2D2154" w14:textId="77777777" w:rsidR="00D673CC" w:rsidRDefault="00D673CC" w:rsidP="00E43595">
      <w:pPr>
        <w:jc w:val="center"/>
        <w:rPr>
          <w:rFonts w:ascii="Calibri Light" w:hAnsi="Calibri Light" w:cs="Arial"/>
          <w:b/>
          <w:sz w:val="20"/>
        </w:rPr>
      </w:pPr>
      <w:r>
        <w:rPr>
          <w:rFonts w:ascii="Calibri Light" w:hAnsi="Calibri Light" w:cs="Arial"/>
          <w:b/>
          <w:sz w:val="24"/>
          <w:szCs w:val="24"/>
        </w:rPr>
        <w:t>*</w:t>
      </w:r>
      <w:r w:rsidRPr="00FF407A">
        <w:rPr>
          <w:rFonts w:ascii="Calibri Light" w:hAnsi="Calibri Light" w:cs="Arial"/>
          <w:b/>
          <w:sz w:val="20"/>
        </w:rPr>
        <w:t>Offerings in Year 10 are subject to change depending on student interest, resourcing &amp; staffing</w:t>
      </w:r>
    </w:p>
    <w:p w14:paraId="3A643D07" w14:textId="77777777" w:rsidR="00D673CC" w:rsidRDefault="00D673CC" w:rsidP="00D673CC">
      <w:pPr>
        <w:ind w:left="851"/>
        <w:jc w:val="center"/>
        <w:rPr>
          <w:rFonts w:ascii="Calibri Light" w:hAnsi="Calibri Light" w:cs="Arial"/>
          <w:b/>
          <w:sz w:val="20"/>
        </w:rPr>
      </w:pPr>
    </w:p>
    <w:tbl>
      <w:tblPr>
        <w:tblW w:w="9572"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0"/>
        <w:gridCol w:w="8142"/>
      </w:tblGrid>
      <w:tr w:rsidR="00D673CC" w:rsidRPr="00FF407A" w14:paraId="31D77399" w14:textId="77777777" w:rsidTr="003E0EE9">
        <w:trPr>
          <w:cantSplit/>
          <w:trHeight w:val="639"/>
        </w:trPr>
        <w:tc>
          <w:tcPr>
            <w:tcW w:w="1430" w:type="dxa"/>
            <w:vMerge w:val="restart"/>
            <w:tcBorders>
              <w:top w:val="single" w:sz="18" w:space="0" w:color="auto"/>
              <w:left w:val="single" w:sz="18" w:space="0" w:color="auto"/>
              <w:right w:val="single" w:sz="18" w:space="0" w:color="auto"/>
            </w:tcBorders>
            <w:shd w:val="clear" w:color="auto" w:fill="F2F2F2"/>
          </w:tcPr>
          <w:p w14:paraId="32860126" w14:textId="77777777" w:rsidR="00D673CC" w:rsidRPr="00FF407A" w:rsidRDefault="00D673CC" w:rsidP="001369C3">
            <w:pPr>
              <w:rPr>
                <w:rFonts w:ascii="Calibri Light" w:hAnsi="Calibri Light" w:cs="Arial"/>
                <w:b/>
                <w:noProof/>
                <w:sz w:val="28"/>
              </w:rPr>
            </w:pPr>
            <w:r>
              <w:rPr>
                <w:rFonts w:ascii="Calibri Light" w:hAnsi="Calibri Light" w:cs="Arial"/>
                <w:b/>
                <w:noProof/>
                <w:sz w:val="28"/>
              </w:rPr>
              <w:t>Health and Physical Education</w:t>
            </w:r>
          </w:p>
          <w:p w14:paraId="59E6CCD8" w14:textId="77777777" w:rsidR="00D673CC" w:rsidRPr="00FF407A" w:rsidRDefault="00D673CC" w:rsidP="00D673CC">
            <w:pPr>
              <w:ind w:left="851"/>
              <w:jc w:val="center"/>
              <w:rPr>
                <w:rFonts w:ascii="Calibri Light" w:hAnsi="Calibri Light" w:cs="Arial"/>
                <w:noProof/>
                <w:sz w:val="20"/>
              </w:rPr>
            </w:pPr>
          </w:p>
        </w:tc>
        <w:tc>
          <w:tcPr>
            <w:tcW w:w="8142" w:type="dxa"/>
            <w:tcBorders>
              <w:top w:val="single" w:sz="18" w:space="0" w:color="auto"/>
              <w:left w:val="single" w:sz="18" w:space="0" w:color="auto"/>
              <w:bottom w:val="single" w:sz="4" w:space="0" w:color="auto"/>
              <w:right w:val="single" w:sz="18" w:space="0" w:color="auto"/>
            </w:tcBorders>
            <w:shd w:val="clear" w:color="auto" w:fill="auto"/>
          </w:tcPr>
          <w:p w14:paraId="064D6399" w14:textId="28065D4C" w:rsidR="00D673CC" w:rsidRPr="00FF407A" w:rsidRDefault="002D2492" w:rsidP="00D673CC">
            <w:pPr>
              <w:ind w:left="851"/>
              <w:jc w:val="center"/>
              <w:rPr>
                <w:rFonts w:ascii="Calibri Light" w:hAnsi="Calibri Light"/>
                <w:b/>
              </w:rPr>
            </w:pPr>
            <w:r>
              <w:rPr>
                <w:rFonts w:ascii="Calibri Light" w:hAnsi="Calibri Light"/>
                <w:b/>
              </w:rPr>
              <w:t>PHE</w:t>
            </w:r>
            <w:r w:rsidR="00D673CC">
              <w:rPr>
                <w:rFonts w:ascii="Calibri Light" w:hAnsi="Calibri Light"/>
                <w:b/>
              </w:rPr>
              <w:t>101</w:t>
            </w:r>
          </w:p>
          <w:p w14:paraId="61F291FD" w14:textId="77777777" w:rsidR="00D673CC" w:rsidRPr="00FF407A" w:rsidRDefault="00D673CC" w:rsidP="00D673CC">
            <w:pPr>
              <w:ind w:left="851"/>
              <w:jc w:val="center"/>
              <w:rPr>
                <w:rFonts w:ascii="Calibri Light" w:hAnsi="Calibri Light" w:cs="Arial"/>
              </w:rPr>
            </w:pPr>
            <w:r>
              <w:rPr>
                <w:rFonts w:ascii="Calibri Light" w:hAnsi="Calibri Light"/>
              </w:rPr>
              <w:t>HEALTH AND PHYSICAL EDUCATION</w:t>
            </w:r>
          </w:p>
        </w:tc>
      </w:tr>
      <w:tr w:rsidR="00D673CC" w:rsidRPr="00FF407A" w14:paraId="73749378" w14:textId="77777777" w:rsidTr="003E0EE9">
        <w:trPr>
          <w:cantSplit/>
          <w:trHeight w:val="588"/>
        </w:trPr>
        <w:tc>
          <w:tcPr>
            <w:tcW w:w="1430" w:type="dxa"/>
            <w:vMerge/>
            <w:tcBorders>
              <w:left w:val="single" w:sz="18" w:space="0" w:color="auto"/>
              <w:right w:val="single" w:sz="18" w:space="0" w:color="auto"/>
            </w:tcBorders>
            <w:shd w:val="clear" w:color="auto" w:fill="F2F2F2"/>
          </w:tcPr>
          <w:p w14:paraId="317A8282" w14:textId="77777777" w:rsidR="00D673CC" w:rsidRPr="00FF407A" w:rsidRDefault="00D673CC" w:rsidP="00D673CC">
            <w:pPr>
              <w:ind w:left="851"/>
              <w:jc w:val="center"/>
              <w:rPr>
                <w:rFonts w:ascii="Calibri Light" w:hAnsi="Calibri Light" w:cs="Arial"/>
                <w:noProof/>
                <w:sz w:val="20"/>
              </w:rPr>
            </w:pPr>
          </w:p>
        </w:tc>
        <w:tc>
          <w:tcPr>
            <w:tcW w:w="8142" w:type="dxa"/>
            <w:tcBorders>
              <w:left w:val="single" w:sz="18" w:space="0" w:color="auto"/>
              <w:bottom w:val="single" w:sz="4" w:space="0" w:color="auto"/>
              <w:right w:val="single" w:sz="18" w:space="0" w:color="auto"/>
            </w:tcBorders>
            <w:shd w:val="clear" w:color="auto" w:fill="auto"/>
          </w:tcPr>
          <w:p w14:paraId="43ED8B78" w14:textId="77777777" w:rsidR="00D673CC" w:rsidRPr="00FF407A" w:rsidRDefault="00D673CC" w:rsidP="00D673CC">
            <w:pPr>
              <w:ind w:left="851"/>
              <w:jc w:val="center"/>
              <w:rPr>
                <w:rFonts w:ascii="Calibri Light" w:hAnsi="Calibri Light" w:cs="Arial"/>
                <w:b/>
              </w:rPr>
            </w:pPr>
            <w:r>
              <w:rPr>
                <w:rFonts w:ascii="Calibri Light" w:hAnsi="Calibri Light" w:cs="Arial"/>
                <w:b/>
              </w:rPr>
              <w:t>HCA101</w:t>
            </w:r>
          </w:p>
          <w:p w14:paraId="0B0C570F" w14:textId="77777777" w:rsidR="00D673CC" w:rsidRPr="00FF407A" w:rsidRDefault="00D673CC" w:rsidP="00D673CC">
            <w:pPr>
              <w:ind w:left="851"/>
              <w:jc w:val="center"/>
              <w:rPr>
                <w:rFonts w:ascii="Calibri Light" w:hAnsi="Calibri Light" w:cs="Arial"/>
              </w:rPr>
            </w:pPr>
            <w:r>
              <w:rPr>
                <w:rFonts w:ascii="Calibri Light" w:hAnsi="Calibri Light" w:cs="Arial"/>
                <w:bCs/>
              </w:rPr>
              <w:t>HOSPITALITY</w:t>
            </w:r>
            <w:r w:rsidRPr="00FF407A">
              <w:rPr>
                <w:rFonts w:ascii="Calibri Light" w:hAnsi="Calibri Light" w:cs="Arial"/>
                <w:bCs/>
              </w:rPr>
              <w:t xml:space="preserve"> </w:t>
            </w:r>
            <w:r>
              <w:rPr>
                <w:rFonts w:ascii="Calibri Light" w:hAnsi="Calibri Light" w:cs="Arial"/>
                <w:bCs/>
              </w:rPr>
              <w:t>AND CATERING</w:t>
            </w:r>
          </w:p>
        </w:tc>
      </w:tr>
      <w:tr w:rsidR="00D673CC" w:rsidRPr="00FF407A" w14:paraId="1E34C9A5" w14:textId="77777777" w:rsidTr="003E0EE9">
        <w:trPr>
          <w:cantSplit/>
          <w:trHeight w:val="519"/>
        </w:trPr>
        <w:tc>
          <w:tcPr>
            <w:tcW w:w="1430" w:type="dxa"/>
            <w:vMerge/>
            <w:tcBorders>
              <w:left w:val="single" w:sz="18" w:space="0" w:color="auto"/>
              <w:bottom w:val="single" w:sz="18" w:space="0" w:color="auto"/>
              <w:right w:val="single" w:sz="18" w:space="0" w:color="auto"/>
            </w:tcBorders>
            <w:shd w:val="clear" w:color="auto" w:fill="F2F2F2"/>
          </w:tcPr>
          <w:p w14:paraId="5A4A4533" w14:textId="77777777" w:rsidR="00D673CC" w:rsidRPr="00FF407A" w:rsidRDefault="00D673CC" w:rsidP="00D673CC">
            <w:pPr>
              <w:ind w:left="851"/>
              <w:jc w:val="center"/>
              <w:rPr>
                <w:rFonts w:ascii="Calibri Light" w:hAnsi="Calibri Light" w:cs="Arial"/>
                <w:noProof/>
              </w:rPr>
            </w:pPr>
          </w:p>
        </w:tc>
        <w:tc>
          <w:tcPr>
            <w:tcW w:w="8142" w:type="dxa"/>
            <w:tcBorders>
              <w:top w:val="single" w:sz="4" w:space="0" w:color="auto"/>
              <w:left w:val="single" w:sz="18" w:space="0" w:color="auto"/>
              <w:bottom w:val="single" w:sz="18" w:space="0" w:color="auto"/>
              <w:right w:val="single" w:sz="18" w:space="0" w:color="auto"/>
            </w:tcBorders>
            <w:shd w:val="clear" w:color="auto" w:fill="auto"/>
          </w:tcPr>
          <w:p w14:paraId="6E4D90DD" w14:textId="77777777" w:rsidR="00D673CC" w:rsidRPr="003B757A" w:rsidRDefault="00D673CC" w:rsidP="00D673CC">
            <w:pPr>
              <w:ind w:left="851"/>
              <w:jc w:val="center"/>
              <w:rPr>
                <w:rFonts w:ascii="Calibri Light" w:hAnsi="Calibri Light" w:cs="Arial"/>
                <w:b/>
                <w:noProof/>
              </w:rPr>
            </w:pPr>
            <w:r>
              <w:rPr>
                <w:rFonts w:ascii="Calibri Light" w:hAnsi="Calibri Light" w:cs="Arial"/>
                <w:b/>
                <w:noProof/>
              </w:rPr>
              <w:t>JES101</w:t>
            </w:r>
          </w:p>
          <w:p w14:paraId="30BB583C" w14:textId="77777777" w:rsidR="00D673CC" w:rsidRPr="003B757A" w:rsidRDefault="00D673CC" w:rsidP="00D673CC">
            <w:pPr>
              <w:ind w:left="851"/>
              <w:jc w:val="center"/>
              <w:rPr>
                <w:rFonts w:ascii="Calibri Light" w:hAnsi="Calibri Light" w:cs="Arial"/>
                <w:b/>
                <w:noProof/>
              </w:rPr>
            </w:pPr>
            <w:r>
              <w:rPr>
                <w:rFonts w:ascii="Calibri Light" w:hAnsi="Calibri Light" w:cs="Arial"/>
                <w:noProof/>
              </w:rPr>
              <w:t>JUNIOR EARLY CHILDHOOD STUDIES</w:t>
            </w:r>
          </w:p>
        </w:tc>
      </w:tr>
    </w:tbl>
    <w:p w14:paraId="6A287C3B" w14:textId="77777777" w:rsidR="00D673CC" w:rsidRPr="00FF407A" w:rsidRDefault="00D673CC" w:rsidP="00D673CC">
      <w:pPr>
        <w:ind w:left="851"/>
        <w:rPr>
          <w:rFonts w:ascii="Calibri Light" w:hAnsi="Calibri Light" w:cs="Arial"/>
        </w:rPr>
      </w:pPr>
    </w:p>
    <w:tbl>
      <w:tblPr>
        <w:tblW w:w="9673" w:type="dxa"/>
        <w:tblInd w:w="250" w:type="dxa"/>
        <w:tblLayout w:type="fixed"/>
        <w:tblLook w:val="0000" w:firstRow="0" w:lastRow="0" w:firstColumn="0" w:lastColumn="0" w:noHBand="0" w:noVBand="0"/>
      </w:tblPr>
      <w:tblGrid>
        <w:gridCol w:w="2978"/>
        <w:gridCol w:w="424"/>
        <w:gridCol w:w="2816"/>
        <w:gridCol w:w="586"/>
        <w:gridCol w:w="2869"/>
      </w:tblGrid>
      <w:tr w:rsidR="00D673CC" w:rsidRPr="00FF407A" w14:paraId="0090FA79" w14:textId="77777777" w:rsidTr="003E0EE9">
        <w:tc>
          <w:tcPr>
            <w:tcW w:w="9673" w:type="dxa"/>
            <w:gridSpan w:val="5"/>
          </w:tcPr>
          <w:p w14:paraId="2E32D39A" w14:textId="77777777" w:rsidR="00D673CC" w:rsidRPr="00FF407A" w:rsidRDefault="00D673CC" w:rsidP="00C5479D">
            <w:pPr>
              <w:rPr>
                <w:rFonts w:ascii="Calibri Light" w:hAnsi="Calibri Light" w:cs="Arial"/>
                <w:b/>
              </w:rPr>
            </w:pPr>
            <w:r w:rsidRPr="00FF407A">
              <w:rPr>
                <w:rFonts w:ascii="Calibri Light" w:hAnsi="Calibri Light" w:cs="Arial"/>
              </w:rPr>
              <w:br w:type="page"/>
            </w:r>
            <w:r w:rsidRPr="00ED7958">
              <w:rPr>
                <w:rFonts w:ascii="Calibri Light" w:hAnsi="Calibri Light" w:cs="Arial"/>
                <w:b/>
              </w:rPr>
              <w:t>Links to Senior Subjects- Hospitality and Early Childhood Studies</w:t>
            </w:r>
          </w:p>
          <w:p w14:paraId="6EEC918F" w14:textId="77777777" w:rsidR="00D673CC" w:rsidRPr="00FF407A" w:rsidRDefault="00D673CC" w:rsidP="00F07DA2">
            <w:pPr>
              <w:jc w:val="both"/>
              <w:rPr>
                <w:rFonts w:ascii="Calibri Light" w:hAnsi="Calibri Light"/>
              </w:rPr>
            </w:pPr>
            <w:r w:rsidRPr="00FF407A">
              <w:rPr>
                <w:rFonts w:ascii="Calibri Light" w:hAnsi="Calibri Light"/>
              </w:rPr>
              <w:t>Students studying</w:t>
            </w:r>
            <w:r>
              <w:rPr>
                <w:rFonts w:ascii="Calibri Light" w:hAnsi="Calibri Light"/>
              </w:rPr>
              <w:t xml:space="preserve"> these</w:t>
            </w:r>
            <w:r w:rsidRPr="00FF407A">
              <w:rPr>
                <w:rFonts w:ascii="Calibri Light" w:hAnsi="Calibri Light"/>
              </w:rPr>
              <w:t xml:space="preserve"> </w:t>
            </w:r>
            <w:r>
              <w:rPr>
                <w:rFonts w:ascii="Calibri Light" w:hAnsi="Calibri Light"/>
              </w:rPr>
              <w:t>subject pathways</w:t>
            </w:r>
            <w:r w:rsidRPr="00FF407A">
              <w:rPr>
                <w:rFonts w:ascii="Calibri Light" w:hAnsi="Calibri Light"/>
              </w:rPr>
              <w:t xml:space="preserve"> in Year 10 w</w:t>
            </w:r>
            <w:r>
              <w:rPr>
                <w:rFonts w:ascii="Calibri Light" w:hAnsi="Calibri Light"/>
              </w:rPr>
              <w:t>ill find advantages to studying</w:t>
            </w:r>
            <w:r w:rsidRPr="00FF407A">
              <w:rPr>
                <w:rFonts w:ascii="Calibri Light" w:hAnsi="Calibri Light"/>
              </w:rPr>
              <w:t xml:space="preserve"> Hospitality Practices</w:t>
            </w:r>
            <w:r>
              <w:rPr>
                <w:rFonts w:ascii="Calibri Light" w:hAnsi="Calibri Light"/>
              </w:rPr>
              <w:t xml:space="preserve"> and Early Childhood Studies</w:t>
            </w:r>
            <w:r w:rsidRPr="00FF407A">
              <w:rPr>
                <w:rFonts w:ascii="Calibri Light" w:hAnsi="Calibri Light"/>
              </w:rPr>
              <w:t xml:space="preserve"> in the Senior School.  Their confidence level within a food practical area will be boosted and students will develop foundation skills</w:t>
            </w:r>
            <w:r>
              <w:rPr>
                <w:rFonts w:ascii="Calibri Light" w:hAnsi="Calibri Light"/>
              </w:rPr>
              <w:t xml:space="preserve"> in Early Childhood Studies</w:t>
            </w:r>
            <w:r w:rsidRPr="00FF407A">
              <w:rPr>
                <w:rFonts w:ascii="Calibri Light" w:hAnsi="Calibri Light"/>
              </w:rPr>
              <w:t xml:space="preserve"> that can be applied and extended in senior.  Hospitality Practices in senior offers Core Units of Competency for students to continue their course of study.  </w:t>
            </w:r>
            <w:proofErr w:type="gramStart"/>
            <w:r w:rsidRPr="00FF407A">
              <w:rPr>
                <w:rFonts w:ascii="Calibri Light" w:hAnsi="Calibri Light"/>
              </w:rPr>
              <w:t>Plus</w:t>
            </w:r>
            <w:proofErr w:type="gramEnd"/>
            <w:r w:rsidRPr="00FF407A">
              <w:rPr>
                <w:rFonts w:ascii="Calibri Light" w:hAnsi="Calibri Light"/>
              </w:rPr>
              <w:t xml:space="preserve"> students will have multiple job pathways as Tourism is</w:t>
            </w:r>
            <w:r>
              <w:rPr>
                <w:rFonts w:ascii="Calibri Light" w:hAnsi="Calibri Light"/>
              </w:rPr>
              <w:t xml:space="preserve"> one of</w:t>
            </w:r>
            <w:r w:rsidRPr="00FF407A">
              <w:rPr>
                <w:rFonts w:ascii="Calibri Light" w:hAnsi="Calibri Light"/>
              </w:rPr>
              <w:t xml:space="preserve"> the biggest growing industry in Mackay.</w:t>
            </w:r>
          </w:p>
          <w:p w14:paraId="04991A42" w14:textId="77777777" w:rsidR="00D673CC" w:rsidRPr="00FF407A" w:rsidRDefault="00D673CC" w:rsidP="00D673CC">
            <w:pPr>
              <w:ind w:left="851"/>
              <w:rPr>
                <w:rFonts w:ascii="Calibri Light" w:hAnsi="Calibri Light" w:cs="Arial"/>
              </w:rPr>
            </w:pPr>
          </w:p>
        </w:tc>
      </w:tr>
      <w:tr w:rsidR="00D673CC" w:rsidRPr="00FF407A" w14:paraId="0638E2D3" w14:textId="77777777" w:rsidTr="003E0EE9">
        <w:trPr>
          <w:trHeight w:val="204"/>
        </w:trPr>
        <w:tc>
          <w:tcPr>
            <w:tcW w:w="9673" w:type="dxa"/>
            <w:gridSpan w:val="5"/>
          </w:tcPr>
          <w:p w14:paraId="54E592AD" w14:textId="77777777" w:rsidR="00D673CC" w:rsidRPr="00FF407A" w:rsidRDefault="00D673CC" w:rsidP="00E43595">
            <w:pPr>
              <w:rPr>
                <w:rFonts w:ascii="Calibri Light" w:hAnsi="Calibri Light" w:cs="Arial"/>
              </w:rPr>
            </w:pPr>
            <w:r w:rsidRPr="00FF407A">
              <w:rPr>
                <w:rFonts w:ascii="Calibri Light" w:hAnsi="Calibri Light" w:cs="Arial"/>
                <w:b/>
              </w:rPr>
              <w:t>Future Job/Career Pathways</w:t>
            </w:r>
          </w:p>
        </w:tc>
      </w:tr>
      <w:tr w:rsidR="00D673CC" w:rsidRPr="00FF407A" w14:paraId="044857A8" w14:textId="77777777" w:rsidTr="003E0EE9">
        <w:trPr>
          <w:trHeight w:val="2108"/>
        </w:trPr>
        <w:tc>
          <w:tcPr>
            <w:tcW w:w="2978" w:type="dxa"/>
          </w:tcPr>
          <w:p w14:paraId="4F626DC7" w14:textId="77777777" w:rsidR="00D673CC" w:rsidRPr="00744F1A" w:rsidRDefault="00D673CC" w:rsidP="006C7F79">
            <w:pPr>
              <w:widowControl/>
              <w:numPr>
                <w:ilvl w:val="0"/>
                <w:numId w:val="12"/>
              </w:numPr>
              <w:ind w:left="851"/>
              <w:jc w:val="both"/>
              <w:rPr>
                <w:rFonts w:ascii="Calibri Light" w:hAnsi="Calibri Light" w:cs="Arial"/>
              </w:rPr>
            </w:pPr>
            <w:r w:rsidRPr="00744F1A">
              <w:rPr>
                <w:rFonts w:ascii="Calibri Light" w:hAnsi="Calibri Light" w:cs="Arial"/>
              </w:rPr>
              <w:t>Community Worker</w:t>
            </w:r>
          </w:p>
          <w:p w14:paraId="0E1A3CD1" w14:textId="77777777" w:rsidR="00D673CC" w:rsidRPr="00744F1A" w:rsidRDefault="00D673CC" w:rsidP="006C7F79">
            <w:pPr>
              <w:widowControl/>
              <w:numPr>
                <w:ilvl w:val="0"/>
                <w:numId w:val="12"/>
              </w:numPr>
              <w:ind w:left="851"/>
              <w:jc w:val="both"/>
              <w:rPr>
                <w:rFonts w:ascii="Calibri Light" w:hAnsi="Calibri Light" w:cs="Arial"/>
              </w:rPr>
            </w:pPr>
            <w:r w:rsidRPr="00744F1A">
              <w:rPr>
                <w:rFonts w:ascii="Calibri Light" w:hAnsi="Calibri Light" w:cs="Arial"/>
              </w:rPr>
              <w:t>Home Economist</w:t>
            </w:r>
          </w:p>
          <w:p w14:paraId="1F9BE962" w14:textId="77777777" w:rsidR="00D673CC" w:rsidRPr="00744F1A" w:rsidRDefault="00D673CC" w:rsidP="006C7F79">
            <w:pPr>
              <w:widowControl/>
              <w:numPr>
                <w:ilvl w:val="0"/>
                <w:numId w:val="12"/>
              </w:numPr>
              <w:ind w:left="851"/>
              <w:jc w:val="both"/>
              <w:rPr>
                <w:rFonts w:ascii="Calibri Light" w:hAnsi="Calibri Light" w:cs="Arial"/>
              </w:rPr>
            </w:pPr>
            <w:r w:rsidRPr="00744F1A">
              <w:rPr>
                <w:rFonts w:ascii="Calibri Light" w:hAnsi="Calibri Light" w:cs="Arial"/>
              </w:rPr>
              <w:t>Food Demonstrator</w:t>
            </w:r>
          </w:p>
          <w:p w14:paraId="3B5504B5" w14:textId="77777777" w:rsidR="00D673CC" w:rsidRPr="00744F1A" w:rsidRDefault="00D673CC" w:rsidP="006C7F79">
            <w:pPr>
              <w:widowControl/>
              <w:numPr>
                <w:ilvl w:val="0"/>
                <w:numId w:val="12"/>
              </w:numPr>
              <w:ind w:left="851"/>
              <w:jc w:val="both"/>
              <w:rPr>
                <w:rFonts w:ascii="Calibri Light" w:hAnsi="Calibri Light" w:cs="Arial"/>
              </w:rPr>
            </w:pPr>
            <w:r w:rsidRPr="00744F1A">
              <w:rPr>
                <w:rFonts w:ascii="Calibri Light" w:hAnsi="Calibri Light" w:cs="Arial"/>
                <w:spacing w:val="-2"/>
              </w:rPr>
              <w:t>Graphic Designer</w:t>
            </w:r>
          </w:p>
          <w:p w14:paraId="47A25EC2" w14:textId="77777777" w:rsidR="00D673CC" w:rsidRPr="00744F1A" w:rsidRDefault="00D673CC" w:rsidP="006C7F79">
            <w:pPr>
              <w:widowControl/>
              <w:numPr>
                <w:ilvl w:val="0"/>
                <w:numId w:val="12"/>
              </w:numPr>
              <w:ind w:left="851"/>
              <w:jc w:val="both"/>
              <w:rPr>
                <w:rFonts w:ascii="Calibri Light" w:hAnsi="Calibri Light" w:cs="Arial"/>
              </w:rPr>
            </w:pPr>
            <w:r w:rsidRPr="00744F1A">
              <w:rPr>
                <w:rFonts w:ascii="Calibri Light" w:hAnsi="Calibri Light" w:cs="Arial"/>
                <w:spacing w:val="-2"/>
              </w:rPr>
              <w:t>Teacher</w:t>
            </w:r>
          </w:p>
          <w:p w14:paraId="3B1A0B7F" w14:textId="77777777" w:rsidR="00D673CC" w:rsidRPr="00744F1A" w:rsidRDefault="00D673CC" w:rsidP="006C7F79">
            <w:pPr>
              <w:widowControl/>
              <w:numPr>
                <w:ilvl w:val="0"/>
                <w:numId w:val="12"/>
              </w:numPr>
              <w:ind w:left="851"/>
              <w:jc w:val="both"/>
              <w:rPr>
                <w:rFonts w:ascii="Calibri Light" w:hAnsi="Calibri Light" w:cs="Arial"/>
              </w:rPr>
            </w:pPr>
            <w:r w:rsidRPr="00744F1A">
              <w:rPr>
                <w:rFonts w:ascii="Calibri Light" w:hAnsi="Calibri Light" w:cs="Arial"/>
                <w:spacing w:val="-2"/>
              </w:rPr>
              <w:t>Sales Manager</w:t>
            </w:r>
          </w:p>
          <w:p w14:paraId="7137EADD" w14:textId="77777777" w:rsidR="00D673CC" w:rsidRPr="00744F1A" w:rsidRDefault="00D673CC" w:rsidP="006C7F79">
            <w:pPr>
              <w:widowControl/>
              <w:numPr>
                <w:ilvl w:val="0"/>
                <w:numId w:val="12"/>
              </w:numPr>
              <w:ind w:left="851"/>
              <w:jc w:val="both"/>
              <w:rPr>
                <w:rFonts w:ascii="Calibri Light" w:hAnsi="Calibri Light" w:cs="Arial"/>
              </w:rPr>
            </w:pPr>
            <w:r w:rsidRPr="00744F1A">
              <w:rPr>
                <w:rFonts w:ascii="Calibri Light" w:hAnsi="Calibri Light"/>
              </w:rPr>
              <w:t>Bar Attendant</w:t>
            </w:r>
          </w:p>
          <w:p w14:paraId="093A176D" w14:textId="77777777" w:rsidR="00D673CC" w:rsidRPr="00744F1A" w:rsidRDefault="00D673CC" w:rsidP="006C7F79">
            <w:pPr>
              <w:widowControl/>
              <w:numPr>
                <w:ilvl w:val="0"/>
                <w:numId w:val="12"/>
              </w:numPr>
              <w:ind w:left="851"/>
              <w:jc w:val="both"/>
              <w:rPr>
                <w:rFonts w:ascii="Calibri Light" w:hAnsi="Calibri Light" w:cs="Arial"/>
              </w:rPr>
            </w:pPr>
            <w:r w:rsidRPr="00744F1A">
              <w:rPr>
                <w:rFonts w:ascii="Calibri Light" w:hAnsi="Calibri Light"/>
              </w:rPr>
              <w:t>Confectioner</w:t>
            </w:r>
          </w:p>
          <w:p w14:paraId="14A15CE2" w14:textId="77777777" w:rsidR="00D673CC" w:rsidRPr="00744F1A" w:rsidRDefault="00D673CC" w:rsidP="006C7F79">
            <w:pPr>
              <w:widowControl/>
              <w:numPr>
                <w:ilvl w:val="0"/>
                <w:numId w:val="12"/>
              </w:numPr>
              <w:ind w:left="851"/>
              <w:jc w:val="both"/>
              <w:rPr>
                <w:rFonts w:ascii="Calibri Light" w:hAnsi="Calibri Light" w:cs="Arial"/>
              </w:rPr>
            </w:pPr>
            <w:r w:rsidRPr="00744F1A">
              <w:rPr>
                <w:rFonts w:ascii="Calibri Light" w:hAnsi="Calibri Light"/>
              </w:rPr>
              <w:t>Food Writer</w:t>
            </w:r>
          </w:p>
          <w:p w14:paraId="0D750AFE" w14:textId="77777777" w:rsidR="00D673CC" w:rsidRPr="00744F1A" w:rsidRDefault="00D673CC" w:rsidP="00D673CC">
            <w:pPr>
              <w:ind w:left="851"/>
              <w:rPr>
                <w:rFonts w:ascii="Calibri Light" w:hAnsi="Calibri Light" w:cs="Arial"/>
              </w:rPr>
            </w:pPr>
          </w:p>
        </w:tc>
        <w:tc>
          <w:tcPr>
            <w:tcW w:w="3240" w:type="dxa"/>
            <w:gridSpan w:val="2"/>
          </w:tcPr>
          <w:p w14:paraId="5E337149" w14:textId="77777777" w:rsidR="00D673CC" w:rsidRDefault="00D673CC" w:rsidP="006C7F79">
            <w:pPr>
              <w:widowControl/>
              <w:numPr>
                <w:ilvl w:val="0"/>
                <w:numId w:val="12"/>
              </w:numPr>
              <w:ind w:left="851"/>
              <w:jc w:val="both"/>
              <w:rPr>
                <w:rFonts w:ascii="Calibri Light" w:hAnsi="Calibri Light" w:cs="Arial"/>
              </w:rPr>
            </w:pPr>
            <w:r>
              <w:rPr>
                <w:rFonts w:ascii="Calibri Light" w:hAnsi="Calibri Light" w:cs="Arial"/>
              </w:rPr>
              <w:t>Kitchen Hand</w:t>
            </w:r>
          </w:p>
          <w:p w14:paraId="768DF481" w14:textId="77777777" w:rsidR="00D673CC" w:rsidRPr="00744F1A" w:rsidRDefault="00D673CC" w:rsidP="006C7F79">
            <w:pPr>
              <w:widowControl/>
              <w:numPr>
                <w:ilvl w:val="0"/>
                <w:numId w:val="12"/>
              </w:numPr>
              <w:ind w:left="851"/>
              <w:jc w:val="both"/>
              <w:rPr>
                <w:rFonts w:ascii="Calibri Light" w:hAnsi="Calibri Light" w:cs="Arial"/>
              </w:rPr>
            </w:pPr>
            <w:r w:rsidRPr="00744F1A">
              <w:rPr>
                <w:rFonts w:ascii="Calibri Light" w:hAnsi="Calibri Light" w:cs="Arial"/>
              </w:rPr>
              <w:t>Child Care Professional</w:t>
            </w:r>
          </w:p>
          <w:p w14:paraId="3EE9E3C9" w14:textId="77777777" w:rsidR="00D673CC" w:rsidRPr="00744F1A" w:rsidRDefault="00D673CC" w:rsidP="006C7F79">
            <w:pPr>
              <w:widowControl/>
              <w:numPr>
                <w:ilvl w:val="0"/>
                <w:numId w:val="12"/>
              </w:numPr>
              <w:ind w:left="851"/>
              <w:jc w:val="both"/>
              <w:rPr>
                <w:rFonts w:ascii="Calibri Light" w:hAnsi="Calibri Light" w:cs="Arial"/>
              </w:rPr>
            </w:pPr>
            <w:r w:rsidRPr="00744F1A">
              <w:rPr>
                <w:rFonts w:ascii="Calibri Light" w:hAnsi="Calibri Light" w:cs="Arial"/>
              </w:rPr>
              <w:t>Travel &amp; Tourism Officer</w:t>
            </w:r>
          </w:p>
          <w:p w14:paraId="2DD477A7" w14:textId="77777777" w:rsidR="00D673CC" w:rsidRPr="00744F1A" w:rsidRDefault="00D673CC" w:rsidP="006C7F79">
            <w:pPr>
              <w:pStyle w:val="ListParagraph"/>
              <w:widowControl/>
              <w:numPr>
                <w:ilvl w:val="0"/>
                <w:numId w:val="12"/>
              </w:numPr>
              <w:spacing w:line="276" w:lineRule="auto"/>
              <w:ind w:left="851"/>
              <w:contextualSpacing/>
              <w:rPr>
                <w:rFonts w:ascii="Calibri Light" w:hAnsi="Calibri Light" w:cs="Arial"/>
              </w:rPr>
            </w:pPr>
            <w:r w:rsidRPr="00744F1A">
              <w:rPr>
                <w:rFonts w:ascii="Calibri Light" w:hAnsi="Calibri Light" w:cs="Arial"/>
              </w:rPr>
              <w:t>Nanny</w:t>
            </w:r>
          </w:p>
          <w:p w14:paraId="4AFF0F25" w14:textId="77777777" w:rsidR="00D673CC" w:rsidRPr="00744F1A" w:rsidRDefault="00D673CC" w:rsidP="006C7F79">
            <w:pPr>
              <w:pStyle w:val="ListParagraph"/>
              <w:widowControl/>
              <w:numPr>
                <w:ilvl w:val="0"/>
                <w:numId w:val="12"/>
              </w:numPr>
              <w:spacing w:line="276" w:lineRule="auto"/>
              <w:ind w:left="851"/>
              <w:contextualSpacing/>
              <w:rPr>
                <w:rFonts w:ascii="Calibri Light" w:hAnsi="Calibri Light" w:cs="Arial"/>
              </w:rPr>
            </w:pPr>
            <w:r w:rsidRPr="00744F1A">
              <w:rPr>
                <w:rFonts w:ascii="Calibri Light" w:hAnsi="Calibri Light"/>
              </w:rPr>
              <w:t>Food Demonstrator</w:t>
            </w:r>
          </w:p>
          <w:p w14:paraId="35F4D13D" w14:textId="77777777" w:rsidR="00D673CC" w:rsidRPr="00744F1A" w:rsidRDefault="00D673CC" w:rsidP="006C7F79">
            <w:pPr>
              <w:widowControl/>
              <w:numPr>
                <w:ilvl w:val="0"/>
                <w:numId w:val="12"/>
              </w:numPr>
              <w:ind w:left="851"/>
              <w:jc w:val="both"/>
              <w:rPr>
                <w:rFonts w:ascii="Calibri Light" w:hAnsi="Calibri Light" w:cs="Arial"/>
              </w:rPr>
            </w:pPr>
            <w:r w:rsidRPr="00744F1A">
              <w:rPr>
                <w:rFonts w:ascii="Calibri Light" w:hAnsi="Calibri Light"/>
              </w:rPr>
              <w:t>Winery Worker</w:t>
            </w:r>
          </w:p>
          <w:p w14:paraId="0C0BDFFD" w14:textId="77777777" w:rsidR="00D673CC" w:rsidRPr="00744F1A" w:rsidRDefault="00D673CC" w:rsidP="006C7F79">
            <w:pPr>
              <w:widowControl/>
              <w:numPr>
                <w:ilvl w:val="0"/>
                <w:numId w:val="12"/>
              </w:numPr>
              <w:ind w:left="851"/>
              <w:jc w:val="both"/>
              <w:rPr>
                <w:rFonts w:ascii="Calibri Light" w:hAnsi="Calibri Light" w:cs="Arial"/>
              </w:rPr>
            </w:pPr>
            <w:r w:rsidRPr="00744F1A">
              <w:rPr>
                <w:rFonts w:ascii="Calibri Light" w:hAnsi="Calibri Light"/>
              </w:rPr>
              <w:t>Waiter</w:t>
            </w:r>
          </w:p>
          <w:p w14:paraId="3E9CA3AF" w14:textId="77777777" w:rsidR="00D673CC" w:rsidRPr="00744F1A" w:rsidRDefault="00D673CC" w:rsidP="006C7F79">
            <w:pPr>
              <w:pStyle w:val="ListParagraph"/>
              <w:widowControl/>
              <w:numPr>
                <w:ilvl w:val="0"/>
                <w:numId w:val="12"/>
              </w:numPr>
              <w:spacing w:after="200" w:line="276" w:lineRule="auto"/>
              <w:ind w:left="851"/>
              <w:contextualSpacing/>
              <w:rPr>
                <w:rFonts w:ascii="Calibri Light" w:hAnsi="Calibri Light" w:cs="Arial"/>
              </w:rPr>
            </w:pPr>
            <w:r w:rsidRPr="00744F1A">
              <w:rPr>
                <w:rFonts w:ascii="Calibri Light" w:hAnsi="Calibri Light"/>
              </w:rPr>
              <w:t>Hospitality Management</w:t>
            </w:r>
          </w:p>
        </w:tc>
        <w:tc>
          <w:tcPr>
            <w:tcW w:w="3455" w:type="dxa"/>
            <w:gridSpan w:val="2"/>
          </w:tcPr>
          <w:p w14:paraId="1A4041F3" w14:textId="77777777" w:rsidR="00D673CC" w:rsidRPr="00744F1A" w:rsidRDefault="00D673CC" w:rsidP="006C7F79">
            <w:pPr>
              <w:widowControl/>
              <w:numPr>
                <w:ilvl w:val="0"/>
                <w:numId w:val="12"/>
              </w:numPr>
              <w:ind w:left="851"/>
              <w:jc w:val="both"/>
              <w:rPr>
                <w:rFonts w:ascii="Calibri Light" w:hAnsi="Calibri Light" w:cs="Arial"/>
              </w:rPr>
            </w:pPr>
            <w:r w:rsidRPr="00744F1A">
              <w:rPr>
                <w:rFonts w:ascii="Calibri Light" w:hAnsi="Calibri Light" w:cs="Arial"/>
              </w:rPr>
              <w:t>Retail Work / Management</w:t>
            </w:r>
          </w:p>
          <w:p w14:paraId="2E2EC4CB" w14:textId="77777777" w:rsidR="00D673CC" w:rsidRPr="00744F1A" w:rsidRDefault="00D673CC" w:rsidP="006C7F79">
            <w:pPr>
              <w:widowControl/>
              <w:numPr>
                <w:ilvl w:val="0"/>
                <w:numId w:val="12"/>
              </w:numPr>
              <w:ind w:left="851"/>
              <w:jc w:val="both"/>
              <w:rPr>
                <w:rFonts w:ascii="Calibri Light" w:hAnsi="Calibri Light" w:cs="Arial"/>
              </w:rPr>
            </w:pPr>
            <w:r w:rsidRPr="00744F1A">
              <w:rPr>
                <w:rFonts w:ascii="Calibri Light" w:hAnsi="Calibri Light" w:cs="Arial"/>
              </w:rPr>
              <w:t>Youth / Welfare Worker</w:t>
            </w:r>
          </w:p>
          <w:p w14:paraId="53407E74" w14:textId="77777777" w:rsidR="00D673CC" w:rsidRPr="00744F1A" w:rsidRDefault="00D673CC" w:rsidP="006C7F79">
            <w:pPr>
              <w:widowControl/>
              <w:numPr>
                <w:ilvl w:val="0"/>
                <w:numId w:val="12"/>
              </w:numPr>
              <w:ind w:left="851"/>
              <w:jc w:val="both"/>
              <w:rPr>
                <w:rFonts w:ascii="Calibri Light" w:hAnsi="Calibri Light" w:cs="Arial"/>
              </w:rPr>
            </w:pPr>
            <w:r w:rsidRPr="00744F1A">
              <w:rPr>
                <w:rFonts w:ascii="Calibri Light" w:hAnsi="Calibri Light" w:cs="Arial"/>
              </w:rPr>
              <w:t>Teaching Primary/Secondary</w:t>
            </w:r>
          </w:p>
          <w:p w14:paraId="6C4018C1" w14:textId="77777777" w:rsidR="00D673CC" w:rsidRPr="00744F1A" w:rsidRDefault="00D673CC" w:rsidP="006C7F79">
            <w:pPr>
              <w:widowControl/>
              <w:numPr>
                <w:ilvl w:val="0"/>
                <w:numId w:val="12"/>
              </w:numPr>
              <w:ind w:left="851"/>
              <w:rPr>
                <w:rFonts w:ascii="Calibri Light" w:hAnsi="Calibri Light" w:cs="Arial"/>
              </w:rPr>
            </w:pPr>
            <w:r w:rsidRPr="00744F1A">
              <w:rPr>
                <w:rFonts w:ascii="Calibri Light" w:hAnsi="Calibri Light" w:cs="Arial"/>
              </w:rPr>
              <w:t>Human Resources Management</w:t>
            </w:r>
          </w:p>
          <w:p w14:paraId="7202A48A" w14:textId="77777777" w:rsidR="00D673CC" w:rsidRPr="00744F1A" w:rsidRDefault="00D673CC" w:rsidP="006C7F79">
            <w:pPr>
              <w:widowControl/>
              <w:numPr>
                <w:ilvl w:val="0"/>
                <w:numId w:val="12"/>
              </w:numPr>
              <w:ind w:left="851"/>
              <w:jc w:val="both"/>
              <w:rPr>
                <w:rFonts w:ascii="Calibri Light" w:hAnsi="Calibri Light" w:cs="Arial"/>
              </w:rPr>
            </w:pPr>
            <w:r w:rsidRPr="00744F1A">
              <w:rPr>
                <w:rFonts w:ascii="Calibri Light" w:hAnsi="Calibri Light" w:cs="Arial"/>
              </w:rPr>
              <w:t>Health Promotions Officer</w:t>
            </w:r>
          </w:p>
          <w:p w14:paraId="6A6F28DB" w14:textId="77777777" w:rsidR="00D673CC" w:rsidRPr="00744F1A" w:rsidRDefault="00D673CC" w:rsidP="006C7F79">
            <w:pPr>
              <w:widowControl/>
              <w:numPr>
                <w:ilvl w:val="0"/>
                <w:numId w:val="12"/>
              </w:numPr>
              <w:ind w:left="851"/>
              <w:jc w:val="both"/>
              <w:rPr>
                <w:rFonts w:ascii="Calibri Light" w:hAnsi="Calibri Light" w:cs="Arial"/>
              </w:rPr>
            </w:pPr>
            <w:r w:rsidRPr="00744F1A">
              <w:rPr>
                <w:rFonts w:ascii="Calibri Light" w:hAnsi="Calibri Light" w:cs="Arial"/>
                <w:spacing w:val="-2"/>
              </w:rPr>
              <w:t>Cook/Chef</w:t>
            </w:r>
          </w:p>
          <w:p w14:paraId="457F5AF6" w14:textId="77777777" w:rsidR="00D673CC" w:rsidRPr="00744F1A" w:rsidRDefault="00D673CC" w:rsidP="006C7F79">
            <w:pPr>
              <w:widowControl/>
              <w:numPr>
                <w:ilvl w:val="0"/>
                <w:numId w:val="12"/>
              </w:numPr>
              <w:ind w:left="851"/>
              <w:jc w:val="both"/>
              <w:rPr>
                <w:rFonts w:ascii="Calibri Light" w:hAnsi="Calibri Light" w:cs="Arial"/>
              </w:rPr>
            </w:pPr>
            <w:r w:rsidRPr="00744F1A">
              <w:rPr>
                <w:rFonts w:ascii="Calibri Light" w:hAnsi="Calibri Light" w:cs="Arial"/>
                <w:spacing w:val="-2"/>
              </w:rPr>
              <w:t>Coffee Shoppe Worker</w:t>
            </w:r>
          </w:p>
          <w:p w14:paraId="41D15D71" w14:textId="77777777" w:rsidR="00D673CC" w:rsidRPr="00744F1A" w:rsidRDefault="00D673CC" w:rsidP="006C7F79">
            <w:pPr>
              <w:widowControl/>
              <w:numPr>
                <w:ilvl w:val="0"/>
                <w:numId w:val="12"/>
              </w:numPr>
              <w:ind w:left="851"/>
              <w:jc w:val="both"/>
              <w:rPr>
                <w:rFonts w:ascii="Calibri Light" w:hAnsi="Calibri Light" w:cs="Arial"/>
              </w:rPr>
            </w:pPr>
            <w:r w:rsidRPr="00744F1A">
              <w:rPr>
                <w:rFonts w:ascii="Calibri Light" w:hAnsi="Calibri Light" w:cs="Arial"/>
                <w:spacing w:val="-2"/>
              </w:rPr>
              <w:t>Diet Supervisor</w:t>
            </w:r>
          </w:p>
          <w:p w14:paraId="17FA9C3C" w14:textId="77777777" w:rsidR="00D673CC" w:rsidRPr="00744F1A" w:rsidRDefault="00D673CC" w:rsidP="00D673CC">
            <w:pPr>
              <w:ind w:left="851"/>
              <w:rPr>
                <w:rFonts w:ascii="Calibri Light" w:hAnsi="Calibri Light" w:cs="Arial"/>
              </w:rPr>
            </w:pPr>
          </w:p>
        </w:tc>
      </w:tr>
      <w:tr w:rsidR="00D673CC" w:rsidRPr="00FF407A" w14:paraId="25CC3EC3" w14:textId="77777777" w:rsidTr="003E0EE9">
        <w:trPr>
          <w:trHeight w:val="1015"/>
        </w:trPr>
        <w:tc>
          <w:tcPr>
            <w:tcW w:w="9673" w:type="dxa"/>
            <w:gridSpan w:val="5"/>
          </w:tcPr>
          <w:p w14:paraId="665781CD" w14:textId="77777777" w:rsidR="00D673CC" w:rsidRPr="00FF407A" w:rsidRDefault="00D673CC" w:rsidP="003E0EE9">
            <w:pPr>
              <w:rPr>
                <w:rFonts w:ascii="Calibri Light" w:hAnsi="Calibri Light" w:cs="Arial"/>
                <w:b/>
              </w:rPr>
            </w:pPr>
            <w:r w:rsidRPr="00FF407A">
              <w:rPr>
                <w:rFonts w:ascii="Calibri Light" w:hAnsi="Calibri Light" w:cs="Arial"/>
                <w:b/>
              </w:rPr>
              <w:t>Links to Senior Subjects</w:t>
            </w:r>
          </w:p>
          <w:p w14:paraId="461B7109" w14:textId="77777777" w:rsidR="00D673CC" w:rsidRPr="00FF407A" w:rsidRDefault="00D673CC" w:rsidP="003E0EE9">
            <w:pPr>
              <w:pStyle w:val="BodyText2"/>
              <w:spacing w:after="0" w:line="240" w:lineRule="auto"/>
              <w:rPr>
                <w:rFonts w:ascii="Calibri Light" w:hAnsi="Calibri Light" w:cs="Arial"/>
              </w:rPr>
            </w:pPr>
            <w:r w:rsidRPr="00FF407A">
              <w:rPr>
                <w:rFonts w:ascii="Calibri Light" w:hAnsi="Calibri Light" w:cs="Arial"/>
              </w:rPr>
              <w:t xml:space="preserve">The Senior Curriculum offers Physical Education and Recreation both of which enable students to build on the skills and knowledge base developed in Junior.  </w:t>
            </w:r>
          </w:p>
        </w:tc>
      </w:tr>
      <w:tr w:rsidR="00D673CC" w:rsidRPr="00FF407A" w14:paraId="634F9F9D" w14:textId="77777777" w:rsidTr="003E0EE9">
        <w:tc>
          <w:tcPr>
            <w:tcW w:w="3402" w:type="dxa"/>
            <w:gridSpan w:val="2"/>
          </w:tcPr>
          <w:p w14:paraId="2790862C" w14:textId="77777777" w:rsidR="00D673CC" w:rsidRPr="00FF407A" w:rsidRDefault="00D673CC" w:rsidP="006C7F79">
            <w:pPr>
              <w:widowControl/>
              <w:numPr>
                <w:ilvl w:val="0"/>
                <w:numId w:val="16"/>
              </w:numPr>
              <w:ind w:left="851"/>
              <w:jc w:val="both"/>
              <w:rPr>
                <w:rFonts w:ascii="Calibri Light" w:hAnsi="Calibri Light" w:cs="Arial"/>
                <w:bCs/>
              </w:rPr>
            </w:pPr>
            <w:proofErr w:type="spellStart"/>
            <w:r w:rsidRPr="00FF407A">
              <w:rPr>
                <w:rFonts w:ascii="Calibri Light" w:hAnsi="Calibri Light" w:cs="Arial"/>
                <w:bCs/>
              </w:rPr>
              <w:t>Defence</w:t>
            </w:r>
            <w:proofErr w:type="spellEnd"/>
            <w:r w:rsidRPr="00FF407A">
              <w:rPr>
                <w:rFonts w:ascii="Calibri Light" w:hAnsi="Calibri Light" w:cs="Arial"/>
                <w:bCs/>
              </w:rPr>
              <w:t xml:space="preserve"> Force</w:t>
            </w:r>
          </w:p>
          <w:p w14:paraId="6E781CD3" w14:textId="77777777" w:rsidR="00D673CC" w:rsidRPr="00FF407A" w:rsidRDefault="00D673CC" w:rsidP="006C7F79">
            <w:pPr>
              <w:widowControl/>
              <w:numPr>
                <w:ilvl w:val="0"/>
                <w:numId w:val="16"/>
              </w:numPr>
              <w:ind w:left="851"/>
              <w:jc w:val="both"/>
              <w:rPr>
                <w:rFonts w:ascii="Calibri Light" w:hAnsi="Calibri Light" w:cs="Arial"/>
                <w:bCs/>
              </w:rPr>
            </w:pPr>
            <w:r w:rsidRPr="00FF407A">
              <w:rPr>
                <w:rFonts w:ascii="Calibri Light" w:hAnsi="Calibri Light" w:cs="Arial"/>
                <w:bCs/>
              </w:rPr>
              <w:t>Fitness Instructor</w:t>
            </w:r>
          </w:p>
          <w:p w14:paraId="10F6B880" w14:textId="77777777" w:rsidR="00D673CC" w:rsidRPr="00FF407A" w:rsidRDefault="00D673CC" w:rsidP="006C7F79">
            <w:pPr>
              <w:widowControl/>
              <w:numPr>
                <w:ilvl w:val="0"/>
                <w:numId w:val="16"/>
              </w:numPr>
              <w:ind w:left="851"/>
              <w:jc w:val="both"/>
              <w:rPr>
                <w:rFonts w:ascii="Calibri Light" w:hAnsi="Calibri Light" w:cs="Arial"/>
                <w:bCs/>
              </w:rPr>
            </w:pPr>
            <w:r w:rsidRPr="00FF407A">
              <w:rPr>
                <w:rFonts w:ascii="Calibri Light" w:hAnsi="Calibri Light" w:cs="Arial"/>
                <w:bCs/>
              </w:rPr>
              <w:t>Health Promotion Officer</w:t>
            </w:r>
          </w:p>
          <w:p w14:paraId="6410C510" w14:textId="77777777" w:rsidR="00D673CC" w:rsidRPr="00FF407A" w:rsidRDefault="00D673CC" w:rsidP="006C7F79">
            <w:pPr>
              <w:pStyle w:val="Header"/>
              <w:numPr>
                <w:ilvl w:val="0"/>
                <w:numId w:val="16"/>
              </w:numPr>
              <w:tabs>
                <w:tab w:val="clear" w:pos="4153"/>
                <w:tab w:val="clear" w:pos="8306"/>
              </w:tabs>
              <w:spacing w:line="240" w:lineRule="auto"/>
              <w:ind w:left="851"/>
              <w:jc w:val="both"/>
              <w:rPr>
                <w:rFonts w:ascii="Calibri Light" w:hAnsi="Calibri Light" w:cs="Arial"/>
                <w:bCs/>
              </w:rPr>
            </w:pPr>
            <w:r w:rsidRPr="00FF407A">
              <w:rPr>
                <w:rFonts w:ascii="Calibri Light" w:hAnsi="Calibri Light" w:cs="Arial"/>
                <w:bCs/>
              </w:rPr>
              <w:t>Youth Worker</w:t>
            </w:r>
          </w:p>
          <w:p w14:paraId="7264EA59" w14:textId="77777777" w:rsidR="00D673CC" w:rsidRDefault="00D673CC" w:rsidP="006C7F79">
            <w:pPr>
              <w:widowControl/>
              <w:numPr>
                <w:ilvl w:val="0"/>
                <w:numId w:val="16"/>
              </w:numPr>
              <w:ind w:left="851"/>
              <w:jc w:val="both"/>
              <w:rPr>
                <w:rFonts w:ascii="Calibri Light" w:hAnsi="Calibri Light" w:cs="Arial"/>
                <w:bCs/>
              </w:rPr>
            </w:pPr>
            <w:r w:rsidRPr="00FF407A">
              <w:rPr>
                <w:rFonts w:ascii="Calibri Light" w:hAnsi="Calibri Light" w:cs="Arial"/>
                <w:bCs/>
              </w:rPr>
              <w:t>Sports Medicine</w:t>
            </w:r>
          </w:p>
          <w:p w14:paraId="247F5BFC" w14:textId="77777777" w:rsidR="00D673CC" w:rsidRPr="00FF407A" w:rsidRDefault="00D673CC" w:rsidP="006C7F79">
            <w:pPr>
              <w:widowControl/>
              <w:numPr>
                <w:ilvl w:val="0"/>
                <w:numId w:val="16"/>
              </w:numPr>
              <w:ind w:left="851"/>
              <w:jc w:val="both"/>
              <w:rPr>
                <w:rFonts w:ascii="Calibri Light" w:hAnsi="Calibri Light" w:cs="Arial"/>
                <w:bCs/>
              </w:rPr>
            </w:pPr>
            <w:r>
              <w:rPr>
                <w:rFonts w:ascii="Calibri Light" w:hAnsi="Calibri Light" w:cs="Arial"/>
                <w:bCs/>
              </w:rPr>
              <w:t>Health Professional</w:t>
            </w:r>
          </w:p>
        </w:tc>
        <w:tc>
          <w:tcPr>
            <w:tcW w:w="3402" w:type="dxa"/>
            <w:gridSpan w:val="2"/>
          </w:tcPr>
          <w:p w14:paraId="44F88B91" w14:textId="77777777" w:rsidR="00D673CC" w:rsidRPr="00FF407A" w:rsidRDefault="00D673CC" w:rsidP="006C7F79">
            <w:pPr>
              <w:widowControl/>
              <w:numPr>
                <w:ilvl w:val="0"/>
                <w:numId w:val="17"/>
              </w:numPr>
              <w:tabs>
                <w:tab w:val="right" w:pos="3186"/>
              </w:tabs>
              <w:ind w:left="851"/>
              <w:jc w:val="both"/>
              <w:rPr>
                <w:rFonts w:ascii="Calibri Light" w:hAnsi="Calibri Light" w:cs="Arial"/>
                <w:bCs/>
              </w:rPr>
            </w:pPr>
            <w:r w:rsidRPr="00FF407A">
              <w:rPr>
                <w:rFonts w:ascii="Calibri Light" w:hAnsi="Calibri Light" w:cs="Arial"/>
                <w:bCs/>
              </w:rPr>
              <w:t>Coach or Umpire</w:t>
            </w:r>
          </w:p>
          <w:p w14:paraId="0E0F1C49" w14:textId="77777777" w:rsidR="00D673CC" w:rsidRPr="00FF407A" w:rsidRDefault="00D673CC" w:rsidP="006C7F79">
            <w:pPr>
              <w:widowControl/>
              <w:numPr>
                <w:ilvl w:val="0"/>
                <w:numId w:val="17"/>
              </w:numPr>
              <w:ind w:left="851"/>
              <w:jc w:val="both"/>
              <w:rPr>
                <w:rFonts w:ascii="Calibri Light" w:hAnsi="Calibri Light" w:cs="Arial"/>
                <w:bCs/>
              </w:rPr>
            </w:pPr>
            <w:r w:rsidRPr="00FF407A">
              <w:rPr>
                <w:rFonts w:ascii="Calibri Light" w:hAnsi="Calibri Light" w:cs="Arial"/>
                <w:bCs/>
              </w:rPr>
              <w:t>Recreation Officer</w:t>
            </w:r>
          </w:p>
          <w:p w14:paraId="74BCD17E" w14:textId="77777777" w:rsidR="00D673CC" w:rsidRPr="00FF407A" w:rsidRDefault="00D673CC" w:rsidP="006C7F79">
            <w:pPr>
              <w:widowControl/>
              <w:numPr>
                <w:ilvl w:val="0"/>
                <w:numId w:val="17"/>
              </w:numPr>
              <w:ind w:left="851"/>
              <w:jc w:val="both"/>
              <w:rPr>
                <w:rFonts w:ascii="Calibri Light" w:hAnsi="Calibri Light" w:cs="Arial"/>
                <w:bCs/>
              </w:rPr>
            </w:pPr>
            <w:r w:rsidRPr="00FF407A">
              <w:rPr>
                <w:rFonts w:ascii="Calibri Light" w:hAnsi="Calibri Light" w:cs="Arial"/>
                <w:bCs/>
              </w:rPr>
              <w:t>Physiotherapist</w:t>
            </w:r>
          </w:p>
          <w:p w14:paraId="0ABDB8BA" w14:textId="77777777" w:rsidR="00D673CC" w:rsidRPr="00FF407A" w:rsidRDefault="00D673CC" w:rsidP="006C7F79">
            <w:pPr>
              <w:widowControl/>
              <w:numPr>
                <w:ilvl w:val="0"/>
                <w:numId w:val="17"/>
              </w:numPr>
              <w:ind w:left="851"/>
              <w:rPr>
                <w:rFonts w:ascii="Calibri Light" w:hAnsi="Calibri Light" w:cs="Arial"/>
                <w:bCs/>
              </w:rPr>
            </w:pPr>
            <w:r w:rsidRPr="00FF407A">
              <w:rPr>
                <w:rFonts w:ascii="Calibri Light" w:hAnsi="Calibri Light" w:cs="Arial"/>
                <w:bCs/>
              </w:rPr>
              <w:t>Physical Education Teacher</w:t>
            </w:r>
          </w:p>
          <w:p w14:paraId="2B64650E" w14:textId="77777777" w:rsidR="00D673CC" w:rsidRPr="00FF407A" w:rsidRDefault="00D673CC" w:rsidP="006C7F79">
            <w:pPr>
              <w:widowControl/>
              <w:numPr>
                <w:ilvl w:val="0"/>
                <w:numId w:val="17"/>
              </w:numPr>
              <w:ind w:left="851"/>
              <w:jc w:val="both"/>
              <w:rPr>
                <w:rFonts w:ascii="Calibri Light" w:hAnsi="Calibri Light" w:cs="Arial"/>
                <w:bCs/>
              </w:rPr>
            </w:pPr>
            <w:r w:rsidRPr="00FF407A">
              <w:rPr>
                <w:rFonts w:ascii="Calibri Light" w:hAnsi="Calibri Light" w:cs="Arial"/>
                <w:bCs/>
              </w:rPr>
              <w:t>Police Officer</w:t>
            </w:r>
          </w:p>
        </w:tc>
        <w:tc>
          <w:tcPr>
            <w:tcW w:w="2869" w:type="dxa"/>
          </w:tcPr>
          <w:p w14:paraId="45858761" w14:textId="77777777" w:rsidR="00D673CC" w:rsidRPr="00FF407A" w:rsidRDefault="00D673CC" w:rsidP="006C7F79">
            <w:pPr>
              <w:widowControl/>
              <w:numPr>
                <w:ilvl w:val="0"/>
                <w:numId w:val="18"/>
              </w:numPr>
              <w:ind w:left="851"/>
              <w:jc w:val="both"/>
              <w:rPr>
                <w:rFonts w:ascii="Calibri Light" w:hAnsi="Calibri Light" w:cs="Arial"/>
                <w:bCs/>
              </w:rPr>
            </w:pPr>
            <w:r w:rsidRPr="00FF407A">
              <w:rPr>
                <w:rFonts w:ascii="Calibri Light" w:hAnsi="Calibri Light" w:cs="Arial"/>
                <w:bCs/>
              </w:rPr>
              <w:t>Lifeguard</w:t>
            </w:r>
          </w:p>
          <w:p w14:paraId="2EA75E0B" w14:textId="77777777" w:rsidR="00D673CC" w:rsidRPr="00FF407A" w:rsidRDefault="00D673CC" w:rsidP="006C7F79">
            <w:pPr>
              <w:widowControl/>
              <w:numPr>
                <w:ilvl w:val="0"/>
                <w:numId w:val="18"/>
              </w:numPr>
              <w:ind w:left="851"/>
              <w:jc w:val="both"/>
              <w:rPr>
                <w:rFonts w:ascii="Calibri Light" w:hAnsi="Calibri Light" w:cs="Arial"/>
                <w:bCs/>
              </w:rPr>
            </w:pPr>
            <w:r w:rsidRPr="00FF407A">
              <w:rPr>
                <w:rFonts w:ascii="Calibri Light" w:hAnsi="Calibri Light" w:cs="Arial"/>
                <w:bCs/>
              </w:rPr>
              <w:t>Sportsperson</w:t>
            </w:r>
          </w:p>
          <w:p w14:paraId="65CFA29C" w14:textId="77777777" w:rsidR="00D673CC" w:rsidRPr="00FF407A" w:rsidRDefault="00D673CC" w:rsidP="006C7F79">
            <w:pPr>
              <w:widowControl/>
              <w:numPr>
                <w:ilvl w:val="0"/>
                <w:numId w:val="18"/>
              </w:numPr>
              <w:ind w:left="851"/>
              <w:jc w:val="both"/>
              <w:rPr>
                <w:rFonts w:ascii="Calibri Light" w:hAnsi="Calibri Light" w:cs="Arial"/>
                <w:bCs/>
              </w:rPr>
            </w:pPr>
            <w:r w:rsidRPr="00FF407A">
              <w:rPr>
                <w:rFonts w:ascii="Calibri Light" w:hAnsi="Calibri Light" w:cs="Arial"/>
                <w:bCs/>
              </w:rPr>
              <w:t>Diver</w:t>
            </w:r>
          </w:p>
          <w:p w14:paraId="699E39F9" w14:textId="77777777" w:rsidR="00D673CC" w:rsidRPr="00FF407A" w:rsidRDefault="00D673CC" w:rsidP="006C7F79">
            <w:pPr>
              <w:widowControl/>
              <w:numPr>
                <w:ilvl w:val="0"/>
                <w:numId w:val="18"/>
              </w:numPr>
              <w:ind w:left="851"/>
              <w:jc w:val="both"/>
              <w:rPr>
                <w:rFonts w:ascii="Calibri Light" w:hAnsi="Calibri Light" w:cs="Arial"/>
                <w:bCs/>
              </w:rPr>
            </w:pPr>
            <w:r w:rsidRPr="00FF407A">
              <w:rPr>
                <w:rFonts w:ascii="Calibri Light" w:hAnsi="Calibri Light" w:cs="Arial"/>
                <w:bCs/>
              </w:rPr>
              <w:t>Sports Journalist</w:t>
            </w:r>
          </w:p>
          <w:p w14:paraId="7622F699" w14:textId="77777777" w:rsidR="00D673CC" w:rsidRPr="00FF407A" w:rsidRDefault="00D673CC" w:rsidP="006C7F79">
            <w:pPr>
              <w:widowControl/>
              <w:numPr>
                <w:ilvl w:val="0"/>
                <w:numId w:val="18"/>
              </w:numPr>
              <w:ind w:left="851"/>
              <w:rPr>
                <w:rFonts w:ascii="Calibri Light" w:hAnsi="Calibri Light" w:cs="Arial"/>
                <w:bCs/>
              </w:rPr>
            </w:pPr>
            <w:r w:rsidRPr="00FF407A">
              <w:rPr>
                <w:rFonts w:ascii="Calibri Light" w:hAnsi="Calibri Light" w:cs="Arial"/>
                <w:bCs/>
              </w:rPr>
              <w:t>Fitness Centre Manager</w:t>
            </w:r>
          </w:p>
          <w:p w14:paraId="365B3010" w14:textId="77777777" w:rsidR="00D673CC" w:rsidRPr="00FF407A" w:rsidRDefault="00D673CC" w:rsidP="00D673CC">
            <w:pPr>
              <w:ind w:left="851"/>
              <w:rPr>
                <w:rFonts w:ascii="Calibri Light" w:hAnsi="Calibri Light" w:cs="Arial"/>
              </w:rPr>
            </w:pPr>
          </w:p>
        </w:tc>
      </w:tr>
      <w:tr w:rsidR="00D673CC" w:rsidRPr="00FF407A" w14:paraId="62AF8095" w14:textId="77777777" w:rsidTr="003E0EE9">
        <w:tc>
          <w:tcPr>
            <w:tcW w:w="9673" w:type="dxa"/>
            <w:gridSpan w:val="5"/>
          </w:tcPr>
          <w:p w14:paraId="00AB4705" w14:textId="77777777" w:rsidR="00D673CC" w:rsidRDefault="00D673CC" w:rsidP="00D673CC">
            <w:pPr>
              <w:ind w:left="851"/>
              <w:rPr>
                <w:rFonts w:ascii="Calibri Light" w:hAnsi="Calibri Light" w:cs="Arial"/>
                <w:b/>
              </w:rPr>
            </w:pPr>
          </w:p>
          <w:p w14:paraId="45D03D65" w14:textId="77777777" w:rsidR="00D673CC" w:rsidRPr="00FF407A" w:rsidRDefault="00D673CC" w:rsidP="003E0EE9">
            <w:pPr>
              <w:rPr>
                <w:rFonts w:ascii="Calibri Light" w:hAnsi="Calibri Light" w:cs="Arial"/>
                <w:b/>
              </w:rPr>
            </w:pPr>
            <w:r w:rsidRPr="00FF407A">
              <w:rPr>
                <w:rFonts w:ascii="Calibri Light" w:hAnsi="Calibri Light" w:cs="Arial"/>
                <w:b/>
              </w:rPr>
              <w:t xml:space="preserve">Who do I contact for help in </w:t>
            </w:r>
            <w:r>
              <w:rPr>
                <w:rFonts w:ascii="Calibri Light" w:hAnsi="Calibri Light" w:cs="Arial"/>
                <w:b/>
              </w:rPr>
              <w:t xml:space="preserve">Health and </w:t>
            </w:r>
            <w:r w:rsidRPr="00FF407A">
              <w:rPr>
                <w:rFonts w:ascii="Calibri Light" w:hAnsi="Calibri Light" w:cs="Arial"/>
                <w:b/>
              </w:rPr>
              <w:t>Physical Education:</w:t>
            </w:r>
          </w:p>
          <w:p w14:paraId="60D01678" w14:textId="77777777" w:rsidR="00D673CC" w:rsidRPr="00FF407A" w:rsidRDefault="00D673CC" w:rsidP="00D673CC">
            <w:pPr>
              <w:ind w:left="851"/>
              <w:rPr>
                <w:rFonts w:ascii="Calibri Light" w:hAnsi="Calibri Light" w:cs="Arial"/>
                <w:b/>
              </w:rPr>
            </w:pPr>
          </w:p>
          <w:p w14:paraId="29FAE98A" w14:textId="77777777" w:rsidR="00D673CC" w:rsidRPr="00FF407A" w:rsidRDefault="00D673CC" w:rsidP="00D673CC">
            <w:pPr>
              <w:ind w:left="851"/>
              <w:jc w:val="center"/>
              <w:rPr>
                <w:rFonts w:ascii="Calibri Light" w:hAnsi="Calibri Light" w:cs="Arial"/>
                <w:b/>
              </w:rPr>
            </w:pPr>
            <w:r w:rsidRPr="00FF407A">
              <w:rPr>
                <w:rFonts w:ascii="Calibri Light" w:hAnsi="Calibri Light" w:cs="Arial"/>
                <w:b/>
              </w:rPr>
              <w:t>The</w:t>
            </w:r>
            <w:r>
              <w:rPr>
                <w:rFonts w:ascii="Calibri Light" w:hAnsi="Calibri Light" w:cs="Arial"/>
                <w:b/>
              </w:rPr>
              <w:t xml:space="preserve"> Health and</w:t>
            </w:r>
            <w:r w:rsidRPr="00FF407A">
              <w:rPr>
                <w:rFonts w:ascii="Calibri Light" w:hAnsi="Calibri Light" w:cs="Arial"/>
                <w:b/>
              </w:rPr>
              <w:t xml:space="preserve"> </w:t>
            </w:r>
            <w:r>
              <w:rPr>
                <w:rFonts w:ascii="Calibri Light" w:hAnsi="Calibri Light" w:cs="Arial"/>
                <w:b/>
              </w:rPr>
              <w:t>Physical Education</w:t>
            </w:r>
            <w:r w:rsidRPr="00FF407A">
              <w:rPr>
                <w:rFonts w:ascii="Calibri Light" w:hAnsi="Calibri Light" w:cs="Arial"/>
                <w:b/>
              </w:rPr>
              <w:t xml:space="preserve"> Head of Department</w:t>
            </w:r>
          </w:p>
          <w:p w14:paraId="19DE14D9" w14:textId="63B49DA8" w:rsidR="00D673CC" w:rsidRPr="00FF407A" w:rsidRDefault="00D673CC" w:rsidP="00D673CC">
            <w:pPr>
              <w:ind w:left="851"/>
              <w:jc w:val="center"/>
              <w:rPr>
                <w:rFonts w:ascii="Calibri Light" w:hAnsi="Calibri Light" w:cs="Arial"/>
                <w:b/>
              </w:rPr>
            </w:pPr>
            <w:proofErr w:type="spellStart"/>
            <w:r w:rsidRPr="00FF407A">
              <w:rPr>
                <w:rFonts w:ascii="Calibri Light" w:hAnsi="Calibri Light" w:cs="Arial"/>
                <w:b/>
              </w:rPr>
              <w:t>M</w:t>
            </w:r>
            <w:r>
              <w:rPr>
                <w:rFonts w:ascii="Calibri Light" w:hAnsi="Calibri Light" w:cs="Arial"/>
                <w:b/>
              </w:rPr>
              <w:t>s</w:t>
            </w:r>
            <w:proofErr w:type="spellEnd"/>
            <w:r>
              <w:rPr>
                <w:rFonts w:ascii="Calibri Light" w:hAnsi="Calibri Light" w:cs="Arial"/>
                <w:b/>
              </w:rPr>
              <w:t xml:space="preserve"> Eloise Smith </w:t>
            </w:r>
          </w:p>
          <w:p w14:paraId="77D287C5" w14:textId="77777777" w:rsidR="00D673CC" w:rsidRPr="00FF407A" w:rsidRDefault="00D673CC" w:rsidP="00D673CC">
            <w:pPr>
              <w:ind w:left="851"/>
              <w:jc w:val="center"/>
              <w:rPr>
                <w:rFonts w:ascii="Calibri Light" w:hAnsi="Calibri Light" w:cs="Arial"/>
              </w:rPr>
            </w:pPr>
            <w:r w:rsidRPr="00FF407A">
              <w:rPr>
                <w:rFonts w:ascii="Calibri Light" w:hAnsi="Calibri Light" w:cs="Arial"/>
                <w:b/>
              </w:rPr>
              <w:t>Ph 4966 71</w:t>
            </w:r>
            <w:r>
              <w:rPr>
                <w:rFonts w:ascii="Calibri Light" w:hAnsi="Calibri Light" w:cs="Arial"/>
                <w:b/>
              </w:rPr>
              <w:t>11</w:t>
            </w:r>
          </w:p>
        </w:tc>
      </w:tr>
    </w:tbl>
    <w:p w14:paraId="01E4C340" w14:textId="77777777" w:rsidR="00D673CC" w:rsidRDefault="00D673CC" w:rsidP="0000583D">
      <w:pPr>
        <w:pStyle w:val="Heading3"/>
        <w:tabs>
          <w:tab w:val="left" w:pos="9356"/>
        </w:tabs>
      </w:pPr>
      <w:r w:rsidRPr="00FF407A">
        <w:br w:type="page"/>
      </w:r>
      <w:bookmarkStart w:id="147" w:name="_Toc521415857"/>
      <w:bookmarkStart w:id="148" w:name="_Toc521415917"/>
      <w:bookmarkStart w:id="149" w:name="_Toc80615801"/>
      <w:bookmarkStart w:id="150" w:name="_Toc108681110"/>
      <w:bookmarkStart w:id="151" w:name="_Toc141360737"/>
      <w:r>
        <w:lastRenderedPageBreak/>
        <w:t>Health and Physical Education</w:t>
      </w:r>
      <w:r w:rsidR="0000583D">
        <w:t xml:space="preserve"> - </w:t>
      </w:r>
      <w:r w:rsidRPr="003E24CA">
        <w:rPr>
          <w:iCs/>
        </w:rPr>
        <w:t>HPE</w:t>
      </w:r>
      <w:bookmarkEnd w:id="147"/>
      <w:bookmarkEnd w:id="148"/>
      <w:bookmarkEnd w:id="149"/>
      <w:bookmarkEnd w:id="150"/>
      <w:bookmarkEnd w:id="151"/>
    </w:p>
    <w:tbl>
      <w:tblPr>
        <w:tblW w:w="9923" w:type="dxa"/>
        <w:tblLayout w:type="fixed"/>
        <w:tblLook w:val="0000" w:firstRow="0" w:lastRow="0" w:firstColumn="0" w:lastColumn="0" w:noHBand="0" w:noVBand="0"/>
      </w:tblPr>
      <w:tblGrid>
        <w:gridCol w:w="2308"/>
        <w:gridCol w:w="7615"/>
      </w:tblGrid>
      <w:tr w:rsidR="00D673CC" w:rsidRPr="00FF407A" w14:paraId="54465976" w14:textId="77777777" w:rsidTr="003E0EE9">
        <w:trPr>
          <w:cantSplit/>
        </w:trPr>
        <w:tc>
          <w:tcPr>
            <w:tcW w:w="2308" w:type="dxa"/>
          </w:tcPr>
          <w:p w14:paraId="4023300A" w14:textId="77777777" w:rsidR="00D673CC" w:rsidRDefault="00D673CC" w:rsidP="001369C3">
            <w:pPr>
              <w:spacing w:before="60" w:after="60"/>
              <w:rPr>
                <w:rFonts w:ascii="Calibri Light" w:hAnsi="Calibri Light" w:cs="Arial"/>
                <w:b/>
                <w:bCs/>
              </w:rPr>
            </w:pPr>
            <w:r w:rsidRPr="00FF407A">
              <w:rPr>
                <w:rFonts w:ascii="Calibri Light" w:hAnsi="Calibri Light" w:cs="Arial"/>
                <w:b/>
                <w:bCs/>
              </w:rPr>
              <w:t>Unit Title</w:t>
            </w:r>
          </w:p>
          <w:p w14:paraId="20F6B58C" w14:textId="77777777" w:rsidR="00D673CC" w:rsidRPr="00FF407A" w:rsidRDefault="00D673CC" w:rsidP="00D673CC">
            <w:pPr>
              <w:spacing w:before="60" w:after="60"/>
              <w:ind w:left="851"/>
              <w:rPr>
                <w:rFonts w:ascii="Calibri Light" w:hAnsi="Calibri Light" w:cs="Arial"/>
                <w:b/>
                <w:bCs/>
              </w:rPr>
            </w:pPr>
          </w:p>
        </w:tc>
        <w:tc>
          <w:tcPr>
            <w:tcW w:w="7615" w:type="dxa"/>
          </w:tcPr>
          <w:p w14:paraId="339F7209" w14:textId="77777777" w:rsidR="00D673CC" w:rsidRPr="00FF407A" w:rsidRDefault="00D673CC" w:rsidP="003E0EE9">
            <w:pPr>
              <w:spacing w:before="60" w:after="60"/>
              <w:rPr>
                <w:rFonts w:ascii="Calibri Light" w:hAnsi="Calibri Light" w:cs="Arial"/>
              </w:rPr>
            </w:pPr>
            <w:r>
              <w:rPr>
                <w:rFonts w:ascii="Calibri Light" w:hAnsi="Calibri Light" w:cs="Arial"/>
              </w:rPr>
              <w:t xml:space="preserve"> Health and </w:t>
            </w:r>
            <w:r w:rsidRPr="00FF407A">
              <w:rPr>
                <w:rFonts w:ascii="Calibri Light" w:hAnsi="Calibri Light" w:cs="Arial"/>
              </w:rPr>
              <w:t xml:space="preserve">Physical Education </w:t>
            </w:r>
          </w:p>
          <w:p w14:paraId="06E68343" w14:textId="77777777" w:rsidR="00D673CC" w:rsidRPr="00FF407A" w:rsidRDefault="00D673CC" w:rsidP="00D673CC">
            <w:pPr>
              <w:spacing w:before="60" w:after="60"/>
              <w:ind w:left="851"/>
              <w:rPr>
                <w:rFonts w:ascii="Calibri Light" w:hAnsi="Calibri Light" w:cs="Arial"/>
              </w:rPr>
            </w:pPr>
          </w:p>
        </w:tc>
      </w:tr>
      <w:tr w:rsidR="00D673CC" w:rsidRPr="00FF407A" w14:paraId="6F73CD5A" w14:textId="77777777" w:rsidTr="003E0EE9">
        <w:tc>
          <w:tcPr>
            <w:tcW w:w="2308" w:type="dxa"/>
          </w:tcPr>
          <w:p w14:paraId="29E2DF95" w14:textId="77777777" w:rsidR="00D673CC" w:rsidRPr="00FF407A" w:rsidRDefault="00D673CC" w:rsidP="001369C3">
            <w:pPr>
              <w:spacing w:before="60" w:after="60"/>
              <w:rPr>
                <w:rFonts w:ascii="Calibri Light" w:hAnsi="Calibri Light" w:cs="Arial"/>
                <w:b/>
                <w:bCs/>
              </w:rPr>
            </w:pPr>
            <w:r w:rsidRPr="00FF407A">
              <w:rPr>
                <w:rFonts w:ascii="Calibri Light" w:hAnsi="Calibri Light" w:cs="Arial"/>
                <w:b/>
                <w:bCs/>
              </w:rPr>
              <w:t>Unit Description</w:t>
            </w:r>
          </w:p>
        </w:tc>
        <w:tc>
          <w:tcPr>
            <w:tcW w:w="7615" w:type="dxa"/>
          </w:tcPr>
          <w:p w14:paraId="7FA81730" w14:textId="77777777" w:rsidR="00D673CC" w:rsidRPr="00D36B61" w:rsidRDefault="00D673CC" w:rsidP="00F07DA2">
            <w:pPr>
              <w:pStyle w:val="CommentText"/>
              <w:rPr>
                <w:rFonts w:ascii="Calibri Light" w:hAnsi="Calibri Light"/>
                <w:sz w:val="22"/>
                <w:szCs w:val="22"/>
              </w:rPr>
            </w:pPr>
            <w:r>
              <w:rPr>
                <w:rFonts w:ascii="Calibri Light" w:hAnsi="Calibri Light"/>
                <w:sz w:val="22"/>
                <w:szCs w:val="22"/>
              </w:rPr>
              <w:t>The focus of H</w:t>
            </w:r>
            <w:r w:rsidRPr="00D36B61">
              <w:rPr>
                <w:rFonts w:ascii="Calibri Light" w:hAnsi="Calibri Light"/>
                <w:sz w:val="22"/>
                <w:szCs w:val="22"/>
              </w:rPr>
              <w:t>ealth and Physical Education is to acquire the skills necessary to make informed choices with regards to students’ own, and others, health and wellbeing. This includes engaging in theoretical and practical activities across the duration of the course.</w:t>
            </w:r>
          </w:p>
          <w:p w14:paraId="6E8E9840" w14:textId="77777777" w:rsidR="00D673CC" w:rsidRPr="00FF407A" w:rsidRDefault="00D673CC" w:rsidP="00F07DA2">
            <w:pPr>
              <w:spacing w:before="60" w:after="60"/>
              <w:ind w:left="851"/>
              <w:jc w:val="both"/>
              <w:rPr>
                <w:rFonts w:ascii="Calibri Light" w:hAnsi="Calibri Light" w:cs="Arial"/>
              </w:rPr>
            </w:pPr>
          </w:p>
        </w:tc>
      </w:tr>
      <w:tr w:rsidR="00D673CC" w:rsidRPr="00FF407A" w14:paraId="36B98079" w14:textId="77777777" w:rsidTr="003E0EE9">
        <w:tc>
          <w:tcPr>
            <w:tcW w:w="2308" w:type="dxa"/>
          </w:tcPr>
          <w:p w14:paraId="4899EA82" w14:textId="77777777" w:rsidR="00D673CC" w:rsidRPr="00FF407A" w:rsidRDefault="00D673CC" w:rsidP="001369C3">
            <w:pPr>
              <w:spacing w:before="60" w:after="60"/>
              <w:rPr>
                <w:rFonts w:ascii="Calibri Light" w:hAnsi="Calibri Light" w:cs="Arial"/>
                <w:b/>
                <w:bCs/>
              </w:rPr>
            </w:pPr>
            <w:r w:rsidRPr="00FF407A">
              <w:rPr>
                <w:rFonts w:ascii="Calibri Light" w:hAnsi="Calibri Light" w:cs="Arial"/>
                <w:b/>
                <w:bCs/>
              </w:rPr>
              <w:t>Student Activities</w:t>
            </w:r>
          </w:p>
        </w:tc>
        <w:tc>
          <w:tcPr>
            <w:tcW w:w="7615" w:type="dxa"/>
          </w:tcPr>
          <w:p w14:paraId="53C65DF5" w14:textId="77777777" w:rsidR="00D673CC" w:rsidRDefault="00D673CC" w:rsidP="00F07DA2">
            <w:pPr>
              <w:spacing w:before="60" w:after="60"/>
              <w:jc w:val="both"/>
              <w:rPr>
                <w:rFonts w:ascii="Calibri Light" w:hAnsi="Calibri Light" w:cs="Arial"/>
              </w:rPr>
            </w:pPr>
            <w:r w:rsidRPr="00486898">
              <w:rPr>
                <w:rFonts w:ascii="Calibri Light" w:hAnsi="Calibri Light" w:cs="Arial"/>
              </w:rPr>
              <w:t>Practical activities include Fitness, Oz Tag, Basketball and Badminton.   Theory lessons will concentrate on issues in sport including drugs in sport or equity in sport</w:t>
            </w:r>
            <w:r>
              <w:rPr>
                <w:rFonts w:ascii="Calibri Light" w:hAnsi="Calibri Light" w:cs="Arial"/>
              </w:rPr>
              <w:t>, developing programs, being health literate and learning new skills.</w:t>
            </w:r>
          </w:p>
          <w:p w14:paraId="7C0F6CF2" w14:textId="77777777" w:rsidR="00D673CC" w:rsidRPr="00486898" w:rsidRDefault="00D673CC" w:rsidP="00F07DA2">
            <w:pPr>
              <w:spacing w:before="60" w:after="60"/>
              <w:ind w:left="851"/>
              <w:jc w:val="both"/>
              <w:rPr>
                <w:rFonts w:ascii="Calibri Light" w:hAnsi="Calibri Light" w:cs="Arial"/>
              </w:rPr>
            </w:pPr>
          </w:p>
          <w:p w14:paraId="76D38429" w14:textId="77777777" w:rsidR="00D673CC" w:rsidRPr="00806127" w:rsidRDefault="00D673CC" w:rsidP="00F07DA2">
            <w:pPr>
              <w:spacing w:before="60" w:after="60"/>
              <w:jc w:val="both"/>
              <w:rPr>
                <w:rFonts w:ascii="Calibri Light" w:hAnsi="Calibri Light" w:cs="Arial"/>
                <w:highlight w:val="yellow"/>
              </w:rPr>
            </w:pPr>
            <w:r w:rsidRPr="00486898">
              <w:rPr>
                <w:rFonts w:ascii="Calibri Light" w:hAnsi="Calibri Light" w:cs="Arial"/>
              </w:rPr>
              <w:t xml:space="preserve">The activities and learning associated with Physical Education are </w:t>
            </w:r>
            <w:proofErr w:type="spellStart"/>
            <w:r w:rsidRPr="00486898">
              <w:rPr>
                <w:rFonts w:ascii="Calibri Light" w:hAnsi="Calibri Light" w:cs="Arial"/>
              </w:rPr>
              <w:t>centred</w:t>
            </w:r>
            <w:proofErr w:type="spellEnd"/>
            <w:r w:rsidRPr="00486898">
              <w:rPr>
                <w:rFonts w:ascii="Calibri Light" w:hAnsi="Calibri Light" w:cs="Arial"/>
              </w:rPr>
              <w:t xml:space="preserve"> on preparing students for the General subject of Senior Physical Education and the Applied subject of Recreation Studies, which are offered in Senior.</w:t>
            </w:r>
          </w:p>
          <w:p w14:paraId="2B8209AA" w14:textId="77777777" w:rsidR="00D673CC" w:rsidRPr="00FF407A" w:rsidRDefault="00D673CC" w:rsidP="00F07DA2">
            <w:pPr>
              <w:spacing w:before="60" w:after="60"/>
              <w:ind w:left="851"/>
              <w:jc w:val="both"/>
              <w:rPr>
                <w:rFonts w:ascii="Calibri Light" w:hAnsi="Calibri Light" w:cs="Arial"/>
              </w:rPr>
            </w:pPr>
          </w:p>
        </w:tc>
      </w:tr>
      <w:tr w:rsidR="00D673CC" w:rsidRPr="00FF407A" w14:paraId="07A20820" w14:textId="77777777" w:rsidTr="003E0EE9">
        <w:tc>
          <w:tcPr>
            <w:tcW w:w="2308" w:type="dxa"/>
          </w:tcPr>
          <w:p w14:paraId="058260E7" w14:textId="77777777" w:rsidR="00D673CC" w:rsidRPr="00FF407A" w:rsidRDefault="00D673CC" w:rsidP="001369C3">
            <w:pPr>
              <w:spacing w:before="60" w:after="60"/>
              <w:rPr>
                <w:rFonts w:ascii="Calibri Light" w:hAnsi="Calibri Light" w:cs="Arial"/>
                <w:b/>
                <w:bCs/>
              </w:rPr>
            </w:pPr>
            <w:r w:rsidRPr="00FF407A">
              <w:rPr>
                <w:rFonts w:ascii="Calibri Light" w:hAnsi="Calibri Light" w:cs="Arial"/>
                <w:b/>
                <w:bCs/>
              </w:rPr>
              <w:t>Assessment</w:t>
            </w:r>
          </w:p>
        </w:tc>
        <w:tc>
          <w:tcPr>
            <w:tcW w:w="7615" w:type="dxa"/>
          </w:tcPr>
          <w:p w14:paraId="75CC2135" w14:textId="77777777" w:rsidR="00D673CC" w:rsidRPr="00FF407A" w:rsidRDefault="00D673CC" w:rsidP="00F07DA2">
            <w:pPr>
              <w:spacing w:before="60" w:after="60"/>
              <w:jc w:val="both"/>
              <w:rPr>
                <w:rFonts w:ascii="Calibri Light" w:hAnsi="Calibri Light" w:cs="Arial"/>
              </w:rPr>
            </w:pPr>
            <w:r w:rsidRPr="00FF407A">
              <w:rPr>
                <w:rFonts w:ascii="Calibri Light" w:hAnsi="Calibri Light" w:cs="Arial"/>
              </w:rPr>
              <w:t xml:space="preserve">Students will </w:t>
            </w:r>
            <w:r>
              <w:rPr>
                <w:rFonts w:ascii="Calibri Light" w:hAnsi="Calibri Light" w:cs="Arial"/>
              </w:rPr>
              <w:t>be assessed on their theoretical knowledge and practical skills each term,</w:t>
            </w:r>
            <w:r w:rsidRPr="00FF407A">
              <w:rPr>
                <w:rFonts w:ascii="Calibri Light" w:hAnsi="Calibri Light" w:cs="Arial"/>
              </w:rPr>
              <w:t xml:space="preserve"> such as game play, </w:t>
            </w:r>
            <w:proofErr w:type="gramStart"/>
            <w:r w:rsidRPr="00FF407A">
              <w:rPr>
                <w:rFonts w:ascii="Calibri Light" w:hAnsi="Calibri Light" w:cs="Arial"/>
              </w:rPr>
              <w:t>team work</w:t>
            </w:r>
            <w:proofErr w:type="gramEnd"/>
            <w:r w:rsidRPr="00FF407A">
              <w:rPr>
                <w:rFonts w:ascii="Calibri Light" w:hAnsi="Calibri Light" w:cs="Arial"/>
              </w:rPr>
              <w:t>, peer assessment and sporting skills. They will be assessed according to the criteria of:</w:t>
            </w:r>
          </w:p>
          <w:p w14:paraId="3322DD4C" w14:textId="77777777" w:rsidR="00D673CC" w:rsidRPr="00FF407A" w:rsidRDefault="00D673CC" w:rsidP="006C7F79">
            <w:pPr>
              <w:pStyle w:val="ListParagraph"/>
              <w:widowControl/>
              <w:numPr>
                <w:ilvl w:val="0"/>
                <w:numId w:val="51"/>
              </w:numPr>
              <w:spacing w:before="60" w:after="60"/>
              <w:contextualSpacing/>
              <w:jc w:val="both"/>
              <w:rPr>
                <w:rFonts w:ascii="Calibri Light" w:hAnsi="Calibri Light" w:cs="Arial"/>
              </w:rPr>
            </w:pPr>
            <w:r w:rsidRPr="00FF407A">
              <w:rPr>
                <w:rFonts w:ascii="Calibri Light" w:hAnsi="Calibri Light" w:cs="Arial"/>
              </w:rPr>
              <w:t>Acquiring</w:t>
            </w:r>
          </w:p>
          <w:p w14:paraId="5B908DF1" w14:textId="77777777" w:rsidR="00D673CC" w:rsidRPr="00FF407A" w:rsidRDefault="00D673CC" w:rsidP="006C7F79">
            <w:pPr>
              <w:pStyle w:val="ListParagraph"/>
              <w:widowControl/>
              <w:numPr>
                <w:ilvl w:val="0"/>
                <w:numId w:val="51"/>
              </w:numPr>
              <w:spacing w:before="60" w:after="60"/>
              <w:contextualSpacing/>
              <w:jc w:val="both"/>
              <w:rPr>
                <w:rFonts w:ascii="Calibri Light" w:hAnsi="Calibri Light" w:cs="Arial"/>
              </w:rPr>
            </w:pPr>
            <w:r w:rsidRPr="00FF407A">
              <w:rPr>
                <w:rFonts w:ascii="Calibri Light" w:hAnsi="Calibri Light" w:cs="Arial"/>
              </w:rPr>
              <w:t>Applying</w:t>
            </w:r>
          </w:p>
          <w:p w14:paraId="53A22E84" w14:textId="77777777" w:rsidR="00D673CC" w:rsidRPr="00FF407A" w:rsidRDefault="00D673CC" w:rsidP="006C7F79">
            <w:pPr>
              <w:pStyle w:val="ListParagraph"/>
              <w:widowControl/>
              <w:numPr>
                <w:ilvl w:val="0"/>
                <w:numId w:val="51"/>
              </w:numPr>
              <w:spacing w:before="60" w:after="60"/>
              <w:contextualSpacing/>
              <w:jc w:val="both"/>
              <w:rPr>
                <w:rFonts w:ascii="Calibri Light" w:hAnsi="Calibri Light" w:cs="Arial"/>
              </w:rPr>
            </w:pPr>
            <w:r w:rsidRPr="00FF407A">
              <w:rPr>
                <w:rFonts w:ascii="Calibri Light" w:hAnsi="Calibri Light" w:cs="Arial"/>
              </w:rPr>
              <w:t xml:space="preserve">Evaluating </w:t>
            </w:r>
          </w:p>
          <w:p w14:paraId="0FDF613D" w14:textId="77777777" w:rsidR="00D673CC" w:rsidRPr="00FF407A" w:rsidRDefault="00D673CC" w:rsidP="00F07DA2">
            <w:pPr>
              <w:spacing w:before="60" w:after="60"/>
              <w:ind w:left="851"/>
              <w:jc w:val="both"/>
              <w:rPr>
                <w:rFonts w:ascii="Calibri Light" w:hAnsi="Calibri Light" w:cs="Arial"/>
              </w:rPr>
            </w:pPr>
          </w:p>
        </w:tc>
      </w:tr>
      <w:tr w:rsidR="00D673CC" w:rsidRPr="00FF407A" w14:paraId="6CEDFDE4" w14:textId="77777777" w:rsidTr="003E0EE9">
        <w:tc>
          <w:tcPr>
            <w:tcW w:w="2308" w:type="dxa"/>
          </w:tcPr>
          <w:p w14:paraId="6E1E787B" w14:textId="77777777" w:rsidR="00D673CC" w:rsidRPr="00FF407A" w:rsidRDefault="00D673CC" w:rsidP="001369C3">
            <w:pPr>
              <w:spacing w:before="60" w:after="60"/>
              <w:rPr>
                <w:rFonts w:ascii="Calibri Light" w:hAnsi="Calibri Light" w:cs="Arial"/>
                <w:b/>
                <w:bCs/>
              </w:rPr>
            </w:pPr>
            <w:r w:rsidRPr="00FF407A">
              <w:rPr>
                <w:rFonts w:ascii="Calibri Light" w:hAnsi="Calibri Light" w:cs="Arial"/>
                <w:b/>
                <w:bCs/>
              </w:rPr>
              <w:t>Outcomes/Benefits</w:t>
            </w:r>
          </w:p>
        </w:tc>
        <w:tc>
          <w:tcPr>
            <w:tcW w:w="7615" w:type="dxa"/>
          </w:tcPr>
          <w:p w14:paraId="2201041E" w14:textId="77777777" w:rsidR="00D673CC" w:rsidRPr="00FF407A" w:rsidRDefault="00D673CC" w:rsidP="00F07DA2">
            <w:pPr>
              <w:spacing w:before="60" w:after="60"/>
              <w:jc w:val="both"/>
              <w:rPr>
                <w:rFonts w:ascii="Calibri Light" w:hAnsi="Calibri Light" w:cs="Arial"/>
              </w:rPr>
            </w:pPr>
            <w:r w:rsidRPr="00FF407A">
              <w:rPr>
                <w:rFonts w:ascii="Calibri Light" w:hAnsi="Calibri Light" w:cs="Arial"/>
              </w:rPr>
              <w:t xml:space="preserve">Physical Education focuses on the students learning new physical skills, getting out and being active.  The high emphasis on team </w:t>
            </w:r>
            <w:proofErr w:type="gramStart"/>
            <w:r w:rsidRPr="00FF407A">
              <w:rPr>
                <w:rFonts w:ascii="Calibri Light" w:hAnsi="Calibri Light" w:cs="Arial"/>
              </w:rPr>
              <w:t>play</w:t>
            </w:r>
            <w:proofErr w:type="gramEnd"/>
            <w:r w:rsidRPr="00FF407A">
              <w:rPr>
                <w:rFonts w:ascii="Calibri Light" w:hAnsi="Calibri Light" w:cs="Arial"/>
              </w:rPr>
              <w:t xml:space="preserve"> and skill development ensures that these new physical attributes are easily transferable to their preferred sports.</w:t>
            </w:r>
          </w:p>
          <w:p w14:paraId="1C07A913" w14:textId="77777777" w:rsidR="00D673CC" w:rsidRPr="00FF407A" w:rsidRDefault="00D673CC" w:rsidP="00F07DA2">
            <w:pPr>
              <w:spacing w:before="60" w:after="60"/>
              <w:ind w:left="851"/>
              <w:jc w:val="both"/>
              <w:rPr>
                <w:rFonts w:ascii="Calibri Light" w:hAnsi="Calibri Light" w:cs="Arial"/>
              </w:rPr>
            </w:pPr>
          </w:p>
        </w:tc>
      </w:tr>
      <w:tr w:rsidR="00D673CC" w:rsidRPr="00FF407A" w14:paraId="008759F2" w14:textId="77777777" w:rsidTr="003E0EE9">
        <w:tc>
          <w:tcPr>
            <w:tcW w:w="2308" w:type="dxa"/>
          </w:tcPr>
          <w:p w14:paraId="0131F251" w14:textId="77777777" w:rsidR="00D673CC" w:rsidRPr="00FF407A" w:rsidRDefault="00D673CC" w:rsidP="001369C3">
            <w:pPr>
              <w:spacing w:before="60" w:after="60"/>
              <w:rPr>
                <w:rFonts w:ascii="Calibri Light" w:hAnsi="Calibri Light" w:cs="Arial"/>
                <w:b/>
                <w:bCs/>
              </w:rPr>
            </w:pPr>
            <w:r w:rsidRPr="00FF407A">
              <w:rPr>
                <w:rFonts w:ascii="Calibri Light" w:hAnsi="Calibri Light" w:cs="Arial"/>
                <w:b/>
                <w:bCs/>
              </w:rPr>
              <w:t>Special Notes</w:t>
            </w:r>
          </w:p>
        </w:tc>
        <w:tc>
          <w:tcPr>
            <w:tcW w:w="7615" w:type="dxa"/>
          </w:tcPr>
          <w:p w14:paraId="7429C2D9" w14:textId="77777777" w:rsidR="00D673CC" w:rsidRPr="003E0EE9" w:rsidRDefault="00D673CC" w:rsidP="006C7F79">
            <w:pPr>
              <w:pStyle w:val="ListParagraph"/>
              <w:widowControl/>
              <w:numPr>
                <w:ilvl w:val="0"/>
                <w:numId w:val="52"/>
              </w:numPr>
              <w:spacing w:before="60" w:after="60"/>
              <w:jc w:val="both"/>
              <w:rPr>
                <w:rFonts w:ascii="Calibri Light" w:hAnsi="Calibri Light" w:cs="Arial"/>
              </w:rPr>
            </w:pPr>
            <w:r w:rsidRPr="003E0EE9">
              <w:rPr>
                <w:rFonts w:ascii="Calibri Light" w:hAnsi="Calibri Light" w:cs="Arial"/>
              </w:rPr>
              <w:t>Students must participate in all practical activities and engage in theoretical tasks.</w:t>
            </w:r>
          </w:p>
          <w:p w14:paraId="10D0FA5B" w14:textId="77777777" w:rsidR="00D673CC" w:rsidRDefault="00D673CC" w:rsidP="006C7F79">
            <w:pPr>
              <w:pStyle w:val="ListParagraph"/>
              <w:widowControl/>
              <w:numPr>
                <w:ilvl w:val="0"/>
                <w:numId w:val="52"/>
              </w:numPr>
              <w:spacing w:before="60" w:after="60"/>
              <w:jc w:val="both"/>
              <w:rPr>
                <w:rFonts w:ascii="Calibri Light" w:hAnsi="Calibri Light" w:cs="Arial"/>
              </w:rPr>
            </w:pPr>
            <w:r w:rsidRPr="003E0EE9">
              <w:rPr>
                <w:rFonts w:ascii="Calibri Light" w:hAnsi="Calibri Light" w:cs="Arial"/>
              </w:rPr>
              <w:t xml:space="preserve">This course is a full year course of study as a preparation for undertaking Physical Education or Recreation Studies in Senior.  </w:t>
            </w:r>
          </w:p>
          <w:p w14:paraId="225A211F" w14:textId="77777777" w:rsidR="00D00CCD" w:rsidRPr="00D00CCD" w:rsidRDefault="00D00CCD" w:rsidP="00D00CCD">
            <w:pPr>
              <w:widowControl/>
              <w:spacing w:before="60" w:after="60"/>
              <w:jc w:val="both"/>
              <w:rPr>
                <w:rFonts w:ascii="Calibri Light" w:hAnsi="Calibri Light" w:cs="Arial"/>
              </w:rPr>
            </w:pPr>
          </w:p>
          <w:p w14:paraId="23102226" w14:textId="77777777" w:rsidR="00D00CCD" w:rsidRPr="00D00CCD" w:rsidRDefault="00D00CCD" w:rsidP="00D00CCD">
            <w:pPr>
              <w:widowControl/>
              <w:spacing w:before="60" w:after="60"/>
              <w:jc w:val="both"/>
              <w:rPr>
                <w:rFonts w:ascii="Calibri Light" w:hAnsi="Calibri Light" w:cs="Arial"/>
                <w:lang w:val="en-AU"/>
              </w:rPr>
            </w:pPr>
            <w:r w:rsidRPr="00D00CCD">
              <w:rPr>
                <w:rFonts w:ascii="Calibri Light" w:hAnsi="Calibri Light" w:cs="Arial"/>
                <w:b/>
                <w:bCs/>
                <w:lang w:val="en-AU"/>
              </w:rPr>
              <w:t>Rugby Pathway Option for Students</w:t>
            </w:r>
          </w:p>
          <w:p w14:paraId="3CFAC533" w14:textId="77777777" w:rsidR="00D00CCD" w:rsidRPr="00D00CCD" w:rsidRDefault="00D00CCD" w:rsidP="00D00CCD">
            <w:pPr>
              <w:widowControl/>
              <w:spacing w:before="60" w:after="60"/>
              <w:jc w:val="both"/>
              <w:rPr>
                <w:rFonts w:ascii="Calibri Light" w:hAnsi="Calibri Light" w:cs="Arial"/>
                <w:lang w:val="en-AU"/>
              </w:rPr>
            </w:pPr>
            <w:r w:rsidRPr="00D00CCD">
              <w:rPr>
                <w:rFonts w:ascii="Calibri Light" w:hAnsi="Calibri Light" w:cs="Arial"/>
                <w:lang w:val="en-AU"/>
              </w:rPr>
              <w:t>Students have the option to choose a focused rugby program as part of their studies. Based on expected enrolment numbers, this class will likely include a mixed cohort of boys and girls.</w:t>
            </w:r>
          </w:p>
          <w:p w14:paraId="7B6C149C" w14:textId="77777777" w:rsidR="00D00CCD" w:rsidRPr="00D00CCD" w:rsidRDefault="00D00CCD" w:rsidP="00D00CCD">
            <w:pPr>
              <w:widowControl/>
              <w:numPr>
                <w:ilvl w:val="0"/>
                <w:numId w:val="64"/>
              </w:numPr>
              <w:spacing w:before="60" w:after="60"/>
              <w:jc w:val="both"/>
              <w:rPr>
                <w:rFonts w:ascii="Calibri Light" w:hAnsi="Calibri Light" w:cs="Arial"/>
                <w:lang w:val="en-AU"/>
              </w:rPr>
            </w:pPr>
            <w:r w:rsidRPr="00D00CCD">
              <w:rPr>
                <w:rFonts w:ascii="Calibri Light" w:hAnsi="Calibri Light" w:cs="Arial"/>
                <w:lang w:val="en-AU"/>
              </w:rPr>
              <w:t xml:space="preserve">In </w:t>
            </w:r>
            <w:r w:rsidRPr="00D00CCD">
              <w:rPr>
                <w:rFonts w:ascii="Calibri Light" w:hAnsi="Calibri Light" w:cs="Arial"/>
                <w:b/>
                <w:bCs/>
                <w:lang w:val="en-AU"/>
              </w:rPr>
              <w:t>Semester 1</w:t>
            </w:r>
            <w:r w:rsidRPr="00D00CCD">
              <w:rPr>
                <w:rFonts w:ascii="Calibri Light" w:hAnsi="Calibri Light" w:cs="Arial"/>
                <w:lang w:val="en-AU"/>
              </w:rPr>
              <w:t xml:space="preserve">, students will play </w:t>
            </w:r>
            <w:r w:rsidRPr="00D00CCD">
              <w:rPr>
                <w:rFonts w:ascii="Calibri Light" w:hAnsi="Calibri Light" w:cs="Arial"/>
                <w:b/>
                <w:bCs/>
                <w:lang w:val="en-AU"/>
              </w:rPr>
              <w:t>Rugby League</w:t>
            </w:r>
            <w:r w:rsidRPr="00D00CCD">
              <w:rPr>
                <w:rFonts w:ascii="Calibri Light" w:hAnsi="Calibri Light" w:cs="Arial"/>
                <w:lang w:val="en-AU"/>
              </w:rPr>
              <w:t>.</w:t>
            </w:r>
          </w:p>
          <w:p w14:paraId="7C5F91C4" w14:textId="77777777" w:rsidR="00D00CCD" w:rsidRPr="00D00CCD" w:rsidRDefault="00D00CCD" w:rsidP="00D00CCD">
            <w:pPr>
              <w:widowControl/>
              <w:numPr>
                <w:ilvl w:val="0"/>
                <w:numId w:val="64"/>
              </w:numPr>
              <w:spacing w:before="60" w:after="60"/>
              <w:jc w:val="both"/>
              <w:rPr>
                <w:rFonts w:ascii="Calibri Light" w:hAnsi="Calibri Light" w:cs="Arial"/>
                <w:lang w:val="en-AU"/>
              </w:rPr>
            </w:pPr>
            <w:r w:rsidRPr="00D00CCD">
              <w:rPr>
                <w:rFonts w:ascii="Calibri Light" w:hAnsi="Calibri Light" w:cs="Arial"/>
                <w:lang w:val="en-AU"/>
              </w:rPr>
              <w:t xml:space="preserve">In </w:t>
            </w:r>
            <w:r w:rsidRPr="00D00CCD">
              <w:rPr>
                <w:rFonts w:ascii="Calibri Light" w:hAnsi="Calibri Light" w:cs="Arial"/>
                <w:b/>
                <w:bCs/>
                <w:lang w:val="en-AU"/>
              </w:rPr>
              <w:t>Semester 2</w:t>
            </w:r>
            <w:r w:rsidRPr="00D00CCD">
              <w:rPr>
                <w:rFonts w:ascii="Calibri Light" w:hAnsi="Calibri Light" w:cs="Arial"/>
                <w:lang w:val="en-AU"/>
              </w:rPr>
              <w:t xml:space="preserve">, they will switch to </w:t>
            </w:r>
            <w:r w:rsidRPr="00D00CCD">
              <w:rPr>
                <w:rFonts w:ascii="Calibri Light" w:hAnsi="Calibri Light" w:cs="Arial"/>
                <w:b/>
                <w:bCs/>
                <w:lang w:val="en-AU"/>
              </w:rPr>
              <w:t>Rugby Union</w:t>
            </w:r>
            <w:r w:rsidRPr="00D00CCD">
              <w:rPr>
                <w:rFonts w:ascii="Calibri Light" w:hAnsi="Calibri Light" w:cs="Arial"/>
                <w:lang w:val="en-AU"/>
              </w:rPr>
              <w:t>.</w:t>
            </w:r>
          </w:p>
          <w:p w14:paraId="7967F806" w14:textId="77777777" w:rsidR="00D00CCD" w:rsidRPr="00D00CCD" w:rsidRDefault="00D00CCD" w:rsidP="00D00CCD">
            <w:pPr>
              <w:widowControl/>
              <w:spacing w:before="60" w:after="60"/>
              <w:jc w:val="both"/>
              <w:rPr>
                <w:rFonts w:ascii="Calibri Light" w:hAnsi="Calibri Light" w:cs="Arial"/>
                <w:lang w:val="en-AU"/>
              </w:rPr>
            </w:pPr>
            <w:r w:rsidRPr="00D00CCD">
              <w:rPr>
                <w:rFonts w:ascii="Calibri Light" w:hAnsi="Calibri Light" w:cs="Arial"/>
                <w:lang w:val="en-AU"/>
              </w:rPr>
              <w:t>By choosing this rugby pathway, students are agreeing to represent the school on the rugby teams if they are selected.</w:t>
            </w:r>
          </w:p>
          <w:p w14:paraId="0124EC3C" w14:textId="77777777" w:rsidR="00D00CCD" w:rsidRPr="00D00CCD" w:rsidRDefault="00D00CCD" w:rsidP="00D00CCD">
            <w:pPr>
              <w:widowControl/>
              <w:spacing w:before="60" w:after="60"/>
              <w:jc w:val="both"/>
              <w:rPr>
                <w:rFonts w:ascii="Calibri Light" w:hAnsi="Calibri Light" w:cs="Arial"/>
                <w:lang w:val="en-AU"/>
              </w:rPr>
            </w:pPr>
          </w:p>
        </w:tc>
      </w:tr>
    </w:tbl>
    <w:p w14:paraId="63924978" w14:textId="77777777" w:rsidR="00D673CC" w:rsidRDefault="00D673CC" w:rsidP="00D673CC">
      <w:pPr>
        <w:pStyle w:val="Header"/>
        <w:tabs>
          <w:tab w:val="clear" w:pos="4153"/>
          <w:tab w:val="clear" w:pos="8306"/>
        </w:tabs>
        <w:spacing w:before="60" w:after="60"/>
        <w:ind w:left="851"/>
        <w:rPr>
          <w:rFonts w:ascii="Calibri Light" w:hAnsi="Calibri Light"/>
          <w:szCs w:val="24"/>
        </w:rPr>
      </w:pPr>
    </w:p>
    <w:p w14:paraId="7E195A8A" w14:textId="77777777" w:rsidR="00D673CC" w:rsidRDefault="00D673CC" w:rsidP="00D673CC">
      <w:pPr>
        <w:pStyle w:val="Header"/>
        <w:tabs>
          <w:tab w:val="clear" w:pos="4153"/>
          <w:tab w:val="clear" w:pos="8306"/>
        </w:tabs>
        <w:spacing w:before="60" w:after="60"/>
        <w:ind w:left="851"/>
        <w:rPr>
          <w:rFonts w:ascii="Calibri Light" w:hAnsi="Calibri Light"/>
          <w:szCs w:val="24"/>
        </w:rPr>
      </w:pPr>
    </w:p>
    <w:p w14:paraId="2DB35ED7" w14:textId="77777777" w:rsidR="00D673CC" w:rsidRDefault="00D673CC" w:rsidP="00D673CC">
      <w:pPr>
        <w:pStyle w:val="Header"/>
        <w:tabs>
          <w:tab w:val="clear" w:pos="4153"/>
          <w:tab w:val="clear" w:pos="8306"/>
        </w:tabs>
        <w:spacing w:before="60" w:after="60"/>
        <w:ind w:left="851"/>
        <w:rPr>
          <w:rFonts w:ascii="Calibri Light" w:hAnsi="Calibri Light"/>
          <w:szCs w:val="24"/>
        </w:rPr>
      </w:pPr>
    </w:p>
    <w:p w14:paraId="50D6A37A" w14:textId="77777777" w:rsidR="00D673CC" w:rsidRPr="00FF407A" w:rsidRDefault="00D673CC" w:rsidP="0000583D">
      <w:pPr>
        <w:pStyle w:val="Heading3"/>
        <w:tabs>
          <w:tab w:val="left" w:pos="9356"/>
        </w:tabs>
      </w:pPr>
      <w:r>
        <w:rPr>
          <w:szCs w:val="24"/>
        </w:rPr>
        <w:br w:type="page"/>
      </w:r>
      <w:bookmarkStart w:id="152" w:name="_Toc521415858"/>
      <w:bookmarkStart w:id="153" w:name="_Toc521415918"/>
      <w:bookmarkStart w:id="154" w:name="_Toc80615802"/>
      <w:bookmarkStart w:id="155" w:name="_Toc108681111"/>
      <w:bookmarkStart w:id="156" w:name="_Toc141360738"/>
      <w:r w:rsidRPr="003E24CA">
        <w:lastRenderedPageBreak/>
        <w:t>H</w:t>
      </w:r>
      <w:r>
        <w:t>ospitality and Catering</w:t>
      </w:r>
      <w:r w:rsidR="0000583D">
        <w:t xml:space="preserve"> - </w:t>
      </w:r>
      <w:r w:rsidRPr="003E24CA">
        <w:rPr>
          <w:iCs/>
        </w:rPr>
        <w:t>HCA</w:t>
      </w:r>
      <w:bookmarkEnd w:id="152"/>
      <w:bookmarkEnd w:id="153"/>
      <w:bookmarkEnd w:id="154"/>
      <w:bookmarkEnd w:id="155"/>
      <w:bookmarkEnd w:id="156"/>
    </w:p>
    <w:tbl>
      <w:tblPr>
        <w:tblW w:w="9923" w:type="dxa"/>
        <w:tblLayout w:type="fixed"/>
        <w:tblLook w:val="0000" w:firstRow="0" w:lastRow="0" w:firstColumn="0" w:lastColumn="0" w:noHBand="0" w:noVBand="0"/>
      </w:tblPr>
      <w:tblGrid>
        <w:gridCol w:w="2418"/>
        <w:gridCol w:w="7505"/>
      </w:tblGrid>
      <w:tr w:rsidR="00D673CC" w:rsidRPr="00FF407A" w14:paraId="511EF746" w14:textId="77777777" w:rsidTr="005D7652">
        <w:trPr>
          <w:cantSplit/>
        </w:trPr>
        <w:tc>
          <w:tcPr>
            <w:tcW w:w="2418" w:type="dxa"/>
          </w:tcPr>
          <w:p w14:paraId="554A5AF5" w14:textId="77777777" w:rsidR="00D673CC" w:rsidRPr="00D11176" w:rsidRDefault="00E43595" w:rsidP="00E43595">
            <w:pPr>
              <w:rPr>
                <w:rFonts w:ascii="Calibri Light" w:hAnsi="Calibri Light" w:cs="Arial"/>
                <w:b/>
              </w:rPr>
            </w:pPr>
            <w:r w:rsidRPr="00D11176">
              <w:rPr>
                <w:rFonts w:ascii="Calibri Light" w:hAnsi="Calibri Light" w:cs="Arial"/>
                <w:b/>
              </w:rPr>
              <w:t>Unit Title</w:t>
            </w:r>
          </w:p>
        </w:tc>
        <w:tc>
          <w:tcPr>
            <w:tcW w:w="7505" w:type="dxa"/>
            <w:vMerge w:val="restart"/>
          </w:tcPr>
          <w:p w14:paraId="20905F78" w14:textId="77777777" w:rsidR="00D673CC" w:rsidRPr="00D11176" w:rsidRDefault="00D673CC" w:rsidP="00F07DA2">
            <w:pPr>
              <w:pStyle w:val="Header"/>
              <w:tabs>
                <w:tab w:val="clear" w:pos="4153"/>
                <w:tab w:val="clear" w:pos="8306"/>
              </w:tabs>
              <w:jc w:val="both"/>
              <w:rPr>
                <w:rFonts w:ascii="Calibri Light" w:hAnsi="Calibri Light" w:cs="Arial"/>
                <w:szCs w:val="22"/>
              </w:rPr>
            </w:pPr>
            <w:r w:rsidRPr="00D11176">
              <w:rPr>
                <w:rFonts w:ascii="Calibri Light" w:hAnsi="Calibri Light" w:cs="Arial"/>
                <w:szCs w:val="22"/>
              </w:rPr>
              <w:t>Hospitality</w:t>
            </w:r>
            <w:r>
              <w:rPr>
                <w:rFonts w:ascii="Calibri Light" w:hAnsi="Calibri Light" w:cs="Arial"/>
                <w:szCs w:val="22"/>
              </w:rPr>
              <w:t xml:space="preserve"> and Catering</w:t>
            </w:r>
          </w:p>
          <w:p w14:paraId="5DAB38BD" w14:textId="77777777" w:rsidR="00D673CC" w:rsidRPr="00D11176" w:rsidRDefault="00D673CC" w:rsidP="00F07DA2">
            <w:pPr>
              <w:ind w:left="851"/>
              <w:jc w:val="both"/>
              <w:rPr>
                <w:rFonts w:ascii="Calibri Light" w:hAnsi="Calibri Light" w:cs="Arial"/>
              </w:rPr>
            </w:pPr>
          </w:p>
          <w:p w14:paraId="0CAC82B4" w14:textId="77777777" w:rsidR="00D673CC" w:rsidRPr="00D11176" w:rsidRDefault="00E43595" w:rsidP="00F07DA2">
            <w:pPr>
              <w:jc w:val="both"/>
              <w:rPr>
                <w:rFonts w:ascii="Calibri Light" w:hAnsi="Calibri Light" w:cs="Arial"/>
              </w:rPr>
            </w:pPr>
            <w:r>
              <w:rPr>
                <w:rFonts w:ascii="Calibri Light" w:hAnsi="Calibri Light" w:cs="Arial"/>
              </w:rPr>
              <w:t>This subject will incur a fee</w:t>
            </w:r>
          </w:p>
        </w:tc>
      </w:tr>
      <w:tr w:rsidR="00D673CC" w:rsidRPr="00FF407A" w14:paraId="60E1F509" w14:textId="77777777" w:rsidTr="005D7652">
        <w:trPr>
          <w:cantSplit/>
        </w:trPr>
        <w:tc>
          <w:tcPr>
            <w:tcW w:w="2418" w:type="dxa"/>
          </w:tcPr>
          <w:p w14:paraId="2C012800" w14:textId="77777777" w:rsidR="00D673CC" w:rsidRDefault="00D673CC" w:rsidP="00D673CC">
            <w:pPr>
              <w:ind w:left="851"/>
              <w:rPr>
                <w:rFonts w:ascii="Calibri Light" w:hAnsi="Calibri Light" w:cs="Arial"/>
                <w:b/>
              </w:rPr>
            </w:pPr>
          </w:p>
          <w:p w14:paraId="43684D3C" w14:textId="77777777" w:rsidR="00D673CC" w:rsidRPr="00D11176" w:rsidRDefault="00D673CC" w:rsidP="001369C3">
            <w:pPr>
              <w:rPr>
                <w:rFonts w:ascii="Calibri Light" w:hAnsi="Calibri Light" w:cs="Arial"/>
                <w:b/>
              </w:rPr>
            </w:pPr>
            <w:r>
              <w:rPr>
                <w:rFonts w:ascii="Calibri Light" w:hAnsi="Calibri Light" w:cs="Arial"/>
                <w:b/>
              </w:rPr>
              <w:t xml:space="preserve">Cost </w:t>
            </w:r>
          </w:p>
          <w:p w14:paraId="1367CA58" w14:textId="77777777" w:rsidR="00D673CC" w:rsidRPr="00D11176" w:rsidRDefault="00D673CC" w:rsidP="00D673CC">
            <w:pPr>
              <w:ind w:left="851"/>
              <w:rPr>
                <w:rFonts w:ascii="Calibri Light" w:hAnsi="Calibri Light" w:cs="Arial"/>
                <w:b/>
              </w:rPr>
            </w:pPr>
          </w:p>
        </w:tc>
        <w:tc>
          <w:tcPr>
            <w:tcW w:w="7505" w:type="dxa"/>
            <w:vMerge/>
          </w:tcPr>
          <w:p w14:paraId="0FCA59C1" w14:textId="77777777" w:rsidR="00D673CC" w:rsidRPr="00D11176" w:rsidRDefault="00D673CC" w:rsidP="00F07DA2">
            <w:pPr>
              <w:ind w:left="851"/>
              <w:jc w:val="both"/>
              <w:rPr>
                <w:rFonts w:ascii="Calibri Light" w:hAnsi="Calibri Light" w:cs="Arial"/>
              </w:rPr>
            </w:pPr>
          </w:p>
        </w:tc>
      </w:tr>
      <w:tr w:rsidR="00D673CC" w:rsidRPr="00FF407A" w14:paraId="24A25E9D" w14:textId="77777777" w:rsidTr="005D7652">
        <w:tc>
          <w:tcPr>
            <w:tcW w:w="2418" w:type="dxa"/>
          </w:tcPr>
          <w:p w14:paraId="578255C0" w14:textId="77777777" w:rsidR="00D673CC" w:rsidRPr="00D11176" w:rsidRDefault="00D673CC" w:rsidP="001369C3">
            <w:pPr>
              <w:rPr>
                <w:rFonts w:ascii="Calibri Light" w:hAnsi="Calibri Light" w:cs="Arial"/>
                <w:b/>
              </w:rPr>
            </w:pPr>
            <w:r w:rsidRPr="00D11176">
              <w:rPr>
                <w:rFonts w:ascii="Calibri Light" w:hAnsi="Calibri Light" w:cs="Arial"/>
                <w:b/>
              </w:rPr>
              <w:t>Unit Description</w:t>
            </w:r>
          </w:p>
          <w:p w14:paraId="3E208DC7" w14:textId="77777777" w:rsidR="00D673CC" w:rsidRPr="00D11176" w:rsidRDefault="00D673CC" w:rsidP="00D673CC">
            <w:pPr>
              <w:ind w:left="851"/>
              <w:rPr>
                <w:rFonts w:ascii="Calibri Light" w:hAnsi="Calibri Light" w:cs="Arial"/>
                <w:b/>
              </w:rPr>
            </w:pPr>
          </w:p>
        </w:tc>
        <w:tc>
          <w:tcPr>
            <w:tcW w:w="7505" w:type="dxa"/>
          </w:tcPr>
          <w:p w14:paraId="01EBDBC5" w14:textId="77777777" w:rsidR="00D673CC" w:rsidRPr="00D36B61" w:rsidRDefault="00D673CC" w:rsidP="00F07DA2">
            <w:pPr>
              <w:shd w:val="clear" w:color="auto" w:fill="FFFFFF"/>
              <w:spacing w:after="288"/>
              <w:jc w:val="both"/>
              <w:rPr>
                <w:rFonts w:ascii="Calibri Light" w:hAnsi="Calibri Light"/>
                <w:color w:val="000000"/>
                <w:lang w:eastAsia="zh-TW"/>
              </w:rPr>
            </w:pPr>
            <w:r w:rsidRPr="00D36B61">
              <w:rPr>
                <w:rFonts w:ascii="Calibri Light" w:hAnsi="Calibri Light"/>
                <w:color w:val="000000"/>
                <w:lang w:eastAsia="zh-TW"/>
              </w:rPr>
              <w:t>Hospitality encourages students towards personal independence, living effectively in a wider society, and promoting preferred futures for self and other in contexts related to food, nutrition and hospitality.</w:t>
            </w:r>
          </w:p>
          <w:p w14:paraId="505ACB30" w14:textId="77777777" w:rsidR="00D673CC" w:rsidRPr="00D36B61" w:rsidRDefault="00D673CC" w:rsidP="00F07DA2">
            <w:pPr>
              <w:spacing w:after="160"/>
              <w:jc w:val="both"/>
              <w:rPr>
                <w:rFonts w:ascii="Calibri Light" w:eastAsia="PMingLiU" w:hAnsi="Calibri Light"/>
                <w:lang w:eastAsia="zh-TW"/>
              </w:rPr>
            </w:pPr>
            <w:r w:rsidRPr="00D36B61">
              <w:rPr>
                <w:rFonts w:ascii="Calibri Light" w:eastAsia="PMingLiU" w:hAnsi="Calibri Light"/>
                <w:lang w:eastAsia="zh-TW"/>
              </w:rPr>
              <w:t>Core studies include navigating the hospitality industry, working effectively with others and hospitality in practice.</w:t>
            </w:r>
          </w:p>
          <w:p w14:paraId="4631DA3D" w14:textId="77777777" w:rsidR="00D673CC" w:rsidRPr="00D36B61" w:rsidRDefault="00D673CC" w:rsidP="00F07DA2">
            <w:pPr>
              <w:spacing w:after="160"/>
              <w:jc w:val="both"/>
              <w:rPr>
                <w:rFonts w:ascii="Calibri Light" w:eastAsia="PMingLiU" w:hAnsi="Calibri Light"/>
                <w:lang w:eastAsia="zh-TW"/>
              </w:rPr>
            </w:pPr>
            <w:r w:rsidRPr="00D36B61">
              <w:rPr>
                <w:rFonts w:ascii="Calibri Light" w:eastAsia="PMingLiU" w:hAnsi="Calibri Light"/>
                <w:lang w:eastAsia="zh-TW"/>
              </w:rPr>
              <w:t xml:space="preserve">As part of the course, students will also study kitchen operations, beverage operations and </w:t>
            </w:r>
            <w:proofErr w:type="gramStart"/>
            <w:r w:rsidRPr="00D36B61">
              <w:rPr>
                <w:rFonts w:ascii="Calibri Light" w:eastAsia="PMingLiU" w:hAnsi="Calibri Light"/>
                <w:lang w:eastAsia="zh-TW"/>
              </w:rPr>
              <w:t>service;</w:t>
            </w:r>
            <w:proofErr w:type="gramEnd"/>
            <w:r w:rsidRPr="00D36B61">
              <w:rPr>
                <w:rFonts w:ascii="Calibri Light" w:eastAsia="PMingLiU" w:hAnsi="Calibri Light"/>
                <w:lang w:eastAsia="zh-TW"/>
              </w:rPr>
              <w:t xml:space="preserve"> including work as a barista and food and beverage service.</w:t>
            </w:r>
          </w:p>
          <w:p w14:paraId="018E32ED" w14:textId="77777777" w:rsidR="00D673CC" w:rsidRPr="00D36B61" w:rsidRDefault="00D673CC" w:rsidP="00F07DA2">
            <w:pPr>
              <w:autoSpaceDE w:val="0"/>
              <w:autoSpaceDN w:val="0"/>
              <w:adjustRightInd w:val="0"/>
              <w:jc w:val="both"/>
              <w:rPr>
                <w:rFonts w:ascii="Calibri Light" w:eastAsia="PMingLiU" w:hAnsi="Calibri Light" w:cs="Calibri"/>
                <w:lang w:eastAsia="zh-TW"/>
              </w:rPr>
            </w:pPr>
            <w:r w:rsidRPr="00D36B61">
              <w:rPr>
                <w:rFonts w:ascii="Calibri Light" w:eastAsia="PMingLiU" w:hAnsi="Calibri Light" w:cs="Calibri"/>
                <w:lang w:eastAsia="zh-TW"/>
              </w:rPr>
              <w:t xml:space="preserve">Students will gain knowledge, understanding and practical experience about the development of the Australian Cuisine, changes in Australian Eating patterns, modern </w:t>
            </w:r>
            <w:proofErr w:type="gramStart"/>
            <w:r w:rsidRPr="00D36B61">
              <w:rPr>
                <w:rFonts w:ascii="Calibri Light" w:eastAsia="PMingLiU" w:hAnsi="Calibri Light" w:cs="Calibri"/>
                <w:lang w:eastAsia="zh-TW"/>
              </w:rPr>
              <w:t>life style</w:t>
            </w:r>
            <w:proofErr w:type="gramEnd"/>
            <w:r w:rsidRPr="00D36B61">
              <w:rPr>
                <w:rFonts w:ascii="Calibri Light" w:eastAsia="PMingLiU" w:hAnsi="Calibri Light" w:cs="Calibri"/>
                <w:lang w:eastAsia="zh-TW"/>
              </w:rPr>
              <w:t xml:space="preserve"> diseases and industry expectations.</w:t>
            </w:r>
          </w:p>
          <w:p w14:paraId="47445CA1" w14:textId="77777777" w:rsidR="00D673CC" w:rsidRPr="00D36B61" w:rsidRDefault="00D673CC" w:rsidP="00F07DA2">
            <w:pPr>
              <w:ind w:left="851"/>
              <w:jc w:val="both"/>
              <w:rPr>
                <w:rFonts w:ascii="Calibri Light" w:hAnsi="Calibri Light" w:cs="Arial"/>
                <w:color w:val="FF0000"/>
              </w:rPr>
            </w:pPr>
          </w:p>
        </w:tc>
      </w:tr>
      <w:tr w:rsidR="00D673CC" w:rsidRPr="00FF407A" w14:paraId="0C3BF33B" w14:textId="77777777" w:rsidTr="005D7652">
        <w:tc>
          <w:tcPr>
            <w:tcW w:w="2418" w:type="dxa"/>
          </w:tcPr>
          <w:p w14:paraId="04146EFA" w14:textId="77777777" w:rsidR="00D673CC" w:rsidRPr="00D11176" w:rsidRDefault="00D673CC" w:rsidP="001369C3">
            <w:pPr>
              <w:rPr>
                <w:rFonts w:ascii="Calibri Light" w:hAnsi="Calibri Light" w:cs="Arial"/>
                <w:b/>
              </w:rPr>
            </w:pPr>
            <w:r w:rsidRPr="00D11176">
              <w:rPr>
                <w:rFonts w:ascii="Calibri Light" w:hAnsi="Calibri Light" w:cs="Arial"/>
                <w:b/>
              </w:rPr>
              <w:t>Student Activities</w:t>
            </w:r>
          </w:p>
          <w:p w14:paraId="1EF21A4E" w14:textId="77777777" w:rsidR="00D673CC" w:rsidRPr="00D11176" w:rsidRDefault="00D673CC" w:rsidP="00D673CC">
            <w:pPr>
              <w:ind w:left="851"/>
              <w:rPr>
                <w:rFonts w:ascii="Calibri Light" w:hAnsi="Calibri Light" w:cs="Arial"/>
                <w:b/>
              </w:rPr>
            </w:pPr>
          </w:p>
          <w:p w14:paraId="48E7DFA1" w14:textId="77777777" w:rsidR="00D673CC" w:rsidRPr="00D11176" w:rsidRDefault="00D673CC" w:rsidP="00D673CC">
            <w:pPr>
              <w:ind w:left="851"/>
              <w:rPr>
                <w:rFonts w:ascii="Calibri Light" w:hAnsi="Calibri Light" w:cs="Arial"/>
                <w:b/>
              </w:rPr>
            </w:pPr>
          </w:p>
        </w:tc>
        <w:tc>
          <w:tcPr>
            <w:tcW w:w="7505" w:type="dxa"/>
          </w:tcPr>
          <w:p w14:paraId="027AED4C" w14:textId="77777777" w:rsidR="00D673CC" w:rsidRPr="00D36B61" w:rsidRDefault="00D673CC" w:rsidP="00F07DA2">
            <w:pPr>
              <w:pStyle w:val="CommentText"/>
              <w:rPr>
                <w:rFonts w:ascii="Calibri Light" w:hAnsi="Calibri Light"/>
                <w:sz w:val="22"/>
                <w:szCs w:val="22"/>
              </w:rPr>
            </w:pPr>
            <w:r w:rsidRPr="00D36B61">
              <w:rPr>
                <w:rFonts w:ascii="Calibri Light" w:hAnsi="Calibri Light" w:cs="Calibri"/>
                <w:color w:val="000000"/>
                <w:sz w:val="22"/>
                <w:szCs w:val="22"/>
                <w:lang w:val="en-US"/>
              </w:rPr>
              <w:t xml:space="preserve">Learning experiences for students selecting this subject will include involvement in individual cookery experiences, restaurant functions, coffee shops and small business ventures. </w:t>
            </w:r>
            <w:r w:rsidRPr="00D36B61">
              <w:rPr>
                <w:rFonts w:ascii="Calibri Light" w:hAnsi="Calibri Light" w:cs="Calibri"/>
                <w:sz w:val="22"/>
                <w:szCs w:val="22"/>
              </w:rPr>
              <w:t>Students will be immersed in food and nutrition language and skills, whether they seek employment in the Hospitality Industry or to gain simple culinary skills in food production and presentation.</w:t>
            </w:r>
          </w:p>
          <w:p w14:paraId="40EE2CDD" w14:textId="77777777" w:rsidR="00D673CC" w:rsidRPr="00D36B61" w:rsidRDefault="00D673CC" w:rsidP="00F07DA2">
            <w:pPr>
              <w:ind w:left="851"/>
              <w:jc w:val="both"/>
              <w:rPr>
                <w:rFonts w:ascii="Calibri Light" w:hAnsi="Calibri Light" w:cs="Arial"/>
                <w:color w:val="FF0000"/>
              </w:rPr>
            </w:pPr>
          </w:p>
        </w:tc>
      </w:tr>
      <w:tr w:rsidR="00D673CC" w:rsidRPr="00FF407A" w14:paraId="021DD6BC" w14:textId="77777777" w:rsidTr="005D7652">
        <w:tc>
          <w:tcPr>
            <w:tcW w:w="2418" w:type="dxa"/>
          </w:tcPr>
          <w:p w14:paraId="72EED9D9" w14:textId="77777777" w:rsidR="00D673CC" w:rsidRPr="00D11176" w:rsidRDefault="00D673CC" w:rsidP="001369C3">
            <w:pPr>
              <w:rPr>
                <w:rFonts w:ascii="Calibri Light" w:hAnsi="Calibri Light" w:cs="Arial"/>
                <w:b/>
              </w:rPr>
            </w:pPr>
            <w:r w:rsidRPr="00D11176">
              <w:rPr>
                <w:rFonts w:ascii="Calibri Light" w:hAnsi="Calibri Light" w:cs="Arial"/>
                <w:b/>
              </w:rPr>
              <w:t>Assessment</w:t>
            </w:r>
          </w:p>
        </w:tc>
        <w:tc>
          <w:tcPr>
            <w:tcW w:w="7505" w:type="dxa"/>
          </w:tcPr>
          <w:p w14:paraId="50285B9B" w14:textId="77777777" w:rsidR="00D673CC" w:rsidRPr="00D36B61" w:rsidRDefault="00D673CC" w:rsidP="00F07DA2">
            <w:pPr>
              <w:autoSpaceDE w:val="0"/>
              <w:autoSpaceDN w:val="0"/>
              <w:adjustRightInd w:val="0"/>
              <w:jc w:val="both"/>
              <w:rPr>
                <w:rFonts w:ascii="Calibri Light" w:eastAsia="PMingLiU" w:hAnsi="Calibri Light" w:cs="Calibri"/>
                <w:lang w:eastAsia="zh-TW"/>
              </w:rPr>
            </w:pPr>
            <w:r w:rsidRPr="00D36B61">
              <w:rPr>
                <w:rFonts w:ascii="Calibri Light" w:eastAsia="PMingLiU" w:hAnsi="Calibri Light" w:cs="Calibri"/>
                <w:lang w:eastAsia="zh-TW"/>
              </w:rPr>
              <w:t>Assessment will be continuous throughout the year. Assessment will consist of:</w:t>
            </w:r>
          </w:p>
          <w:p w14:paraId="374F3A3A" w14:textId="77777777" w:rsidR="00D673CC" w:rsidRPr="00D36B61" w:rsidRDefault="00D673CC" w:rsidP="00F07DA2">
            <w:pPr>
              <w:autoSpaceDE w:val="0"/>
              <w:autoSpaceDN w:val="0"/>
              <w:adjustRightInd w:val="0"/>
              <w:ind w:left="851"/>
              <w:jc w:val="both"/>
              <w:rPr>
                <w:rFonts w:ascii="Calibri Light" w:eastAsia="PMingLiU" w:hAnsi="Calibri Light" w:cs="Calibri"/>
                <w:lang w:eastAsia="zh-TW"/>
              </w:rPr>
            </w:pPr>
          </w:p>
          <w:p w14:paraId="757992A4" w14:textId="77777777" w:rsidR="00D673CC" w:rsidRPr="00D36B61" w:rsidRDefault="00D673CC" w:rsidP="006C7F79">
            <w:pPr>
              <w:widowControl/>
              <w:numPr>
                <w:ilvl w:val="0"/>
                <w:numId w:val="54"/>
              </w:numPr>
              <w:autoSpaceDE w:val="0"/>
              <w:autoSpaceDN w:val="0"/>
              <w:adjustRightInd w:val="0"/>
              <w:spacing w:after="160" w:line="259" w:lineRule="auto"/>
              <w:ind w:left="457" w:hanging="425"/>
              <w:contextualSpacing/>
              <w:jc w:val="both"/>
              <w:rPr>
                <w:rFonts w:ascii="Calibri Light" w:eastAsia="PMingLiU" w:hAnsi="Calibri Light" w:cs="Calibri"/>
                <w:lang w:eastAsia="zh-TW"/>
              </w:rPr>
            </w:pPr>
            <w:r w:rsidRPr="00D36B61">
              <w:rPr>
                <w:rFonts w:ascii="Calibri Light" w:eastAsia="PMingLiU" w:hAnsi="Calibri Light" w:cs="Calibri"/>
                <w:lang w:eastAsia="zh-TW"/>
              </w:rPr>
              <w:t>Research Assignments</w:t>
            </w:r>
          </w:p>
          <w:p w14:paraId="53FB9A08" w14:textId="77777777" w:rsidR="00D673CC" w:rsidRPr="00D36B61" w:rsidRDefault="00D673CC" w:rsidP="006C7F79">
            <w:pPr>
              <w:widowControl/>
              <w:numPr>
                <w:ilvl w:val="0"/>
                <w:numId w:val="54"/>
              </w:numPr>
              <w:autoSpaceDE w:val="0"/>
              <w:autoSpaceDN w:val="0"/>
              <w:adjustRightInd w:val="0"/>
              <w:spacing w:after="160" w:line="259" w:lineRule="auto"/>
              <w:ind w:left="457" w:hanging="425"/>
              <w:contextualSpacing/>
              <w:jc w:val="both"/>
              <w:rPr>
                <w:rFonts w:ascii="Calibri Light" w:eastAsia="PMingLiU" w:hAnsi="Calibri Light" w:cs="Calibri"/>
                <w:lang w:eastAsia="zh-TW"/>
              </w:rPr>
            </w:pPr>
            <w:r w:rsidRPr="00D36B61">
              <w:rPr>
                <w:rFonts w:ascii="Calibri Light" w:eastAsia="PMingLiU" w:hAnsi="Calibri Light" w:cs="Calibri"/>
                <w:lang w:eastAsia="zh-TW"/>
              </w:rPr>
              <w:t>Assignments (Design) and Practical Exams related to the assignment</w:t>
            </w:r>
          </w:p>
          <w:p w14:paraId="765119DE" w14:textId="77777777" w:rsidR="00D673CC" w:rsidRPr="00D36B61" w:rsidRDefault="00D673CC" w:rsidP="006C7F79">
            <w:pPr>
              <w:widowControl/>
              <w:numPr>
                <w:ilvl w:val="0"/>
                <w:numId w:val="54"/>
              </w:numPr>
              <w:autoSpaceDE w:val="0"/>
              <w:autoSpaceDN w:val="0"/>
              <w:adjustRightInd w:val="0"/>
              <w:spacing w:after="160" w:line="259" w:lineRule="auto"/>
              <w:ind w:left="457" w:hanging="425"/>
              <w:contextualSpacing/>
              <w:jc w:val="both"/>
              <w:rPr>
                <w:rFonts w:ascii="Calibri Light" w:eastAsia="PMingLiU" w:hAnsi="Calibri Light" w:cs="Calibri"/>
                <w:lang w:eastAsia="zh-TW"/>
              </w:rPr>
            </w:pPr>
            <w:r w:rsidRPr="00D36B61">
              <w:rPr>
                <w:rFonts w:ascii="Calibri Light" w:eastAsia="PMingLiU" w:hAnsi="Calibri Light" w:cs="Calibri"/>
                <w:lang w:eastAsia="zh-TW"/>
              </w:rPr>
              <w:t>Multi-modal presentations.</w:t>
            </w:r>
          </w:p>
          <w:p w14:paraId="205A483F" w14:textId="77777777" w:rsidR="00D673CC" w:rsidRPr="00D36B61" w:rsidRDefault="00D673CC" w:rsidP="006C7F79">
            <w:pPr>
              <w:widowControl/>
              <w:numPr>
                <w:ilvl w:val="0"/>
                <w:numId w:val="54"/>
              </w:numPr>
              <w:autoSpaceDE w:val="0"/>
              <w:autoSpaceDN w:val="0"/>
              <w:adjustRightInd w:val="0"/>
              <w:spacing w:after="160" w:line="259" w:lineRule="auto"/>
              <w:ind w:left="457" w:hanging="425"/>
              <w:contextualSpacing/>
              <w:jc w:val="both"/>
              <w:rPr>
                <w:rFonts w:ascii="Calibri Light" w:eastAsia="PMingLiU" w:hAnsi="Calibri Light" w:cs="Calibri"/>
                <w:lang w:eastAsia="zh-TW"/>
              </w:rPr>
            </w:pPr>
            <w:r w:rsidRPr="00D36B61">
              <w:rPr>
                <w:rFonts w:ascii="Calibri Light" w:eastAsia="PMingLiU" w:hAnsi="Calibri Light" w:cs="Calibri"/>
                <w:lang w:eastAsia="zh-TW"/>
              </w:rPr>
              <w:t>Actual Events in a Hospitality Context</w:t>
            </w:r>
          </w:p>
          <w:p w14:paraId="42925042" w14:textId="77777777" w:rsidR="00D673CC" w:rsidRPr="00D36B61" w:rsidRDefault="00D673CC" w:rsidP="00F07DA2">
            <w:pPr>
              <w:pStyle w:val="BodyText"/>
              <w:ind w:left="851"/>
              <w:jc w:val="both"/>
              <w:rPr>
                <w:rFonts w:ascii="Calibri Light" w:hAnsi="Calibri Light"/>
                <w:color w:val="FF0000"/>
                <w:sz w:val="22"/>
                <w:szCs w:val="22"/>
              </w:rPr>
            </w:pPr>
          </w:p>
        </w:tc>
      </w:tr>
      <w:tr w:rsidR="00D673CC" w:rsidRPr="00FF407A" w14:paraId="2B4F0289" w14:textId="77777777" w:rsidTr="005D7652">
        <w:tc>
          <w:tcPr>
            <w:tcW w:w="2418" w:type="dxa"/>
          </w:tcPr>
          <w:p w14:paraId="4DC3AD35" w14:textId="77777777" w:rsidR="00D673CC" w:rsidRPr="00D11176" w:rsidRDefault="00D673CC" w:rsidP="001369C3">
            <w:pPr>
              <w:rPr>
                <w:rFonts w:ascii="Calibri Light" w:hAnsi="Calibri Light" w:cs="Arial"/>
                <w:b/>
              </w:rPr>
            </w:pPr>
            <w:r w:rsidRPr="00D11176">
              <w:rPr>
                <w:rFonts w:ascii="Calibri Light" w:hAnsi="Calibri Light" w:cs="Arial"/>
                <w:b/>
              </w:rPr>
              <w:t>Outcomes/Benefits</w:t>
            </w:r>
          </w:p>
        </w:tc>
        <w:tc>
          <w:tcPr>
            <w:tcW w:w="7505" w:type="dxa"/>
          </w:tcPr>
          <w:p w14:paraId="66D8ABF6" w14:textId="77777777" w:rsidR="00D673CC" w:rsidRPr="00D36B61" w:rsidRDefault="00D673CC" w:rsidP="00F07DA2">
            <w:pPr>
              <w:pStyle w:val="CommentText"/>
              <w:rPr>
                <w:rFonts w:ascii="Calibri Light" w:hAnsi="Calibri Light"/>
                <w:sz w:val="22"/>
                <w:szCs w:val="22"/>
              </w:rPr>
            </w:pPr>
            <w:r w:rsidRPr="00D36B61">
              <w:rPr>
                <w:rFonts w:ascii="Calibri Light" w:hAnsi="Calibri Light" w:cs="Calibri"/>
                <w:sz w:val="22"/>
                <w:szCs w:val="22"/>
              </w:rPr>
              <w:t xml:space="preserve">A course of study in Hospitality can establish a basis for further education and employment in the hospitality sectors of food and beverage and catering. Students could pursue further studies in hospitality and tourism. Students develop independent cookery </w:t>
            </w:r>
            <w:proofErr w:type="gramStart"/>
            <w:r w:rsidRPr="00D36B61">
              <w:rPr>
                <w:rFonts w:ascii="Calibri Light" w:hAnsi="Calibri Light" w:cs="Calibri"/>
                <w:sz w:val="22"/>
                <w:szCs w:val="22"/>
              </w:rPr>
              <w:t>skills</w:t>
            </w:r>
            <w:proofErr w:type="gramEnd"/>
            <w:r w:rsidRPr="00D36B61">
              <w:rPr>
                <w:rFonts w:ascii="Calibri Light" w:hAnsi="Calibri Light" w:cs="Calibri"/>
                <w:sz w:val="22"/>
                <w:szCs w:val="22"/>
              </w:rPr>
              <w:t xml:space="preserve"> and their practices will follow health and safety standards. Student’s cookery skills will be developed beyond their starting standard with specific </w:t>
            </w:r>
            <w:proofErr w:type="gramStart"/>
            <w:r w:rsidRPr="00D36B61">
              <w:rPr>
                <w:rFonts w:ascii="Calibri Light" w:hAnsi="Calibri Light" w:cs="Calibri"/>
                <w:sz w:val="22"/>
                <w:szCs w:val="22"/>
              </w:rPr>
              <w:t>hands on</w:t>
            </w:r>
            <w:proofErr w:type="gramEnd"/>
            <w:r w:rsidRPr="00D36B61">
              <w:rPr>
                <w:rFonts w:ascii="Calibri Light" w:hAnsi="Calibri Light" w:cs="Calibri"/>
                <w:sz w:val="22"/>
                <w:szCs w:val="22"/>
              </w:rPr>
              <w:t xml:space="preserve"> practical tasks.</w:t>
            </w:r>
          </w:p>
          <w:p w14:paraId="2149E7D1" w14:textId="77777777" w:rsidR="00D673CC" w:rsidRPr="00D36B61" w:rsidRDefault="00D673CC" w:rsidP="00F07DA2">
            <w:pPr>
              <w:ind w:left="851"/>
              <w:jc w:val="both"/>
              <w:rPr>
                <w:rFonts w:ascii="Calibri Light" w:hAnsi="Calibri Light" w:cs="Arial"/>
                <w:color w:val="FF0000"/>
              </w:rPr>
            </w:pPr>
          </w:p>
        </w:tc>
      </w:tr>
      <w:tr w:rsidR="00D673CC" w:rsidRPr="00FF407A" w14:paraId="6BA967CB" w14:textId="77777777" w:rsidTr="005D7652">
        <w:tc>
          <w:tcPr>
            <w:tcW w:w="2418" w:type="dxa"/>
          </w:tcPr>
          <w:p w14:paraId="112111CC" w14:textId="77777777" w:rsidR="00D673CC" w:rsidRPr="00D11176" w:rsidRDefault="00D673CC" w:rsidP="001369C3">
            <w:pPr>
              <w:rPr>
                <w:rFonts w:ascii="Calibri Light" w:hAnsi="Calibri Light" w:cs="Arial"/>
                <w:b/>
              </w:rPr>
            </w:pPr>
            <w:r w:rsidRPr="00D11176">
              <w:rPr>
                <w:rFonts w:ascii="Calibri Light" w:hAnsi="Calibri Light" w:cs="Arial"/>
                <w:b/>
              </w:rPr>
              <w:t>Special Notes</w:t>
            </w:r>
          </w:p>
          <w:p w14:paraId="3CB47249" w14:textId="77777777" w:rsidR="00D673CC" w:rsidRPr="00D11176" w:rsidRDefault="00D673CC" w:rsidP="00D673CC">
            <w:pPr>
              <w:ind w:left="851"/>
              <w:rPr>
                <w:rFonts w:ascii="Calibri Light" w:hAnsi="Calibri Light" w:cs="Arial"/>
                <w:b/>
              </w:rPr>
            </w:pPr>
          </w:p>
        </w:tc>
        <w:tc>
          <w:tcPr>
            <w:tcW w:w="7505" w:type="dxa"/>
          </w:tcPr>
          <w:p w14:paraId="719136AE" w14:textId="77777777" w:rsidR="00D673CC" w:rsidRPr="00D36B61" w:rsidRDefault="00D673CC" w:rsidP="00F07DA2">
            <w:pPr>
              <w:pStyle w:val="CommentText"/>
              <w:rPr>
                <w:rFonts w:ascii="Calibri Light" w:hAnsi="Calibri Light"/>
                <w:sz w:val="22"/>
                <w:szCs w:val="22"/>
              </w:rPr>
            </w:pPr>
            <w:r w:rsidRPr="00D36B61">
              <w:rPr>
                <w:rFonts w:ascii="Calibri Light" w:hAnsi="Calibri Light" w:cs="Calibri"/>
                <w:sz w:val="22"/>
                <w:szCs w:val="22"/>
              </w:rPr>
              <w:t>Students will be required to pay a</w:t>
            </w:r>
            <w:r w:rsidR="003A1CC0">
              <w:rPr>
                <w:rFonts w:ascii="Calibri Light" w:hAnsi="Calibri Light" w:cs="Calibri"/>
                <w:sz w:val="22"/>
                <w:szCs w:val="22"/>
              </w:rPr>
              <w:t xml:space="preserve"> </w:t>
            </w:r>
            <w:r w:rsidRPr="00D36B61">
              <w:rPr>
                <w:rFonts w:ascii="Calibri Light" w:hAnsi="Calibri Light" w:cs="Calibri"/>
                <w:sz w:val="22"/>
                <w:szCs w:val="22"/>
              </w:rPr>
              <w:t>levy at the beginning of each semester to cover resources for this course.</w:t>
            </w:r>
          </w:p>
          <w:p w14:paraId="6AEB9B15" w14:textId="77777777" w:rsidR="00D673CC" w:rsidRPr="00D36B61" w:rsidRDefault="00D673CC" w:rsidP="00F07DA2">
            <w:pPr>
              <w:ind w:left="851"/>
              <w:jc w:val="both"/>
              <w:rPr>
                <w:rFonts w:ascii="Calibri Light" w:hAnsi="Calibri Light" w:cs="Arial"/>
              </w:rPr>
            </w:pPr>
          </w:p>
        </w:tc>
      </w:tr>
    </w:tbl>
    <w:p w14:paraId="5CFFB7A0" w14:textId="77777777" w:rsidR="00D673CC" w:rsidRPr="00FF407A" w:rsidRDefault="00D673CC" w:rsidP="005D7652">
      <w:pPr>
        <w:pStyle w:val="Heading3"/>
        <w:tabs>
          <w:tab w:val="left" w:pos="9356"/>
        </w:tabs>
      </w:pPr>
      <w:r w:rsidRPr="00FF407A">
        <w:br w:type="page"/>
      </w:r>
      <w:bookmarkStart w:id="157" w:name="_Toc521415859"/>
      <w:bookmarkStart w:id="158" w:name="_Toc521415919"/>
      <w:bookmarkStart w:id="159" w:name="_Toc80615803"/>
      <w:bookmarkStart w:id="160" w:name="_Toc108681112"/>
      <w:bookmarkStart w:id="161" w:name="_Toc141360739"/>
      <w:r w:rsidRPr="005C2FCD">
        <w:lastRenderedPageBreak/>
        <w:t>E</w:t>
      </w:r>
      <w:r>
        <w:t>arly Childhood Studie</w:t>
      </w:r>
      <w:r w:rsidR="0000583D">
        <w:t xml:space="preserve">s - </w:t>
      </w:r>
      <w:r w:rsidRPr="007C5A1C">
        <w:rPr>
          <w:iCs/>
        </w:rPr>
        <w:t>JES</w:t>
      </w:r>
      <w:bookmarkEnd w:id="157"/>
      <w:bookmarkEnd w:id="158"/>
      <w:bookmarkEnd w:id="159"/>
      <w:bookmarkEnd w:id="160"/>
      <w:bookmarkEnd w:id="161"/>
    </w:p>
    <w:tbl>
      <w:tblPr>
        <w:tblW w:w="9923" w:type="dxa"/>
        <w:tblLayout w:type="fixed"/>
        <w:tblLook w:val="0000" w:firstRow="0" w:lastRow="0" w:firstColumn="0" w:lastColumn="0" w:noHBand="0" w:noVBand="0"/>
      </w:tblPr>
      <w:tblGrid>
        <w:gridCol w:w="2308"/>
        <w:gridCol w:w="7615"/>
      </w:tblGrid>
      <w:tr w:rsidR="00D673CC" w:rsidRPr="00FF407A" w14:paraId="73E20072" w14:textId="77777777" w:rsidTr="005D7652">
        <w:trPr>
          <w:cantSplit/>
        </w:trPr>
        <w:tc>
          <w:tcPr>
            <w:tcW w:w="2308" w:type="dxa"/>
          </w:tcPr>
          <w:p w14:paraId="59347015" w14:textId="77777777" w:rsidR="00D673CC" w:rsidRPr="00FF407A" w:rsidRDefault="005D7652" w:rsidP="005D7652">
            <w:pPr>
              <w:rPr>
                <w:rFonts w:ascii="Calibri Light" w:hAnsi="Calibri Light" w:cs="Arial"/>
                <w:b/>
              </w:rPr>
            </w:pPr>
            <w:r w:rsidRPr="00FF407A">
              <w:rPr>
                <w:rFonts w:ascii="Calibri Light" w:hAnsi="Calibri Light" w:cs="Arial"/>
                <w:b/>
              </w:rPr>
              <w:t>Unit Title</w:t>
            </w:r>
          </w:p>
        </w:tc>
        <w:tc>
          <w:tcPr>
            <w:tcW w:w="7615" w:type="dxa"/>
            <w:vMerge w:val="restart"/>
          </w:tcPr>
          <w:p w14:paraId="4BBCB23D" w14:textId="77777777" w:rsidR="00D673CC" w:rsidRPr="00FF407A" w:rsidRDefault="00D673CC" w:rsidP="00882E61">
            <w:pPr>
              <w:pStyle w:val="Header"/>
              <w:tabs>
                <w:tab w:val="clear" w:pos="4153"/>
                <w:tab w:val="clear" w:pos="8306"/>
              </w:tabs>
              <w:rPr>
                <w:rFonts w:ascii="Calibri Light" w:hAnsi="Calibri Light" w:cs="Arial"/>
                <w:bCs/>
              </w:rPr>
            </w:pPr>
            <w:r w:rsidRPr="00FF407A">
              <w:rPr>
                <w:rFonts w:ascii="Calibri Light" w:hAnsi="Calibri Light" w:cs="Arial"/>
                <w:bCs/>
              </w:rPr>
              <w:t xml:space="preserve">Introduction to Early Childhood Studies </w:t>
            </w:r>
            <w:r w:rsidR="005D7652">
              <w:rPr>
                <w:rFonts w:ascii="Calibri Light" w:hAnsi="Calibri Light" w:cs="Arial"/>
                <w:bCs/>
              </w:rPr>
              <w:br/>
            </w:r>
          </w:p>
          <w:p w14:paraId="210EBB7C" w14:textId="77777777" w:rsidR="00D673CC" w:rsidRDefault="00E43595" w:rsidP="00F07DA2">
            <w:pPr>
              <w:pStyle w:val="Header"/>
              <w:tabs>
                <w:tab w:val="clear" w:pos="4153"/>
                <w:tab w:val="clear" w:pos="8306"/>
              </w:tabs>
              <w:jc w:val="both"/>
              <w:rPr>
                <w:rFonts w:ascii="Calibri Light" w:hAnsi="Calibri Light" w:cs="Arial"/>
                <w:bCs/>
                <w:szCs w:val="22"/>
              </w:rPr>
            </w:pPr>
            <w:r>
              <w:rPr>
                <w:rFonts w:ascii="Calibri Light" w:hAnsi="Calibri Light" w:cs="Arial"/>
                <w:bCs/>
                <w:szCs w:val="22"/>
              </w:rPr>
              <w:t>This subject will incur a fee</w:t>
            </w:r>
            <w:r w:rsidR="00D673CC" w:rsidRPr="009758CC">
              <w:rPr>
                <w:rFonts w:ascii="Calibri Light" w:hAnsi="Calibri Light" w:cs="Arial"/>
                <w:bCs/>
                <w:szCs w:val="22"/>
              </w:rPr>
              <w:t xml:space="preserve"> </w:t>
            </w:r>
          </w:p>
          <w:p w14:paraId="4D3B380C" w14:textId="77777777" w:rsidR="00E43595" w:rsidRPr="009758CC" w:rsidRDefault="00E43595" w:rsidP="00F07DA2">
            <w:pPr>
              <w:pStyle w:val="Header"/>
              <w:tabs>
                <w:tab w:val="clear" w:pos="4153"/>
                <w:tab w:val="clear" w:pos="8306"/>
              </w:tabs>
              <w:jc w:val="both"/>
              <w:rPr>
                <w:rFonts w:ascii="Calibri Light" w:hAnsi="Calibri Light" w:cs="Arial"/>
                <w:bCs/>
                <w:szCs w:val="22"/>
              </w:rPr>
            </w:pPr>
          </w:p>
        </w:tc>
      </w:tr>
      <w:tr w:rsidR="00D673CC" w:rsidRPr="00FF407A" w14:paraId="17D49868" w14:textId="77777777" w:rsidTr="005D7652">
        <w:trPr>
          <w:cantSplit/>
        </w:trPr>
        <w:tc>
          <w:tcPr>
            <w:tcW w:w="2308" w:type="dxa"/>
          </w:tcPr>
          <w:p w14:paraId="4037F852" w14:textId="77777777" w:rsidR="00E43595" w:rsidRDefault="00E43595" w:rsidP="005D7652">
            <w:pPr>
              <w:rPr>
                <w:rFonts w:ascii="Calibri Light" w:hAnsi="Calibri Light" w:cs="Arial"/>
                <w:b/>
              </w:rPr>
            </w:pPr>
          </w:p>
          <w:p w14:paraId="3E3E32A3" w14:textId="77777777" w:rsidR="00D673CC" w:rsidRPr="00FF407A" w:rsidRDefault="00D673CC" w:rsidP="005D7652">
            <w:pPr>
              <w:rPr>
                <w:rFonts w:ascii="Calibri Light" w:hAnsi="Calibri Light" w:cs="Arial"/>
                <w:b/>
              </w:rPr>
            </w:pPr>
            <w:r>
              <w:rPr>
                <w:rFonts w:ascii="Calibri Light" w:hAnsi="Calibri Light" w:cs="Arial"/>
                <w:b/>
              </w:rPr>
              <w:t xml:space="preserve">Cost </w:t>
            </w:r>
          </w:p>
        </w:tc>
        <w:tc>
          <w:tcPr>
            <w:tcW w:w="7615" w:type="dxa"/>
            <w:vMerge/>
          </w:tcPr>
          <w:p w14:paraId="732970AD" w14:textId="77777777" w:rsidR="00D673CC" w:rsidRPr="00FF407A" w:rsidRDefault="00D673CC" w:rsidP="00F07DA2">
            <w:pPr>
              <w:ind w:left="851"/>
              <w:jc w:val="both"/>
              <w:rPr>
                <w:rFonts w:ascii="Calibri Light" w:hAnsi="Calibri Light" w:cs="Arial"/>
              </w:rPr>
            </w:pPr>
          </w:p>
        </w:tc>
      </w:tr>
      <w:tr w:rsidR="00D673CC" w:rsidRPr="00FF407A" w14:paraId="1A398936" w14:textId="77777777" w:rsidTr="005D7652">
        <w:tc>
          <w:tcPr>
            <w:tcW w:w="2308" w:type="dxa"/>
          </w:tcPr>
          <w:p w14:paraId="51E7957D" w14:textId="77777777" w:rsidR="00D673CC" w:rsidRPr="00FF407A" w:rsidRDefault="00D673CC" w:rsidP="005D7652">
            <w:pPr>
              <w:pStyle w:val="Heading9"/>
              <w:tabs>
                <w:tab w:val="clear" w:pos="1158"/>
              </w:tabs>
              <w:ind w:hanging="1158"/>
              <w:rPr>
                <w:rFonts w:ascii="Calibri Light" w:hAnsi="Calibri Light"/>
              </w:rPr>
            </w:pPr>
            <w:r w:rsidRPr="00FF407A">
              <w:rPr>
                <w:rFonts w:ascii="Calibri Light" w:hAnsi="Calibri Light"/>
              </w:rPr>
              <w:t>Unit Description</w:t>
            </w:r>
          </w:p>
          <w:p w14:paraId="3C5EAFBB" w14:textId="77777777" w:rsidR="00D673CC" w:rsidRPr="00FF407A" w:rsidRDefault="00D673CC" w:rsidP="00D673CC">
            <w:pPr>
              <w:ind w:left="851"/>
              <w:rPr>
                <w:rFonts w:ascii="Calibri Light" w:hAnsi="Calibri Light" w:cs="Arial"/>
              </w:rPr>
            </w:pPr>
          </w:p>
        </w:tc>
        <w:tc>
          <w:tcPr>
            <w:tcW w:w="7615" w:type="dxa"/>
          </w:tcPr>
          <w:p w14:paraId="1788722D" w14:textId="77777777" w:rsidR="00D673CC" w:rsidRPr="00D36B61" w:rsidRDefault="00D673CC" w:rsidP="00F07DA2">
            <w:pPr>
              <w:autoSpaceDE w:val="0"/>
              <w:autoSpaceDN w:val="0"/>
              <w:adjustRightInd w:val="0"/>
              <w:jc w:val="both"/>
              <w:rPr>
                <w:rFonts w:ascii="Calibri Light" w:hAnsi="Calibri Light"/>
                <w:lang w:eastAsia="en-AU"/>
              </w:rPr>
            </w:pPr>
            <w:r w:rsidRPr="00D36B61">
              <w:rPr>
                <w:rFonts w:ascii="Calibri Light" w:hAnsi="Calibri Light"/>
                <w:lang w:eastAsia="en-AU"/>
              </w:rPr>
              <w:t>Early Childhood Studies provides opportunities for students to develop knowledge and practical skills related to the childcare industry, with the main emphasis on the importance of quality care practices for the wellbeing of young babies and infants. Students will learn about child development, literacy needs of infants and children, nutritional needs, and the general care of babies and young children.</w:t>
            </w:r>
          </w:p>
          <w:p w14:paraId="6890E8A2" w14:textId="77777777" w:rsidR="00D673CC" w:rsidRPr="00D36B61" w:rsidRDefault="00D673CC" w:rsidP="00F07DA2">
            <w:pPr>
              <w:pStyle w:val="Header"/>
              <w:tabs>
                <w:tab w:val="clear" w:pos="4153"/>
                <w:tab w:val="clear" w:pos="8306"/>
              </w:tabs>
              <w:ind w:left="851"/>
              <w:jc w:val="both"/>
              <w:rPr>
                <w:rFonts w:ascii="Calibri Light" w:hAnsi="Calibri Light" w:cs="Arial"/>
                <w:szCs w:val="22"/>
              </w:rPr>
            </w:pPr>
          </w:p>
        </w:tc>
      </w:tr>
      <w:tr w:rsidR="00D673CC" w:rsidRPr="00FF407A" w14:paraId="7E818825" w14:textId="77777777" w:rsidTr="005D7652">
        <w:tc>
          <w:tcPr>
            <w:tcW w:w="2308" w:type="dxa"/>
          </w:tcPr>
          <w:p w14:paraId="2C51A7D9" w14:textId="77777777" w:rsidR="00D673CC" w:rsidRPr="00FF407A" w:rsidRDefault="00D673CC" w:rsidP="005D7652">
            <w:pPr>
              <w:pStyle w:val="Heading9"/>
              <w:tabs>
                <w:tab w:val="clear" w:pos="1158"/>
              </w:tabs>
              <w:ind w:hanging="1158"/>
              <w:rPr>
                <w:rFonts w:ascii="Calibri Light" w:hAnsi="Calibri Light"/>
              </w:rPr>
            </w:pPr>
            <w:r w:rsidRPr="00FF407A">
              <w:rPr>
                <w:rFonts w:ascii="Calibri Light" w:hAnsi="Calibri Light"/>
              </w:rPr>
              <w:t>Student Activities</w:t>
            </w:r>
          </w:p>
          <w:p w14:paraId="53A0F165" w14:textId="77777777" w:rsidR="00D673CC" w:rsidRPr="00FF407A" w:rsidRDefault="00D673CC" w:rsidP="00D673CC">
            <w:pPr>
              <w:ind w:left="851"/>
              <w:rPr>
                <w:rFonts w:ascii="Calibri Light" w:hAnsi="Calibri Light" w:cs="Arial"/>
              </w:rPr>
            </w:pPr>
          </w:p>
          <w:p w14:paraId="6059870E" w14:textId="77777777" w:rsidR="00D673CC" w:rsidRPr="00FF407A" w:rsidRDefault="00D673CC" w:rsidP="00D673CC">
            <w:pPr>
              <w:pStyle w:val="Header"/>
              <w:tabs>
                <w:tab w:val="clear" w:pos="4153"/>
                <w:tab w:val="clear" w:pos="8306"/>
              </w:tabs>
              <w:ind w:left="851"/>
              <w:rPr>
                <w:rFonts w:ascii="Calibri Light" w:hAnsi="Calibri Light" w:cs="Arial"/>
              </w:rPr>
            </w:pPr>
          </w:p>
        </w:tc>
        <w:tc>
          <w:tcPr>
            <w:tcW w:w="7615" w:type="dxa"/>
          </w:tcPr>
          <w:p w14:paraId="659F1C58" w14:textId="77777777" w:rsidR="00D673CC" w:rsidRPr="00D36B61" w:rsidRDefault="00D673CC" w:rsidP="00F07DA2">
            <w:pPr>
              <w:autoSpaceDE w:val="0"/>
              <w:autoSpaceDN w:val="0"/>
              <w:adjustRightInd w:val="0"/>
              <w:jc w:val="both"/>
              <w:rPr>
                <w:rFonts w:ascii="Calibri Light" w:hAnsi="Calibri Light"/>
                <w:lang w:eastAsia="en-AU"/>
              </w:rPr>
            </w:pPr>
            <w:r w:rsidRPr="00D36B61">
              <w:rPr>
                <w:rFonts w:ascii="Calibri Light" w:hAnsi="Calibri Light"/>
                <w:lang w:eastAsia="en-AU"/>
              </w:rPr>
              <w:t xml:space="preserve">Students develop a range of practical skills including communicating with others (children, family, clients, and colleagues), planning and preparing resources and general care and handling of babies.  The practical skills relate to activities </w:t>
            </w:r>
            <w:proofErr w:type="spellStart"/>
            <w:r w:rsidRPr="00D36B61">
              <w:rPr>
                <w:rFonts w:ascii="Calibri Light" w:hAnsi="Calibri Light"/>
                <w:lang w:eastAsia="en-AU"/>
              </w:rPr>
              <w:t>centred</w:t>
            </w:r>
            <w:proofErr w:type="spellEnd"/>
            <w:r w:rsidRPr="00D36B61">
              <w:rPr>
                <w:rFonts w:ascii="Calibri Light" w:hAnsi="Calibri Light"/>
                <w:lang w:eastAsia="en-AU"/>
              </w:rPr>
              <w:t xml:space="preserve"> on the developmental tasks of infants, such as feeding, movement, bathing and responding to cues. </w:t>
            </w:r>
          </w:p>
          <w:p w14:paraId="240F4A44" w14:textId="77777777" w:rsidR="00D673CC" w:rsidRPr="00D36B61" w:rsidRDefault="00D673CC" w:rsidP="00F07DA2">
            <w:pPr>
              <w:pStyle w:val="CommentText"/>
              <w:ind w:left="851"/>
              <w:rPr>
                <w:rFonts w:ascii="Calibri Light" w:hAnsi="Calibri Light"/>
                <w:sz w:val="22"/>
                <w:szCs w:val="22"/>
              </w:rPr>
            </w:pPr>
          </w:p>
          <w:p w14:paraId="79A0D490" w14:textId="77777777" w:rsidR="00D673CC" w:rsidRPr="00D36B61" w:rsidRDefault="00D673CC" w:rsidP="00F07DA2">
            <w:pPr>
              <w:jc w:val="both"/>
              <w:rPr>
                <w:rFonts w:ascii="Calibri Light" w:hAnsi="Calibri Light"/>
              </w:rPr>
            </w:pPr>
            <w:r w:rsidRPr="00D36B61">
              <w:rPr>
                <w:rFonts w:ascii="Calibri Light" w:hAnsi="Calibri Light"/>
              </w:rPr>
              <w:t>Underpinning the theory is an important strand of practical hands-o</w:t>
            </w:r>
            <w:r>
              <w:rPr>
                <w:rFonts w:ascii="Calibri Light" w:hAnsi="Calibri Light"/>
              </w:rPr>
              <w:t xml:space="preserve">n work.  Practical activities </w:t>
            </w:r>
            <w:r w:rsidRPr="00D36B61">
              <w:rPr>
                <w:rFonts w:ascii="Calibri Light" w:hAnsi="Calibri Light"/>
              </w:rPr>
              <w:t>include the production of a toy or play-activity based on a design brief – such as baby nurturing and safety.  Food activities in providing correct nutrition for babies and infants will be another strand of the unit.</w:t>
            </w:r>
          </w:p>
          <w:p w14:paraId="2A078B8E" w14:textId="77777777" w:rsidR="00D673CC" w:rsidRPr="00D36B61" w:rsidRDefault="00D673CC" w:rsidP="00F07DA2">
            <w:pPr>
              <w:ind w:left="851"/>
              <w:jc w:val="both"/>
              <w:rPr>
                <w:rFonts w:ascii="Calibri Light" w:hAnsi="Calibri Light" w:cs="Arial"/>
              </w:rPr>
            </w:pPr>
          </w:p>
        </w:tc>
      </w:tr>
      <w:tr w:rsidR="00D673CC" w:rsidRPr="00FF407A" w14:paraId="1E2CA9D6" w14:textId="77777777" w:rsidTr="005D7652">
        <w:tc>
          <w:tcPr>
            <w:tcW w:w="2308" w:type="dxa"/>
          </w:tcPr>
          <w:p w14:paraId="4A50F12C" w14:textId="77777777" w:rsidR="00D673CC" w:rsidRPr="00FF407A" w:rsidRDefault="00D673CC" w:rsidP="005D7652">
            <w:pPr>
              <w:pStyle w:val="Heading9"/>
              <w:tabs>
                <w:tab w:val="clear" w:pos="1158"/>
              </w:tabs>
              <w:ind w:hanging="1158"/>
              <w:rPr>
                <w:rFonts w:ascii="Calibri Light" w:hAnsi="Calibri Light"/>
              </w:rPr>
            </w:pPr>
            <w:r w:rsidRPr="00FF407A">
              <w:rPr>
                <w:rFonts w:ascii="Calibri Light" w:hAnsi="Calibri Light"/>
              </w:rPr>
              <w:t>Assessment</w:t>
            </w:r>
          </w:p>
        </w:tc>
        <w:tc>
          <w:tcPr>
            <w:tcW w:w="7615" w:type="dxa"/>
          </w:tcPr>
          <w:p w14:paraId="1E40F709" w14:textId="77777777" w:rsidR="00D673CC" w:rsidRPr="00D36B61" w:rsidRDefault="00D673CC" w:rsidP="00F07DA2">
            <w:pPr>
              <w:jc w:val="both"/>
              <w:rPr>
                <w:rFonts w:ascii="Calibri Light" w:hAnsi="Calibri Light"/>
              </w:rPr>
            </w:pPr>
            <w:r w:rsidRPr="00D36B61">
              <w:rPr>
                <w:rFonts w:ascii="Calibri Light" w:hAnsi="Calibri Light"/>
              </w:rPr>
              <w:t xml:space="preserve">Students undertake different activities based on specific design briefs, such as provide a healthy lunch for a </w:t>
            </w:r>
            <w:proofErr w:type="gramStart"/>
            <w:r w:rsidRPr="00D36B61">
              <w:rPr>
                <w:rFonts w:ascii="Calibri Light" w:hAnsi="Calibri Light"/>
              </w:rPr>
              <w:t>12 month old</w:t>
            </w:r>
            <w:proofErr w:type="gramEnd"/>
            <w:r w:rsidRPr="00D36B61">
              <w:rPr>
                <w:rFonts w:ascii="Calibri Light" w:hAnsi="Calibri Light"/>
              </w:rPr>
              <w:t xml:space="preserve"> baby at a day care </w:t>
            </w:r>
            <w:proofErr w:type="spellStart"/>
            <w:r w:rsidRPr="00D36B61">
              <w:rPr>
                <w:rFonts w:ascii="Calibri Light" w:hAnsi="Calibri Light"/>
              </w:rPr>
              <w:t>centre</w:t>
            </w:r>
            <w:proofErr w:type="spellEnd"/>
            <w:r w:rsidRPr="00D36B61">
              <w:rPr>
                <w:rFonts w:ascii="Calibri Light" w:hAnsi="Calibri Light"/>
              </w:rPr>
              <w:t xml:space="preserve">, or design an activity resource.  </w:t>
            </w:r>
          </w:p>
          <w:p w14:paraId="3D51C3C6" w14:textId="77777777" w:rsidR="00D673CC" w:rsidRPr="00D36B61" w:rsidRDefault="00D673CC" w:rsidP="00F07DA2">
            <w:pPr>
              <w:pStyle w:val="CommentText"/>
              <w:ind w:left="851"/>
              <w:rPr>
                <w:rFonts w:ascii="Calibri Light" w:hAnsi="Calibri Light"/>
                <w:sz w:val="22"/>
                <w:szCs w:val="22"/>
              </w:rPr>
            </w:pPr>
          </w:p>
          <w:p w14:paraId="04D062EB" w14:textId="77777777" w:rsidR="00D673CC" w:rsidRPr="00D36B61" w:rsidRDefault="00D673CC" w:rsidP="00F07DA2">
            <w:pPr>
              <w:jc w:val="both"/>
              <w:rPr>
                <w:rFonts w:ascii="Calibri Light" w:hAnsi="Calibri Light" w:cs="Arial"/>
              </w:rPr>
            </w:pPr>
            <w:r w:rsidRPr="00D36B61">
              <w:rPr>
                <w:rFonts w:ascii="Calibri Light" w:hAnsi="Calibri Light" w:cs="Arial"/>
              </w:rPr>
              <w:t>Students then participate in practical tasks such as the preparation of products and processes.  Activities may include individual and group tasks, written tasks such as production journals and planning notes for practical work.</w:t>
            </w:r>
          </w:p>
          <w:p w14:paraId="496F78A2" w14:textId="77777777" w:rsidR="00D673CC" w:rsidRPr="00D36B61" w:rsidRDefault="00D673CC" w:rsidP="00F07DA2">
            <w:pPr>
              <w:ind w:left="851"/>
              <w:jc w:val="both"/>
              <w:rPr>
                <w:rFonts w:ascii="Calibri Light" w:hAnsi="Calibri Light" w:cs="Arial"/>
              </w:rPr>
            </w:pPr>
          </w:p>
          <w:p w14:paraId="5473BF95" w14:textId="77777777" w:rsidR="00D673CC" w:rsidRPr="00D36B61" w:rsidRDefault="00D673CC" w:rsidP="00F07DA2">
            <w:pPr>
              <w:pStyle w:val="BodyText"/>
              <w:ind w:left="0"/>
              <w:jc w:val="both"/>
              <w:rPr>
                <w:rFonts w:ascii="Calibri Light" w:hAnsi="Calibri Light"/>
                <w:sz w:val="22"/>
                <w:szCs w:val="22"/>
              </w:rPr>
            </w:pPr>
            <w:r w:rsidRPr="00D36B61">
              <w:rPr>
                <w:rFonts w:ascii="Calibri Light" w:hAnsi="Calibri Light"/>
                <w:sz w:val="22"/>
                <w:szCs w:val="22"/>
              </w:rPr>
              <w:t>Assessment techniques provide opportunities for the students to demonstrate evidence of their learning over time in relation to the following assessable elements:</w:t>
            </w:r>
          </w:p>
          <w:p w14:paraId="7789A412" w14:textId="77777777" w:rsidR="00D673CC" w:rsidRPr="00D36B61" w:rsidRDefault="00D673CC" w:rsidP="00F07DA2">
            <w:pPr>
              <w:pStyle w:val="BodyText"/>
              <w:ind w:left="851"/>
              <w:jc w:val="both"/>
              <w:rPr>
                <w:rFonts w:ascii="Calibri Light" w:hAnsi="Calibri Light"/>
                <w:sz w:val="22"/>
                <w:szCs w:val="22"/>
              </w:rPr>
            </w:pPr>
          </w:p>
          <w:p w14:paraId="76684AC9" w14:textId="77777777" w:rsidR="00D673CC" w:rsidRPr="00D36B61" w:rsidRDefault="00D673CC" w:rsidP="006C7F79">
            <w:pPr>
              <w:pStyle w:val="BodyText"/>
              <w:numPr>
                <w:ilvl w:val="0"/>
                <w:numId w:val="22"/>
              </w:numPr>
              <w:autoSpaceDE/>
              <w:autoSpaceDN/>
              <w:adjustRightInd/>
              <w:spacing w:before="0"/>
              <w:ind w:left="851" w:hanging="856"/>
              <w:jc w:val="both"/>
              <w:rPr>
                <w:rFonts w:ascii="Calibri Light" w:hAnsi="Calibri Light"/>
                <w:sz w:val="22"/>
                <w:szCs w:val="22"/>
              </w:rPr>
            </w:pPr>
            <w:r w:rsidRPr="00D36B61">
              <w:rPr>
                <w:rFonts w:ascii="Calibri Light" w:hAnsi="Calibri Light"/>
                <w:sz w:val="22"/>
                <w:szCs w:val="22"/>
              </w:rPr>
              <w:t>Knowing and understanding</w:t>
            </w:r>
          </w:p>
          <w:p w14:paraId="1A09F1CA" w14:textId="77777777" w:rsidR="00D673CC" w:rsidRPr="00D36B61" w:rsidRDefault="00D673CC" w:rsidP="006C7F79">
            <w:pPr>
              <w:pStyle w:val="BodyText"/>
              <w:numPr>
                <w:ilvl w:val="0"/>
                <w:numId w:val="22"/>
              </w:numPr>
              <w:autoSpaceDE/>
              <w:autoSpaceDN/>
              <w:adjustRightInd/>
              <w:spacing w:before="0"/>
              <w:ind w:left="851" w:hanging="856"/>
              <w:jc w:val="both"/>
              <w:rPr>
                <w:rFonts w:ascii="Calibri Light" w:hAnsi="Calibri Light"/>
                <w:sz w:val="22"/>
                <w:szCs w:val="22"/>
              </w:rPr>
            </w:pPr>
            <w:r w:rsidRPr="00D36B61">
              <w:rPr>
                <w:rFonts w:ascii="Calibri Light" w:hAnsi="Calibri Light"/>
                <w:sz w:val="22"/>
                <w:szCs w:val="22"/>
              </w:rPr>
              <w:t>Analysing and applying</w:t>
            </w:r>
          </w:p>
          <w:p w14:paraId="0A8D9419" w14:textId="77777777" w:rsidR="00D673CC" w:rsidRPr="005D7652" w:rsidRDefault="00D673CC" w:rsidP="006C7F79">
            <w:pPr>
              <w:pStyle w:val="BodyText"/>
              <w:numPr>
                <w:ilvl w:val="0"/>
                <w:numId w:val="22"/>
              </w:numPr>
              <w:autoSpaceDE/>
              <w:autoSpaceDN/>
              <w:adjustRightInd/>
              <w:spacing w:before="0"/>
              <w:ind w:left="851" w:hanging="856"/>
              <w:jc w:val="both"/>
              <w:rPr>
                <w:rFonts w:ascii="Calibri Light" w:hAnsi="Calibri Light"/>
              </w:rPr>
            </w:pPr>
            <w:r w:rsidRPr="005D7652">
              <w:rPr>
                <w:rFonts w:ascii="Calibri Light" w:hAnsi="Calibri Light"/>
                <w:sz w:val="22"/>
                <w:szCs w:val="22"/>
              </w:rPr>
              <w:t>Planning and evaluating</w:t>
            </w:r>
          </w:p>
          <w:p w14:paraId="74774205" w14:textId="77777777" w:rsidR="00D673CC" w:rsidRPr="00D36B61" w:rsidRDefault="00D673CC" w:rsidP="00F07DA2">
            <w:pPr>
              <w:ind w:left="851"/>
              <w:jc w:val="both"/>
              <w:rPr>
                <w:rFonts w:ascii="Calibri Light" w:hAnsi="Calibri Light" w:cs="Arial"/>
              </w:rPr>
            </w:pPr>
          </w:p>
        </w:tc>
      </w:tr>
      <w:tr w:rsidR="00D673CC" w:rsidRPr="00FF407A" w14:paraId="6866C847" w14:textId="77777777" w:rsidTr="005D7652">
        <w:tc>
          <w:tcPr>
            <w:tcW w:w="2308" w:type="dxa"/>
          </w:tcPr>
          <w:p w14:paraId="327C3F80" w14:textId="77777777" w:rsidR="00D673CC" w:rsidRPr="00FF407A" w:rsidRDefault="00D673CC" w:rsidP="005D7652">
            <w:pPr>
              <w:rPr>
                <w:rFonts w:ascii="Calibri Light" w:hAnsi="Calibri Light" w:cs="Arial"/>
                <w:b/>
              </w:rPr>
            </w:pPr>
            <w:r w:rsidRPr="00FF407A">
              <w:rPr>
                <w:rFonts w:ascii="Calibri Light" w:hAnsi="Calibri Light" w:cs="Arial"/>
                <w:b/>
              </w:rPr>
              <w:t>Outcomes</w:t>
            </w:r>
            <w:r w:rsidR="005D7652">
              <w:rPr>
                <w:rFonts w:ascii="Calibri Light" w:hAnsi="Calibri Light" w:cs="Arial"/>
                <w:b/>
              </w:rPr>
              <w:t xml:space="preserve"> </w:t>
            </w:r>
            <w:r w:rsidRPr="00FF407A">
              <w:rPr>
                <w:rFonts w:ascii="Calibri Light" w:hAnsi="Calibri Light" w:cs="Arial"/>
                <w:b/>
              </w:rPr>
              <w:t>/</w:t>
            </w:r>
            <w:r w:rsidR="005D7652">
              <w:rPr>
                <w:rFonts w:ascii="Calibri Light" w:hAnsi="Calibri Light" w:cs="Arial"/>
                <w:b/>
              </w:rPr>
              <w:t xml:space="preserve"> </w:t>
            </w:r>
            <w:r w:rsidRPr="00FF407A">
              <w:rPr>
                <w:rFonts w:ascii="Calibri Light" w:hAnsi="Calibri Light" w:cs="Arial"/>
                <w:b/>
              </w:rPr>
              <w:t>Benefits</w:t>
            </w:r>
          </w:p>
        </w:tc>
        <w:tc>
          <w:tcPr>
            <w:tcW w:w="7615" w:type="dxa"/>
          </w:tcPr>
          <w:p w14:paraId="639CD349" w14:textId="77777777" w:rsidR="00D673CC" w:rsidRPr="00D36B61" w:rsidRDefault="00D673CC" w:rsidP="00F07DA2">
            <w:pPr>
              <w:jc w:val="both"/>
              <w:rPr>
                <w:rFonts w:ascii="Calibri Light" w:hAnsi="Calibri Light"/>
              </w:rPr>
            </w:pPr>
            <w:r w:rsidRPr="00D36B61">
              <w:rPr>
                <w:rFonts w:ascii="Calibri Light" w:hAnsi="Calibri Light"/>
                <w:lang w:eastAsia="en-AU"/>
              </w:rPr>
              <w:t xml:space="preserve">Early Childhood Studies </w:t>
            </w:r>
            <w:r w:rsidRPr="00D36B61">
              <w:rPr>
                <w:rFonts w:ascii="Calibri Light" w:hAnsi="Calibri Light"/>
              </w:rPr>
              <w:t xml:space="preserve">will give students an insight into what is a highly skilled and demanding area of work, as well as </w:t>
            </w:r>
            <w:proofErr w:type="gramStart"/>
            <w:r w:rsidRPr="00D36B61">
              <w:rPr>
                <w:rFonts w:ascii="Calibri Light" w:hAnsi="Calibri Light"/>
              </w:rPr>
              <w:t>open up</w:t>
            </w:r>
            <w:proofErr w:type="gramEnd"/>
            <w:r w:rsidRPr="00D36B61">
              <w:rPr>
                <w:rFonts w:ascii="Calibri Light" w:hAnsi="Calibri Light"/>
              </w:rPr>
              <w:t xml:space="preserve"> a host of other possibilities for developing your interest in the broader field of education. More professionally skilled teachers and carers are needed to work with babies and infants, in </w:t>
            </w:r>
            <w:proofErr w:type="gramStart"/>
            <w:r w:rsidRPr="00D36B61">
              <w:rPr>
                <w:rFonts w:ascii="Calibri Light" w:hAnsi="Calibri Light"/>
              </w:rPr>
              <w:t>child care</w:t>
            </w:r>
            <w:proofErr w:type="gramEnd"/>
            <w:r w:rsidRPr="00D36B61">
              <w:rPr>
                <w:rFonts w:ascii="Calibri Light" w:hAnsi="Calibri Light"/>
              </w:rPr>
              <w:t xml:space="preserve"> settings, in the home and elsewhere.</w:t>
            </w:r>
          </w:p>
          <w:p w14:paraId="126283CB" w14:textId="77777777" w:rsidR="00D673CC" w:rsidRPr="00D36B61" w:rsidRDefault="00D673CC" w:rsidP="00F07DA2">
            <w:pPr>
              <w:ind w:left="851"/>
              <w:jc w:val="both"/>
              <w:rPr>
                <w:rFonts w:ascii="Calibri Light" w:hAnsi="Calibri Light" w:cs="Arial"/>
              </w:rPr>
            </w:pPr>
          </w:p>
        </w:tc>
      </w:tr>
      <w:tr w:rsidR="00D673CC" w:rsidRPr="00FF407A" w14:paraId="288AC22A" w14:textId="77777777" w:rsidTr="005D7652">
        <w:tc>
          <w:tcPr>
            <w:tcW w:w="2308" w:type="dxa"/>
          </w:tcPr>
          <w:p w14:paraId="4A1E3B36" w14:textId="77777777" w:rsidR="00D673CC" w:rsidRPr="00FF407A" w:rsidRDefault="00D673CC" w:rsidP="005D7652">
            <w:pPr>
              <w:rPr>
                <w:rFonts w:ascii="Calibri Light" w:hAnsi="Calibri Light" w:cs="Arial"/>
                <w:b/>
              </w:rPr>
            </w:pPr>
            <w:r w:rsidRPr="00FF407A">
              <w:rPr>
                <w:rFonts w:ascii="Calibri Light" w:hAnsi="Calibri Light" w:cs="Arial"/>
                <w:b/>
              </w:rPr>
              <w:t>Special Notes</w:t>
            </w:r>
          </w:p>
        </w:tc>
        <w:tc>
          <w:tcPr>
            <w:tcW w:w="7615" w:type="dxa"/>
          </w:tcPr>
          <w:p w14:paraId="04D26448" w14:textId="77777777" w:rsidR="00D673CC" w:rsidRPr="00D36B61" w:rsidRDefault="00D673CC" w:rsidP="005D7652">
            <w:pPr>
              <w:pStyle w:val="CommentText"/>
              <w:rPr>
                <w:rFonts w:ascii="Calibri Light" w:hAnsi="Calibri Light"/>
                <w:sz w:val="22"/>
                <w:szCs w:val="22"/>
              </w:rPr>
            </w:pPr>
            <w:r w:rsidRPr="00D36B61">
              <w:rPr>
                <w:rFonts w:ascii="Calibri Light" w:hAnsi="Calibri Light" w:cs="Calibri"/>
                <w:sz w:val="22"/>
                <w:szCs w:val="22"/>
              </w:rPr>
              <w:t>Students will be required to pay a levy at the beginning of each semester to cover resources for this course.</w:t>
            </w:r>
          </w:p>
          <w:p w14:paraId="165DD395" w14:textId="77777777" w:rsidR="00D673CC" w:rsidRPr="00D36B61" w:rsidRDefault="00D673CC" w:rsidP="00D673CC">
            <w:pPr>
              <w:ind w:left="851"/>
              <w:rPr>
                <w:rFonts w:ascii="Calibri Light" w:hAnsi="Calibri Light" w:cs="Arial"/>
              </w:rPr>
            </w:pPr>
          </w:p>
        </w:tc>
      </w:tr>
    </w:tbl>
    <w:p w14:paraId="6E478039" w14:textId="77777777" w:rsidR="00D673CC" w:rsidRDefault="00D673CC" w:rsidP="00D673CC">
      <w:pPr>
        <w:pStyle w:val="Header"/>
        <w:tabs>
          <w:tab w:val="clear" w:pos="4153"/>
          <w:tab w:val="clear" w:pos="8306"/>
        </w:tabs>
        <w:spacing w:before="60" w:after="60"/>
        <w:ind w:left="851"/>
        <w:rPr>
          <w:rFonts w:ascii="Calibri Light" w:hAnsi="Calibri Light"/>
          <w:b/>
          <w:sz w:val="32"/>
          <w:szCs w:val="32"/>
        </w:rPr>
      </w:pPr>
      <w:r w:rsidRPr="00D43FF2">
        <w:br w:type="page"/>
      </w:r>
    </w:p>
    <w:p w14:paraId="480F0909" w14:textId="2E4217F4" w:rsidR="00D673CC" w:rsidRPr="00B34CE9" w:rsidRDefault="00B674F3" w:rsidP="006C7F79">
      <w:pPr>
        <w:pStyle w:val="Heading2"/>
        <w:numPr>
          <w:ilvl w:val="1"/>
          <w:numId w:val="27"/>
        </w:numPr>
        <w:ind w:hanging="848"/>
        <w:rPr>
          <w:b/>
        </w:rPr>
      </w:pPr>
      <w:bookmarkStart w:id="162" w:name="_Toc521415862"/>
      <w:bookmarkStart w:id="163" w:name="_Toc521415922"/>
      <w:bookmarkStart w:id="164" w:name="_Toc80615804"/>
      <w:bookmarkStart w:id="165" w:name="_Toc108681113"/>
      <w:bookmarkStart w:id="166" w:name="_Toc141360740"/>
      <w:r>
        <w:rPr>
          <w:b/>
        </w:rPr>
        <w:lastRenderedPageBreak/>
        <w:t>LANGUAGES</w:t>
      </w:r>
      <w:r w:rsidR="00D673CC" w:rsidRPr="00B34CE9">
        <w:rPr>
          <w:b/>
        </w:rPr>
        <w:t xml:space="preserve"> Preparatory Subject Pathways</w:t>
      </w:r>
      <w:bookmarkEnd w:id="162"/>
      <w:bookmarkEnd w:id="163"/>
      <w:bookmarkEnd w:id="164"/>
      <w:bookmarkEnd w:id="165"/>
      <w:bookmarkEnd w:id="166"/>
    </w:p>
    <w:p w14:paraId="03DA81B4" w14:textId="77777777" w:rsidR="00E43595" w:rsidRDefault="00E43595" w:rsidP="00E43595">
      <w:pPr>
        <w:ind w:left="851" w:hanging="1135"/>
        <w:jc w:val="center"/>
        <w:rPr>
          <w:rFonts w:ascii="Calibri Light" w:hAnsi="Calibri Light" w:cs="Arial"/>
        </w:rPr>
      </w:pPr>
    </w:p>
    <w:p w14:paraId="70AE8B4A" w14:textId="77777777" w:rsidR="00D673CC" w:rsidRDefault="00D673CC" w:rsidP="00E43595">
      <w:pPr>
        <w:ind w:left="851" w:hanging="1135"/>
        <w:jc w:val="center"/>
        <w:rPr>
          <w:rFonts w:ascii="Calibri Light" w:hAnsi="Calibri Light" w:cs="Arial"/>
        </w:rPr>
      </w:pPr>
      <w:r w:rsidRPr="00DB4DC2">
        <w:rPr>
          <w:rFonts w:ascii="Calibri Light" w:hAnsi="Calibri Light" w:cs="Arial"/>
        </w:rPr>
        <w:t>*Offerings in Year 10 are subject to change depending on student interest, resourcing and staffing.</w:t>
      </w:r>
    </w:p>
    <w:p w14:paraId="732278DC" w14:textId="77777777" w:rsidR="00E43595" w:rsidRPr="00DB4DC2" w:rsidRDefault="00E43595" w:rsidP="00D673CC">
      <w:pPr>
        <w:ind w:left="851"/>
        <w:jc w:val="center"/>
        <w:rPr>
          <w:rFonts w:ascii="Calibri Light" w:hAnsi="Calibri Light" w:cs="Arial"/>
        </w:rPr>
      </w:pPr>
    </w:p>
    <w:tbl>
      <w:tblPr>
        <w:tblW w:w="99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0"/>
        <w:gridCol w:w="8394"/>
      </w:tblGrid>
      <w:tr w:rsidR="00D673CC" w:rsidRPr="00DB4DC2" w14:paraId="31B0496F" w14:textId="77777777" w:rsidTr="005D7652">
        <w:trPr>
          <w:cantSplit/>
          <w:trHeight w:val="999"/>
        </w:trPr>
        <w:tc>
          <w:tcPr>
            <w:tcW w:w="1540" w:type="dxa"/>
            <w:tcBorders>
              <w:top w:val="single" w:sz="18" w:space="0" w:color="auto"/>
              <w:left w:val="single" w:sz="18" w:space="0" w:color="auto"/>
              <w:bottom w:val="single" w:sz="18" w:space="0" w:color="auto"/>
              <w:right w:val="single" w:sz="18" w:space="0" w:color="auto"/>
            </w:tcBorders>
            <w:shd w:val="clear" w:color="auto" w:fill="F2F2F2"/>
            <w:vAlign w:val="center"/>
          </w:tcPr>
          <w:p w14:paraId="0C838E2E" w14:textId="272FA3EA" w:rsidR="00D673CC" w:rsidRPr="00DB4DC2" w:rsidRDefault="00B674F3" w:rsidP="005D7652">
            <w:pPr>
              <w:rPr>
                <w:rFonts w:ascii="Calibri Light" w:hAnsi="Calibri Light" w:cs="Arial"/>
                <w:b/>
                <w:bCs/>
                <w:noProof/>
              </w:rPr>
            </w:pPr>
            <w:r>
              <w:rPr>
                <w:rFonts w:ascii="Calibri Light" w:hAnsi="Calibri Light" w:cs="Arial"/>
                <w:b/>
                <w:bCs/>
                <w:noProof/>
              </w:rPr>
              <w:t>LANGUAGES</w:t>
            </w:r>
          </w:p>
        </w:tc>
        <w:tc>
          <w:tcPr>
            <w:tcW w:w="8394" w:type="dxa"/>
            <w:tcBorders>
              <w:top w:val="single" w:sz="18" w:space="0" w:color="auto"/>
              <w:left w:val="single" w:sz="18" w:space="0" w:color="auto"/>
              <w:bottom w:val="single" w:sz="18" w:space="0" w:color="auto"/>
              <w:right w:val="single" w:sz="18" w:space="0" w:color="auto"/>
            </w:tcBorders>
            <w:shd w:val="clear" w:color="auto" w:fill="auto"/>
          </w:tcPr>
          <w:p w14:paraId="2DF230BC" w14:textId="77777777" w:rsidR="00D673CC" w:rsidRPr="00DB4DC2" w:rsidRDefault="00D673CC" w:rsidP="00D673CC">
            <w:pPr>
              <w:ind w:left="851"/>
              <w:jc w:val="center"/>
              <w:rPr>
                <w:rFonts w:ascii="Calibri Light" w:hAnsi="Calibri Light" w:cs="Arial"/>
              </w:rPr>
            </w:pPr>
          </w:p>
          <w:p w14:paraId="3F4474B6" w14:textId="00988FA2" w:rsidR="00D673CC" w:rsidRPr="00965D3C" w:rsidRDefault="00D673CC" w:rsidP="001E7862">
            <w:pPr>
              <w:jc w:val="center"/>
              <w:rPr>
                <w:rFonts w:ascii="Calibri Light" w:hAnsi="Calibri Light" w:cs="Arial"/>
                <w:b/>
              </w:rPr>
            </w:pPr>
            <w:r w:rsidRPr="00965D3C">
              <w:rPr>
                <w:rFonts w:ascii="Calibri Light" w:hAnsi="Calibri Light" w:cs="Arial"/>
                <w:b/>
              </w:rPr>
              <w:t>J</w:t>
            </w:r>
            <w:r w:rsidR="00562A1A">
              <w:rPr>
                <w:rFonts w:ascii="Calibri Light" w:hAnsi="Calibri Light" w:cs="Arial"/>
                <w:b/>
              </w:rPr>
              <w:t>PS</w:t>
            </w:r>
            <w:r w:rsidRPr="00965D3C">
              <w:rPr>
                <w:rFonts w:ascii="Calibri Light" w:hAnsi="Calibri Light" w:cs="Arial"/>
                <w:b/>
              </w:rPr>
              <w:t>101</w:t>
            </w:r>
          </w:p>
          <w:p w14:paraId="403E50D8" w14:textId="77777777" w:rsidR="00D673CC" w:rsidRPr="00DB4DC2" w:rsidRDefault="00D673CC" w:rsidP="001E7862">
            <w:pPr>
              <w:jc w:val="center"/>
              <w:rPr>
                <w:rFonts w:ascii="Calibri Light" w:hAnsi="Calibri Light" w:cs="Arial"/>
              </w:rPr>
            </w:pPr>
            <w:r w:rsidRPr="00DB4DC2">
              <w:rPr>
                <w:rFonts w:ascii="Calibri Light" w:hAnsi="Calibri Light" w:cs="Arial"/>
              </w:rPr>
              <w:t>Japanese</w:t>
            </w:r>
          </w:p>
        </w:tc>
      </w:tr>
    </w:tbl>
    <w:p w14:paraId="52FDEE6E" w14:textId="77777777" w:rsidR="00D673CC" w:rsidRPr="00DB4DC2" w:rsidRDefault="00D673CC" w:rsidP="00D673CC">
      <w:pPr>
        <w:ind w:left="851"/>
        <w:rPr>
          <w:rFonts w:ascii="Calibri Light" w:hAnsi="Calibri Light" w:cs="Arial"/>
        </w:rPr>
      </w:pPr>
    </w:p>
    <w:p w14:paraId="72B0DA42" w14:textId="77777777" w:rsidR="00D673CC" w:rsidRPr="00DB4DC2" w:rsidRDefault="00D673CC" w:rsidP="00D673CC">
      <w:pPr>
        <w:ind w:left="851"/>
        <w:rPr>
          <w:rFonts w:ascii="Calibri Light" w:hAnsi="Calibri Light" w:cs="Arial"/>
        </w:rPr>
      </w:pPr>
    </w:p>
    <w:tbl>
      <w:tblPr>
        <w:tblW w:w="9957" w:type="dxa"/>
        <w:tblInd w:w="108" w:type="dxa"/>
        <w:tblLayout w:type="fixed"/>
        <w:tblLook w:val="0000" w:firstRow="0" w:lastRow="0" w:firstColumn="0" w:lastColumn="0" w:noHBand="0" w:noVBand="0"/>
      </w:tblPr>
      <w:tblGrid>
        <w:gridCol w:w="9957"/>
      </w:tblGrid>
      <w:tr w:rsidR="00D673CC" w:rsidRPr="00DB4DC2" w14:paraId="6A52F42A" w14:textId="77777777" w:rsidTr="005D7652">
        <w:trPr>
          <w:trHeight w:val="689"/>
        </w:trPr>
        <w:tc>
          <w:tcPr>
            <w:tcW w:w="9957" w:type="dxa"/>
          </w:tcPr>
          <w:p w14:paraId="05B21030" w14:textId="77777777" w:rsidR="00D673CC" w:rsidRPr="00DB4DC2" w:rsidRDefault="00D673CC" w:rsidP="005D7652">
            <w:pPr>
              <w:rPr>
                <w:rFonts w:ascii="Calibri Light" w:hAnsi="Calibri Light" w:cs="Arial"/>
                <w:b/>
              </w:rPr>
            </w:pPr>
            <w:r w:rsidRPr="00DB4DC2">
              <w:rPr>
                <w:rFonts w:ascii="Calibri Light" w:hAnsi="Calibri Light" w:cs="Arial"/>
                <w:b/>
              </w:rPr>
              <w:t>Links to Senior Subjects</w:t>
            </w:r>
          </w:p>
          <w:p w14:paraId="1B23BECE" w14:textId="77777777" w:rsidR="00D673CC" w:rsidRPr="00DB4DC2" w:rsidRDefault="00D673CC" w:rsidP="006C7F79">
            <w:pPr>
              <w:pStyle w:val="ListParagraph"/>
              <w:widowControl/>
              <w:numPr>
                <w:ilvl w:val="0"/>
                <w:numId w:val="34"/>
              </w:numPr>
              <w:ind w:left="499" w:hanging="425"/>
              <w:contextualSpacing/>
              <w:rPr>
                <w:rFonts w:ascii="Calibri Light" w:hAnsi="Calibri Light" w:cs="Arial"/>
                <w:b/>
              </w:rPr>
            </w:pPr>
            <w:r w:rsidRPr="00DB4DC2">
              <w:rPr>
                <w:rFonts w:ascii="Calibri Light" w:hAnsi="Calibri Light" w:cs="Arial"/>
              </w:rPr>
              <w:t>Senior Japanese</w:t>
            </w:r>
          </w:p>
          <w:p w14:paraId="455BB59C" w14:textId="77777777" w:rsidR="00D673CC" w:rsidRPr="00DB4DC2" w:rsidRDefault="00D673CC" w:rsidP="00D673CC">
            <w:pPr>
              <w:ind w:left="851"/>
              <w:rPr>
                <w:rFonts w:ascii="Calibri Light" w:hAnsi="Calibri Light"/>
              </w:rPr>
            </w:pPr>
          </w:p>
        </w:tc>
      </w:tr>
    </w:tbl>
    <w:p w14:paraId="0B6DEEF0" w14:textId="77777777" w:rsidR="00D673CC" w:rsidRPr="00DB4DC2" w:rsidRDefault="00D673CC" w:rsidP="00D673CC">
      <w:pPr>
        <w:ind w:left="851"/>
        <w:rPr>
          <w:rFonts w:ascii="Calibri Light" w:hAnsi="Calibri Light" w:cs="Arial"/>
        </w:rPr>
      </w:pPr>
    </w:p>
    <w:p w14:paraId="13743473" w14:textId="77777777" w:rsidR="00D673CC" w:rsidRPr="00DB4DC2" w:rsidRDefault="00D673CC" w:rsidP="00D673CC">
      <w:pPr>
        <w:ind w:left="851"/>
        <w:rPr>
          <w:rFonts w:ascii="Calibri Light" w:hAnsi="Calibri Light" w:cs="Arial"/>
        </w:rPr>
      </w:pPr>
    </w:p>
    <w:tbl>
      <w:tblPr>
        <w:tblW w:w="9957" w:type="dxa"/>
        <w:tblInd w:w="108" w:type="dxa"/>
        <w:tblLayout w:type="fixed"/>
        <w:tblLook w:val="0000" w:firstRow="0" w:lastRow="0" w:firstColumn="0" w:lastColumn="0" w:noHBand="0" w:noVBand="0"/>
      </w:tblPr>
      <w:tblGrid>
        <w:gridCol w:w="3544"/>
        <w:gridCol w:w="2576"/>
        <w:gridCol w:w="3837"/>
      </w:tblGrid>
      <w:tr w:rsidR="00D673CC" w:rsidRPr="00DB4DC2" w14:paraId="3BC76487" w14:textId="77777777" w:rsidTr="005D7652">
        <w:trPr>
          <w:cantSplit/>
          <w:trHeight w:val="565"/>
        </w:trPr>
        <w:tc>
          <w:tcPr>
            <w:tcW w:w="9957" w:type="dxa"/>
            <w:gridSpan w:val="3"/>
          </w:tcPr>
          <w:p w14:paraId="6C0CC949" w14:textId="77777777" w:rsidR="00D673CC" w:rsidRPr="00DB4DC2" w:rsidRDefault="00D673CC" w:rsidP="00D673CC">
            <w:pPr>
              <w:ind w:left="851"/>
              <w:rPr>
                <w:rFonts w:ascii="Calibri Light" w:hAnsi="Calibri Light" w:cs="Arial"/>
                <w:b/>
              </w:rPr>
            </w:pPr>
            <w:r w:rsidRPr="00DB4DC2">
              <w:rPr>
                <w:rFonts w:ascii="Calibri Light" w:hAnsi="Calibri Light" w:cs="Arial"/>
                <w:b/>
              </w:rPr>
              <w:t>Future Job / Career Pathways</w:t>
            </w:r>
          </w:p>
          <w:p w14:paraId="4192E77C" w14:textId="1FB43132" w:rsidR="00D673CC" w:rsidRPr="00DB4DC2" w:rsidRDefault="00D673CC" w:rsidP="00D673CC">
            <w:pPr>
              <w:ind w:left="851"/>
              <w:rPr>
                <w:rFonts w:ascii="Calibri Light" w:hAnsi="Calibri Light"/>
              </w:rPr>
            </w:pPr>
            <w:r w:rsidRPr="00DB4DC2">
              <w:rPr>
                <w:rFonts w:ascii="Calibri Light" w:hAnsi="Calibri Light"/>
              </w:rPr>
              <w:t>Study of a Language Other Than English, (</w:t>
            </w:r>
            <w:r w:rsidR="00B674F3">
              <w:rPr>
                <w:rFonts w:ascii="Calibri Light" w:hAnsi="Calibri Light"/>
              </w:rPr>
              <w:t>LANGUAGES</w:t>
            </w:r>
            <w:r w:rsidRPr="00DB4DC2">
              <w:rPr>
                <w:rFonts w:ascii="Calibri Light" w:hAnsi="Calibri Light"/>
              </w:rPr>
              <w:t>), leads to careers in the following areas:</w:t>
            </w:r>
          </w:p>
        </w:tc>
      </w:tr>
      <w:tr w:rsidR="00D673CC" w:rsidRPr="00DB4DC2" w14:paraId="3608759B" w14:textId="77777777" w:rsidTr="005D7652">
        <w:tc>
          <w:tcPr>
            <w:tcW w:w="3544" w:type="dxa"/>
          </w:tcPr>
          <w:p w14:paraId="6B6858C5" w14:textId="77777777" w:rsidR="00D673CC" w:rsidRPr="00DB4DC2" w:rsidRDefault="00D673CC" w:rsidP="006C7F79">
            <w:pPr>
              <w:widowControl/>
              <w:numPr>
                <w:ilvl w:val="0"/>
                <w:numId w:val="31"/>
              </w:numPr>
              <w:ind w:left="851"/>
              <w:jc w:val="both"/>
              <w:rPr>
                <w:rFonts w:ascii="Calibri Light" w:hAnsi="Calibri Light" w:cs="Arial"/>
                <w:bCs/>
              </w:rPr>
            </w:pPr>
            <w:proofErr w:type="spellStart"/>
            <w:r w:rsidRPr="00DB4DC2">
              <w:rPr>
                <w:rFonts w:ascii="Calibri Light" w:hAnsi="Calibri Light" w:cs="Arial"/>
                <w:bCs/>
              </w:rPr>
              <w:t>Defence</w:t>
            </w:r>
            <w:proofErr w:type="spellEnd"/>
            <w:r w:rsidRPr="00DB4DC2">
              <w:rPr>
                <w:rFonts w:ascii="Calibri Light" w:hAnsi="Calibri Light" w:cs="Arial"/>
                <w:bCs/>
              </w:rPr>
              <w:t xml:space="preserve"> Forces</w:t>
            </w:r>
          </w:p>
          <w:p w14:paraId="1D227395" w14:textId="77777777" w:rsidR="00D673CC" w:rsidRPr="00DB4DC2" w:rsidRDefault="00D673CC" w:rsidP="006C7F79">
            <w:pPr>
              <w:widowControl/>
              <w:numPr>
                <w:ilvl w:val="0"/>
                <w:numId w:val="31"/>
              </w:numPr>
              <w:ind w:left="851"/>
              <w:jc w:val="both"/>
              <w:rPr>
                <w:rFonts w:ascii="Calibri Light" w:hAnsi="Calibri Light" w:cs="Arial"/>
                <w:bCs/>
              </w:rPr>
            </w:pPr>
            <w:r w:rsidRPr="00DB4DC2">
              <w:rPr>
                <w:rFonts w:ascii="Calibri Light" w:hAnsi="Calibri Light" w:cs="Arial"/>
                <w:bCs/>
              </w:rPr>
              <w:t>Police Force</w:t>
            </w:r>
          </w:p>
          <w:p w14:paraId="4DB8D1E7" w14:textId="77777777" w:rsidR="00D673CC" w:rsidRPr="00DB4DC2" w:rsidRDefault="00D673CC" w:rsidP="006C7F79">
            <w:pPr>
              <w:widowControl/>
              <w:numPr>
                <w:ilvl w:val="0"/>
                <w:numId w:val="31"/>
              </w:numPr>
              <w:ind w:left="851"/>
              <w:jc w:val="both"/>
              <w:rPr>
                <w:rFonts w:ascii="Calibri Light" w:hAnsi="Calibri Light" w:cs="Arial"/>
                <w:bCs/>
              </w:rPr>
            </w:pPr>
            <w:r w:rsidRPr="00DB4DC2">
              <w:rPr>
                <w:rFonts w:ascii="Calibri Light" w:hAnsi="Calibri Light" w:cs="Arial"/>
                <w:bCs/>
              </w:rPr>
              <w:t>Public Relations</w:t>
            </w:r>
          </w:p>
          <w:p w14:paraId="46595C4A" w14:textId="77777777" w:rsidR="00D673CC" w:rsidRPr="00DB4DC2" w:rsidRDefault="00D673CC" w:rsidP="006C7F79">
            <w:pPr>
              <w:widowControl/>
              <w:numPr>
                <w:ilvl w:val="0"/>
                <w:numId w:val="31"/>
              </w:numPr>
              <w:ind w:left="851"/>
              <w:jc w:val="both"/>
              <w:rPr>
                <w:rFonts w:ascii="Calibri Light" w:hAnsi="Calibri Light" w:cs="Arial"/>
                <w:bCs/>
              </w:rPr>
            </w:pPr>
            <w:r w:rsidRPr="00DB4DC2">
              <w:rPr>
                <w:rFonts w:ascii="Calibri Light" w:hAnsi="Calibri Light" w:cs="Arial"/>
                <w:bCs/>
              </w:rPr>
              <w:t>Travel Consultancy</w:t>
            </w:r>
          </w:p>
          <w:p w14:paraId="6D3666C3" w14:textId="77777777" w:rsidR="00D673CC" w:rsidRPr="00DB4DC2" w:rsidRDefault="00D673CC" w:rsidP="006C7F79">
            <w:pPr>
              <w:widowControl/>
              <w:numPr>
                <w:ilvl w:val="0"/>
                <w:numId w:val="31"/>
              </w:numPr>
              <w:ind w:left="851"/>
              <w:jc w:val="both"/>
              <w:rPr>
                <w:rFonts w:ascii="Calibri Light" w:hAnsi="Calibri Light" w:cs="Arial"/>
                <w:bCs/>
              </w:rPr>
            </w:pPr>
            <w:r w:rsidRPr="00DB4DC2">
              <w:rPr>
                <w:rFonts w:ascii="Calibri Light" w:hAnsi="Calibri Light" w:cs="Arial"/>
                <w:bCs/>
              </w:rPr>
              <w:t>Sales</w:t>
            </w:r>
          </w:p>
          <w:p w14:paraId="5B11258C" w14:textId="77777777" w:rsidR="00D673CC" w:rsidRPr="00DB4DC2" w:rsidRDefault="00D673CC" w:rsidP="00D673CC">
            <w:pPr>
              <w:ind w:left="851"/>
              <w:rPr>
                <w:rFonts w:ascii="Calibri Light" w:hAnsi="Calibri Light" w:cs="Arial"/>
                <w:bCs/>
              </w:rPr>
            </w:pPr>
          </w:p>
        </w:tc>
        <w:tc>
          <w:tcPr>
            <w:tcW w:w="2576" w:type="dxa"/>
          </w:tcPr>
          <w:p w14:paraId="3BDA5C7A" w14:textId="77777777" w:rsidR="00D673CC" w:rsidRPr="00DB4DC2" w:rsidRDefault="00D673CC" w:rsidP="006C7F79">
            <w:pPr>
              <w:widowControl/>
              <w:numPr>
                <w:ilvl w:val="0"/>
                <w:numId w:val="32"/>
              </w:numPr>
              <w:ind w:left="851"/>
              <w:jc w:val="both"/>
              <w:rPr>
                <w:rFonts w:ascii="Calibri Light" w:hAnsi="Calibri Light" w:cs="Arial"/>
                <w:bCs/>
              </w:rPr>
            </w:pPr>
            <w:r w:rsidRPr="00DB4DC2">
              <w:rPr>
                <w:rFonts w:ascii="Calibri Light" w:hAnsi="Calibri Light" w:cs="Arial"/>
                <w:bCs/>
              </w:rPr>
              <w:t>Tourism</w:t>
            </w:r>
          </w:p>
          <w:p w14:paraId="431A8E62" w14:textId="77777777" w:rsidR="00D673CC" w:rsidRPr="00DB4DC2" w:rsidRDefault="00D673CC" w:rsidP="006C7F79">
            <w:pPr>
              <w:widowControl/>
              <w:numPr>
                <w:ilvl w:val="0"/>
                <w:numId w:val="32"/>
              </w:numPr>
              <w:ind w:left="851"/>
              <w:jc w:val="both"/>
              <w:rPr>
                <w:rFonts w:ascii="Calibri Light" w:hAnsi="Calibri Light" w:cs="Arial"/>
                <w:bCs/>
              </w:rPr>
            </w:pPr>
            <w:r w:rsidRPr="00DB4DC2">
              <w:rPr>
                <w:rFonts w:ascii="Calibri Light" w:hAnsi="Calibri Light" w:cs="Arial"/>
                <w:bCs/>
              </w:rPr>
              <w:t>Hospitality</w:t>
            </w:r>
          </w:p>
          <w:p w14:paraId="6CD52C2D" w14:textId="77777777" w:rsidR="00D673CC" w:rsidRPr="00DB4DC2" w:rsidRDefault="00D673CC" w:rsidP="006C7F79">
            <w:pPr>
              <w:widowControl/>
              <w:numPr>
                <w:ilvl w:val="0"/>
                <w:numId w:val="32"/>
              </w:numPr>
              <w:ind w:left="851"/>
              <w:jc w:val="both"/>
              <w:rPr>
                <w:rFonts w:ascii="Calibri Light" w:hAnsi="Calibri Light" w:cs="Arial"/>
                <w:bCs/>
              </w:rPr>
            </w:pPr>
            <w:r w:rsidRPr="00DB4DC2">
              <w:rPr>
                <w:rFonts w:ascii="Calibri Light" w:hAnsi="Calibri Light" w:cs="Arial"/>
                <w:bCs/>
              </w:rPr>
              <w:t>Customs</w:t>
            </w:r>
          </w:p>
          <w:p w14:paraId="490CADBD" w14:textId="77777777" w:rsidR="00D673CC" w:rsidRPr="00DB4DC2" w:rsidRDefault="00D673CC" w:rsidP="006C7F79">
            <w:pPr>
              <w:widowControl/>
              <w:numPr>
                <w:ilvl w:val="0"/>
                <w:numId w:val="32"/>
              </w:numPr>
              <w:ind w:left="851"/>
              <w:jc w:val="both"/>
              <w:rPr>
                <w:rFonts w:ascii="Calibri Light" w:hAnsi="Calibri Light" w:cs="Arial"/>
                <w:bCs/>
              </w:rPr>
            </w:pPr>
            <w:r w:rsidRPr="00DB4DC2">
              <w:rPr>
                <w:rFonts w:ascii="Calibri Light" w:hAnsi="Calibri Light" w:cs="Arial"/>
                <w:bCs/>
              </w:rPr>
              <w:t>Journalism</w:t>
            </w:r>
          </w:p>
        </w:tc>
        <w:tc>
          <w:tcPr>
            <w:tcW w:w="3837" w:type="dxa"/>
          </w:tcPr>
          <w:p w14:paraId="0671FB03" w14:textId="77777777" w:rsidR="00D673CC" w:rsidRPr="00DB4DC2" w:rsidRDefault="00D673CC" w:rsidP="006C7F79">
            <w:pPr>
              <w:widowControl/>
              <w:numPr>
                <w:ilvl w:val="0"/>
                <w:numId w:val="33"/>
              </w:numPr>
              <w:ind w:left="851"/>
              <w:jc w:val="both"/>
              <w:rPr>
                <w:rFonts w:ascii="Calibri Light" w:hAnsi="Calibri Light" w:cs="Arial"/>
              </w:rPr>
            </w:pPr>
            <w:r w:rsidRPr="00DB4DC2">
              <w:rPr>
                <w:rFonts w:ascii="Calibri Light" w:hAnsi="Calibri Light" w:cs="Arial"/>
              </w:rPr>
              <w:t>International Business</w:t>
            </w:r>
          </w:p>
          <w:p w14:paraId="5DB76347" w14:textId="77777777" w:rsidR="00D673CC" w:rsidRPr="00DB4DC2" w:rsidRDefault="00D673CC" w:rsidP="006C7F79">
            <w:pPr>
              <w:widowControl/>
              <w:numPr>
                <w:ilvl w:val="0"/>
                <w:numId w:val="33"/>
              </w:numPr>
              <w:ind w:left="851"/>
              <w:jc w:val="both"/>
              <w:rPr>
                <w:rFonts w:ascii="Calibri Light" w:hAnsi="Calibri Light" w:cs="Arial"/>
              </w:rPr>
            </w:pPr>
            <w:r w:rsidRPr="00DB4DC2">
              <w:rPr>
                <w:rFonts w:ascii="Calibri Light" w:hAnsi="Calibri Light" w:cs="Arial"/>
              </w:rPr>
              <w:t>Hotel Management</w:t>
            </w:r>
          </w:p>
          <w:p w14:paraId="5F6875AE" w14:textId="77777777" w:rsidR="00D673CC" w:rsidRPr="00DB4DC2" w:rsidRDefault="00D673CC" w:rsidP="006C7F79">
            <w:pPr>
              <w:widowControl/>
              <w:numPr>
                <w:ilvl w:val="0"/>
                <w:numId w:val="33"/>
              </w:numPr>
              <w:ind w:left="851"/>
              <w:rPr>
                <w:rFonts w:ascii="Calibri Light" w:hAnsi="Calibri Light" w:cs="Arial"/>
              </w:rPr>
            </w:pPr>
            <w:r w:rsidRPr="00DB4DC2">
              <w:rPr>
                <w:rFonts w:ascii="Calibri Light" w:hAnsi="Calibri Light" w:cs="Arial"/>
              </w:rPr>
              <w:t>Education (both here and overseas)</w:t>
            </w:r>
          </w:p>
          <w:p w14:paraId="45777AB6" w14:textId="77777777" w:rsidR="00D673CC" w:rsidRPr="00DB4DC2" w:rsidRDefault="00D673CC" w:rsidP="006C7F79">
            <w:pPr>
              <w:widowControl/>
              <w:numPr>
                <w:ilvl w:val="0"/>
                <w:numId w:val="33"/>
              </w:numPr>
              <w:ind w:left="851"/>
              <w:jc w:val="both"/>
              <w:rPr>
                <w:rFonts w:ascii="Calibri Light" w:hAnsi="Calibri Light" w:cs="Arial"/>
              </w:rPr>
            </w:pPr>
            <w:r w:rsidRPr="00DB4DC2">
              <w:rPr>
                <w:rFonts w:ascii="Calibri Light" w:hAnsi="Calibri Light" w:cs="Arial"/>
              </w:rPr>
              <w:t>Welfare Work</w:t>
            </w:r>
          </w:p>
          <w:p w14:paraId="13AB848B" w14:textId="77777777" w:rsidR="00D673CC" w:rsidRPr="00DB4DC2" w:rsidRDefault="00D673CC" w:rsidP="006C7F79">
            <w:pPr>
              <w:widowControl/>
              <w:numPr>
                <w:ilvl w:val="0"/>
                <w:numId w:val="33"/>
              </w:numPr>
              <w:ind w:left="851"/>
              <w:jc w:val="both"/>
              <w:rPr>
                <w:rFonts w:ascii="Calibri Light" w:hAnsi="Calibri Light" w:cs="Arial"/>
              </w:rPr>
            </w:pPr>
            <w:r w:rsidRPr="00DB4DC2">
              <w:rPr>
                <w:rFonts w:ascii="Calibri Light" w:hAnsi="Calibri Light" w:cs="Arial"/>
              </w:rPr>
              <w:t>Interpreting / Translating</w:t>
            </w:r>
          </w:p>
        </w:tc>
      </w:tr>
    </w:tbl>
    <w:p w14:paraId="7D947C1E" w14:textId="77777777" w:rsidR="00D673CC" w:rsidRPr="00DB4DC2" w:rsidRDefault="00D673CC" w:rsidP="00D673CC">
      <w:pPr>
        <w:ind w:left="851"/>
        <w:rPr>
          <w:rFonts w:ascii="Calibri Light" w:hAnsi="Calibri Light" w:cs="Arial"/>
        </w:rPr>
      </w:pPr>
    </w:p>
    <w:tbl>
      <w:tblPr>
        <w:tblW w:w="9957" w:type="dxa"/>
        <w:tblInd w:w="108" w:type="dxa"/>
        <w:tblLayout w:type="fixed"/>
        <w:tblLook w:val="0000" w:firstRow="0" w:lastRow="0" w:firstColumn="0" w:lastColumn="0" w:noHBand="0" w:noVBand="0"/>
      </w:tblPr>
      <w:tblGrid>
        <w:gridCol w:w="9957"/>
      </w:tblGrid>
      <w:tr w:rsidR="00D673CC" w:rsidRPr="00DB4DC2" w14:paraId="582FC55E" w14:textId="77777777" w:rsidTr="005D7652">
        <w:tc>
          <w:tcPr>
            <w:tcW w:w="9957" w:type="dxa"/>
          </w:tcPr>
          <w:p w14:paraId="446A8FAC" w14:textId="6DB8FC1E" w:rsidR="00D673CC" w:rsidRPr="00DB4DC2" w:rsidRDefault="00D673CC" w:rsidP="00E43595">
            <w:pPr>
              <w:rPr>
                <w:rFonts w:ascii="Calibri Light" w:hAnsi="Calibri Light" w:cs="Arial"/>
                <w:b/>
              </w:rPr>
            </w:pPr>
            <w:r w:rsidRPr="00DB4DC2">
              <w:rPr>
                <w:rFonts w:ascii="Calibri Light" w:hAnsi="Calibri Light" w:cs="Arial"/>
                <w:b/>
              </w:rPr>
              <w:t xml:space="preserve">Who do I contact for help in </w:t>
            </w:r>
            <w:r w:rsidR="00B674F3">
              <w:rPr>
                <w:rFonts w:ascii="Calibri Light" w:hAnsi="Calibri Light" w:cs="Arial"/>
                <w:b/>
              </w:rPr>
              <w:t>LANGUAGES</w:t>
            </w:r>
            <w:r w:rsidRPr="00DB4DC2">
              <w:rPr>
                <w:rFonts w:ascii="Calibri Light" w:hAnsi="Calibri Light" w:cs="Arial"/>
                <w:b/>
              </w:rPr>
              <w:t>:</w:t>
            </w:r>
          </w:p>
          <w:p w14:paraId="47168E3A" w14:textId="77777777" w:rsidR="00D673CC" w:rsidRPr="00DB4DC2" w:rsidRDefault="00D673CC" w:rsidP="00D673CC">
            <w:pPr>
              <w:ind w:left="851"/>
              <w:rPr>
                <w:rFonts w:ascii="Calibri Light" w:hAnsi="Calibri Light" w:cs="Arial"/>
                <w:b/>
              </w:rPr>
            </w:pPr>
          </w:p>
          <w:p w14:paraId="475B319E" w14:textId="4239FCAD" w:rsidR="00D673CC" w:rsidRPr="00E43595" w:rsidRDefault="00D673CC" w:rsidP="00D673CC">
            <w:pPr>
              <w:ind w:left="851"/>
              <w:jc w:val="center"/>
              <w:rPr>
                <w:rFonts w:ascii="Calibri Light" w:hAnsi="Calibri Light" w:cs="Arial"/>
                <w:b/>
              </w:rPr>
            </w:pPr>
            <w:r w:rsidRPr="00E43595">
              <w:rPr>
                <w:rFonts w:ascii="Calibri Light" w:hAnsi="Calibri Light" w:cs="Arial"/>
                <w:b/>
              </w:rPr>
              <w:t xml:space="preserve">The </w:t>
            </w:r>
            <w:r w:rsidR="00B674F3">
              <w:rPr>
                <w:rFonts w:ascii="Calibri Light" w:hAnsi="Calibri Light" w:cs="Arial"/>
                <w:b/>
              </w:rPr>
              <w:t>LANGUAGES</w:t>
            </w:r>
            <w:r w:rsidRPr="00E43595">
              <w:rPr>
                <w:rFonts w:ascii="Calibri Light" w:hAnsi="Calibri Light" w:cs="Arial"/>
                <w:b/>
              </w:rPr>
              <w:t xml:space="preserve"> Head of Department</w:t>
            </w:r>
          </w:p>
          <w:p w14:paraId="108B5F7B" w14:textId="67CA9B3F" w:rsidR="00D673CC" w:rsidRPr="00E43595" w:rsidRDefault="00D673CC" w:rsidP="00D673CC">
            <w:pPr>
              <w:ind w:left="851"/>
              <w:jc w:val="center"/>
              <w:rPr>
                <w:rFonts w:ascii="Calibri Light" w:hAnsi="Calibri Light" w:cs="Arial"/>
                <w:b/>
              </w:rPr>
            </w:pPr>
            <w:proofErr w:type="spellStart"/>
            <w:r w:rsidRPr="00E43595">
              <w:rPr>
                <w:rFonts w:ascii="Calibri Light" w:hAnsi="Calibri Light" w:cs="Arial"/>
                <w:b/>
              </w:rPr>
              <w:t>M</w:t>
            </w:r>
            <w:r w:rsidR="00F8089A">
              <w:rPr>
                <w:rFonts w:ascii="Calibri Light" w:hAnsi="Calibri Light" w:cs="Arial"/>
                <w:b/>
              </w:rPr>
              <w:t>s</w:t>
            </w:r>
            <w:proofErr w:type="spellEnd"/>
            <w:r w:rsidR="00F8089A">
              <w:rPr>
                <w:rFonts w:ascii="Calibri Light" w:hAnsi="Calibri Light" w:cs="Arial"/>
                <w:b/>
              </w:rPr>
              <w:t xml:space="preserve"> Scarlett Adams</w:t>
            </w:r>
          </w:p>
          <w:p w14:paraId="4DDAA66F" w14:textId="77777777" w:rsidR="00D673CC" w:rsidRPr="00DB4DC2" w:rsidRDefault="00D673CC" w:rsidP="00D673CC">
            <w:pPr>
              <w:ind w:left="851"/>
              <w:jc w:val="center"/>
              <w:rPr>
                <w:rFonts w:ascii="Calibri Light" w:hAnsi="Calibri Light" w:cs="Arial"/>
                <w:b/>
              </w:rPr>
            </w:pPr>
            <w:r w:rsidRPr="00E43595">
              <w:rPr>
                <w:rFonts w:ascii="Calibri Light" w:hAnsi="Calibri Light" w:cs="Arial"/>
                <w:b/>
              </w:rPr>
              <w:t>Ph: 4966 7111</w:t>
            </w:r>
          </w:p>
        </w:tc>
      </w:tr>
    </w:tbl>
    <w:p w14:paraId="3BB38735" w14:textId="77777777" w:rsidR="00D673CC" w:rsidRDefault="00D673CC" w:rsidP="00D673CC">
      <w:pPr>
        <w:pStyle w:val="StyleHeading3Left125cmFirstline0cm"/>
        <w:numPr>
          <w:ilvl w:val="0"/>
          <w:numId w:val="0"/>
        </w:numPr>
        <w:ind w:left="851"/>
      </w:pPr>
    </w:p>
    <w:p w14:paraId="7156D0D8" w14:textId="77777777" w:rsidR="00D673CC" w:rsidRPr="00DB4DC2" w:rsidRDefault="00D673CC" w:rsidP="00D673CC">
      <w:pPr>
        <w:pStyle w:val="StyleHeading3Left125cmFirstline0cm"/>
        <w:numPr>
          <w:ilvl w:val="0"/>
          <w:numId w:val="0"/>
        </w:numPr>
        <w:ind w:left="851"/>
      </w:pPr>
    </w:p>
    <w:p w14:paraId="2A96F172" w14:textId="3C30E185" w:rsidR="00D673CC" w:rsidRPr="0089246A" w:rsidRDefault="00D673CC" w:rsidP="005D7652">
      <w:pPr>
        <w:pStyle w:val="Heading3"/>
        <w:tabs>
          <w:tab w:val="left" w:pos="9356"/>
        </w:tabs>
        <w:rPr>
          <w:rStyle w:val="Emphasis"/>
          <w:i w:val="0"/>
        </w:rPr>
      </w:pPr>
      <w:r w:rsidRPr="00271339">
        <w:br w:type="page"/>
      </w:r>
      <w:bookmarkStart w:id="167" w:name="_Toc521415863"/>
      <w:bookmarkStart w:id="168" w:name="_Toc521415923"/>
      <w:bookmarkStart w:id="169" w:name="_Toc80615805"/>
      <w:bookmarkStart w:id="170" w:name="_Toc108681114"/>
      <w:bookmarkStart w:id="171" w:name="_Toc141360741"/>
      <w:r w:rsidRPr="005C2FCD">
        <w:lastRenderedPageBreak/>
        <w:t>J</w:t>
      </w:r>
      <w:r>
        <w:t>apanese</w:t>
      </w:r>
      <w:r w:rsidR="0000583D">
        <w:t xml:space="preserve"> - </w:t>
      </w:r>
      <w:r w:rsidRPr="00D5766E">
        <w:rPr>
          <w:iCs/>
        </w:rPr>
        <w:t>JP</w:t>
      </w:r>
      <w:bookmarkEnd w:id="167"/>
      <w:bookmarkEnd w:id="168"/>
      <w:bookmarkEnd w:id="169"/>
      <w:bookmarkEnd w:id="170"/>
      <w:bookmarkEnd w:id="171"/>
      <w:r w:rsidR="00562A1A">
        <w:rPr>
          <w:iCs/>
        </w:rPr>
        <w:t>S</w:t>
      </w:r>
    </w:p>
    <w:tbl>
      <w:tblPr>
        <w:tblW w:w="10030" w:type="dxa"/>
        <w:jc w:val="center"/>
        <w:tblLayout w:type="fixed"/>
        <w:tblLook w:val="0000" w:firstRow="0" w:lastRow="0" w:firstColumn="0" w:lastColumn="0" w:noHBand="0" w:noVBand="0"/>
      </w:tblPr>
      <w:tblGrid>
        <w:gridCol w:w="2410"/>
        <w:gridCol w:w="7620"/>
      </w:tblGrid>
      <w:tr w:rsidR="00D673CC" w:rsidRPr="00DB4DC2" w14:paraId="56707D29" w14:textId="77777777" w:rsidTr="0000583D">
        <w:trPr>
          <w:cantSplit/>
          <w:jc w:val="center"/>
        </w:trPr>
        <w:tc>
          <w:tcPr>
            <w:tcW w:w="2410" w:type="dxa"/>
          </w:tcPr>
          <w:p w14:paraId="7BB9695E" w14:textId="77777777" w:rsidR="00D673CC" w:rsidRPr="00DB4DC2" w:rsidRDefault="00C5479D" w:rsidP="00C5479D">
            <w:pPr>
              <w:rPr>
                <w:rFonts w:ascii="Calibri Light" w:hAnsi="Calibri Light" w:cs="Arial"/>
                <w:b/>
              </w:rPr>
            </w:pPr>
            <w:r w:rsidRPr="00DB4DC2">
              <w:rPr>
                <w:rFonts w:ascii="Calibri Light" w:hAnsi="Calibri Light" w:cs="Arial"/>
                <w:b/>
              </w:rPr>
              <w:t>Unit Title</w:t>
            </w:r>
          </w:p>
        </w:tc>
        <w:tc>
          <w:tcPr>
            <w:tcW w:w="7620" w:type="dxa"/>
            <w:vMerge w:val="restart"/>
          </w:tcPr>
          <w:p w14:paraId="130C3BE1" w14:textId="77777777" w:rsidR="00D673CC" w:rsidRPr="00DB4DC2" w:rsidRDefault="00D673CC" w:rsidP="00F07DA2">
            <w:pPr>
              <w:jc w:val="both"/>
              <w:rPr>
                <w:rFonts w:ascii="Calibri Light" w:hAnsi="Calibri Light" w:cs="Arial"/>
              </w:rPr>
            </w:pPr>
            <w:r w:rsidRPr="00DB4DC2">
              <w:rPr>
                <w:rFonts w:ascii="Calibri Light" w:hAnsi="Calibri Light" w:cs="Arial"/>
              </w:rPr>
              <w:t>Japanese</w:t>
            </w:r>
          </w:p>
          <w:p w14:paraId="5761DC9C" w14:textId="77777777" w:rsidR="00D673CC" w:rsidRPr="00DB4DC2" w:rsidRDefault="00D673CC" w:rsidP="00F07DA2">
            <w:pPr>
              <w:pStyle w:val="Header"/>
              <w:tabs>
                <w:tab w:val="clear" w:pos="4153"/>
                <w:tab w:val="clear" w:pos="8306"/>
              </w:tabs>
              <w:ind w:left="851"/>
              <w:jc w:val="both"/>
              <w:rPr>
                <w:rFonts w:ascii="Calibri Light" w:hAnsi="Calibri Light" w:cs="Arial"/>
                <w:bCs/>
                <w:szCs w:val="22"/>
              </w:rPr>
            </w:pPr>
          </w:p>
          <w:p w14:paraId="60593D83" w14:textId="0BFDD7A3" w:rsidR="00D673CC" w:rsidRPr="00DB4DC2" w:rsidRDefault="00D673CC" w:rsidP="00F07DA2">
            <w:pPr>
              <w:pStyle w:val="Header"/>
              <w:tabs>
                <w:tab w:val="clear" w:pos="4153"/>
                <w:tab w:val="clear" w:pos="8306"/>
              </w:tabs>
              <w:jc w:val="both"/>
              <w:rPr>
                <w:rFonts w:ascii="Calibri Light" w:hAnsi="Calibri Light" w:cs="Arial"/>
                <w:bCs/>
                <w:szCs w:val="22"/>
              </w:rPr>
            </w:pPr>
            <w:proofErr w:type="gramStart"/>
            <w:r w:rsidRPr="00DB4DC2">
              <w:rPr>
                <w:rFonts w:ascii="Calibri Light" w:hAnsi="Calibri Light" w:cs="Arial"/>
                <w:bCs/>
                <w:szCs w:val="22"/>
              </w:rPr>
              <w:t>In order to</w:t>
            </w:r>
            <w:proofErr w:type="gramEnd"/>
            <w:r w:rsidRPr="00DB4DC2">
              <w:rPr>
                <w:rFonts w:ascii="Calibri Light" w:hAnsi="Calibri Light" w:cs="Arial"/>
                <w:bCs/>
                <w:szCs w:val="22"/>
              </w:rPr>
              <w:t xml:space="preserve"> achieve to a satisfactory standard in Year 10 Japanese, students should have achieved to a ‘</w:t>
            </w:r>
            <w:r w:rsidR="00562A1A">
              <w:rPr>
                <w:rFonts w:ascii="Calibri Light" w:hAnsi="Calibri Light" w:cs="Arial"/>
                <w:bCs/>
                <w:szCs w:val="22"/>
              </w:rPr>
              <w:t>C</w:t>
            </w:r>
            <w:r w:rsidRPr="00DB4DC2">
              <w:rPr>
                <w:rFonts w:ascii="Calibri Light" w:hAnsi="Calibri Light" w:cs="Arial"/>
                <w:bCs/>
                <w:szCs w:val="22"/>
              </w:rPr>
              <w:t>’ standard in Year 9 Japanese.</w:t>
            </w:r>
          </w:p>
          <w:p w14:paraId="5A99B98F" w14:textId="77777777" w:rsidR="00D673CC" w:rsidRPr="00DB4DC2" w:rsidRDefault="00D673CC" w:rsidP="00F07DA2">
            <w:pPr>
              <w:pStyle w:val="Header"/>
              <w:tabs>
                <w:tab w:val="clear" w:pos="4153"/>
                <w:tab w:val="clear" w:pos="8306"/>
              </w:tabs>
              <w:ind w:left="851"/>
              <w:jc w:val="both"/>
              <w:rPr>
                <w:rFonts w:ascii="Calibri Light" w:hAnsi="Calibri Light" w:cs="Arial"/>
                <w:bCs/>
                <w:szCs w:val="22"/>
              </w:rPr>
            </w:pPr>
          </w:p>
        </w:tc>
      </w:tr>
      <w:tr w:rsidR="00D673CC" w:rsidRPr="00DB4DC2" w14:paraId="03C3AA89" w14:textId="77777777" w:rsidTr="0000583D">
        <w:trPr>
          <w:cantSplit/>
          <w:jc w:val="center"/>
        </w:trPr>
        <w:tc>
          <w:tcPr>
            <w:tcW w:w="2410" w:type="dxa"/>
          </w:tcPr>
          <w:p w14:paraId="347E8269" w14:textId="77777777" w:rsidR="00D673CC" w:rsidRPr="00DB4DC2" w:rsidRDefault="00D673CC" w:rsidP="00D673CC">
            <w:pPr>
              <w:ind w:left="851"/>
              <w:rPr>
                <w:rFonts w:ascii="Calibri Light" w:hAnsi="Calibri Light" w:cs="Arial"/>
                <w:b/>
              </w:rPr>
            </w:pPr>
          </w:p>
          <w:p w14:paraId="745DBAED" w14:textId="77777777" w:rsidR="00D673CC" w:rsidRPr="00DB4DC2" w:rsidRDefault="00D673CC" w:rsidP="005D7652">
            <w:pPr>
              <w:rPr>
                <w:rFonts w:ascii="Calibri Light" w:hAnsi="Calibri Light" w:cs="Arial"/>
                <w:b/>
              </w:rPr>
            </w:pPr>
            <w:r w:rsidRPr="00DB4DC2">
              <w:rPr>
                <w:rFonts w:ascii="Calibri Light" w:hAnsi="Calibri Light" w:cs="Arial"/>
                <w:b/>
              </w:rPr>
              <w:t>Pre-Requisites</w:t>
            </w:r>
          </w:p>
        </w:tc>
        <w:tc>
          <w:tcPr>
            <w:tcW w:w="7620" w:type="dxa"/>
            <w:vMerge/>
          </w:tcPr>
          <w:p w14:paraId="4AD90C8F" w14:textId="77777777" w:rsidR="00D673CC" w:rsidRPr="00DB4DC2" w:rsidRDefault="00D673CC" w:rsidP="00F07DA2">
            <w:pPr>
              <w:ind w:left="851"/>
              <w:jc w:val="both"/>
              <w:rPr>
                <w:rFonts w:ascii="Calibri Light" w:hAnsi="Calibri Light" w:cs="Arial"/>
              </w:rPr>
            </w:pPr>
          </w:p>
        </w:tc>
      </w:tr>
      <w:tr w:rsidR="00D673CC" w:rsidRPr="00DB4DC2" w14:paraId="24592119" w14:textId="77777777" w:rsidTr="0000583D">
        <w:trPr>
          <w:jc w:val="center"/>
        </w:trPr>
        <w:tc>
          <w:tcPr>
            <w:tcW w:w="2410" w:type="dxa"/>
          </w:tcPr>
          <w:p w14:paraId="0472026B" w14:textId="77777777" w:rsidR="00D673CC" w:rsidRPr="00DB4DC2" w:rsidRDefault="00D673CC" w:rsidP="005D7652">
            <w:pPr>
              <w:rPr>
                <w:rFonts w:ascii="Calibri Light" w:hAnsi="Calibri Light"/>
                <w:b/>
              </w:rPr>
            </w:pPr>
            <w:r w:rsidRPr="00DB4DC2">
              <w:rPr>
                <w:rFonts w:ascii="Calibri Light" w:hAnsi="Calibri Light"/>
                <w:b/>
              </w:rPr>
              <w:t>Unit Description</w:t>
            </w:r>
          </w:p>
          <w:p w14:paraId="24D382A3" w14:textId="77777777" w:rsidR="00D673CC" w:rsidRPr="00DB4DC2" w:rsidRDefault="00D673CC" w:rsidP="00D673CC">
            <w:pPr>
              <w:pStyle w:val="TOC2"/>
              <w:ind w:left="851"/>
            </w:pPr>
          </w:p>
        </w:tc>
        <w:tc>
          <w:tcPr>
            <w:tcW w:w="7620" w:type="dxa"/>
          </w:tcPr>
          <w:p w14:paraId="614770CB" w14:textId="77777777" w:rsidR="00D673CC" w:rsidRPr="00DB4DC2" w:rsidRDefault="00D673CC" w:rsidP="00F07DA2">
            <w:pPr>
              <w:pStyle w:val="Header"/>
              <w:tabs>
                <w:tab w:val="clear" w:pos="4153"/>
                <w:tab w:val="clear" w:pos="8306"/>
              </w:tabs>
              <w:jc w:val="both"/>
              <w:rPr>
                <w:rFonts w:ascii="Calibri Light" w:hAnsi="Calibri Light"/>
                <w:szCs w:val="22"/>
              </w:rPr>
            </w:pPr>
            <w:r w:rsidRPr="00DB4DC2">
              <w:rPr>
                <w:rFonts w:ascii="Calibri Light" w:hAnsi="Calibri Light"/>
                <w:szCs w:val="22"/>
              </w:rPr>
              <w:t>This subject focuses on continuing to develop students’ language skills in Japanese as well as their understanding of Japanese society and culture. By studying another language students learn to:</w:t>
            </w:r>
          </w:p>
          <w:p w14:paraId="0CBF03D3" w14:textId="77777777" w:rsidR="00D673CC" w:rsidRPr="00DB4DC2" w:rsidRDefault="00D673CC" w:rsidP="006C7F79">
            <w:pPr>
              <w:widowControl/>
              <w:numPr>
                <w:ilvl w:val="0"/>
                <w:numId w:val="28"/>
              </w:numPr>
              <w:tabs>
                <w:tab w:val="clear" w:pos="360"/>
                <w:tab w:val="num" w:pos="489"/>
              </w:tabs>
              <w:ind w:left="851" w:hanging="788"/>
              <w:jc w:val="both"/>
              <w:rPr>
                <w:rFonts w:ascii="Calibri Light" w:hAnsi="Calibri Light"/>
              </w:rPr>
            </w:pPr>
            <w:r w:rsidRPr="00DB4DC2">
              <w:rPr>
                <w:rFonts w:ascii="Calibri Light" w:hAnsi="Calibri Light"/>
              </w:rPr>
              <w:t>participate in the global community</w:t>
            </w:r>
          </w:p>
          <w:p w14:paraId="17027498" w14:textId="77777777" w:rsidR="00D673CC" w:rsidRPr="00DB4DC2" w:rsidRDefault="00D673CC" w:rsidP="006C7F79">
            <w:pPr>
              <w:widowControl/>
              <w:numPr>
                <w:ilvl w:val="0"/>
                <w:numId w:val="28"/>
              </w:numPr>
              <w:tabs>
                <w:tab w:val="clear" w:pos="360"/>
                <w:tab w:val="num" w:pos="489"/>
              </w:tabs>
              <w:ind w:left="851" w:hanging="788"/>
              <w:jc w:val="both"/>
              <w:rPr>
                <w:rFonts w:ascii="Calibri Light" w:hAnsi="Calibri Light"/>
              </w:rPr>
            </w:pPr>
            <w:r w:rsidRPr="00DB4DC2">
              <w:rPr>
                <w:rFonts w:ascii="Calibri Light" w:hAnsi="Calibri Light"/>
              </w:rPr>
              <w:t>learn more about English</w:t>
            </w:r>
          </w:p>
          <w:p w14:paraId="543FB4DF" w14:textId="77777777" w:rsidR="00D673CC" w:rsidRPr="00DB4DC2" w:rsidRDefault="00D673CC" w:rsidP="006C7F79">
            <w:pPr>
              <w:widowControl/>
              <w:numPr>
                <w:ilvl w:val="0"/>
                <w:numId w:val="28"/>
              </w:numPr>
              <w:tabs>
                <w:tab w:val="clear" w:pos="360"/>
                <w:tab w:val="num" w:pos="489"/>
              </w:tabs>
              <w:ind w:left="851" w:hanging="788"/>
              <w:jc w:val="both"/>
              <w:rPr>
                <w:rFonts w:ascii="Calibri Light" w:hAnsi="Calibri Light"/>
              </w:rPr>
            </w:pPr>
            <w:r w:rsidRPr="00DB4DC2">
              <w:rPr>
                <w:rFonts w:ascii="Calibri Light" w:hAnsi="Calibri Light"/>
              </w:rPr>
              <w:t>understand more about their own culture</w:t>
            </w:r>
          </w:p>
          <w:p w14:paraId="2B0ABE0F" w14:textId="77777777" w:rsidR="00D673CC" w:rsidRPr="00DB4DC2" w:rsidRDefault="00D673CC" w:rsidP="006C7F79">
            <w:pPr>
              <w:widowControl/>
              <w:numPr>
                <w:ilvl w:val="0"/>
                <w:numId w:val="28"/>
              </w:numPr>
              <w:tabs>
                <w:tab w:val="clear" w:pos="360"/>
                <w:tab w:val="num" w:pos="489"/>
              </w:tabs>
              <w:ind w:left="851" w:hanging="788"/>
              <w:jc w:val="both"/>
              <w:rPr>
                <w:rFonts w:ascii="Calibri Light" w:hAnsi="Calibri Light" w:cs="Arial"/>
              </w:rPr>
            </w:pPr>
            <w:r w:rsidRPr="00DB4DC2">
              <w:rPr>
                <w:rFonts w:ascii="Calibri Light" w:hAnsi="Calibri Light"/>
              </w:rPr>
              <w:t>appreciate that every culture has its own way of expressing reality.</w:t>
            </w:r>
          </w:p>
          <w:p w14:paraId="562A0044" w14:textId="77777777" w:rsidR="00D673CC" w:rsidRPr="00DB4DC2" w:rsidRDefault="00D673CC" w:rsidP="00F07DA2">
            <w:pPr>
              <w:ind w:left="851"/>
              <w:jc w:val="both"/>
              <w:rPr>
                <w:rFonts w:ascii="Calibri Light" w:hAnsi="Calibri Light" w:cs="Arial"/>
              </w:rPr>
            </w:pPr>
          </w:p>
        </w:tc>
      </w:tr>
      <w:tr w:rsidR="00D673CC" w:rsidRPr="00DB4DC2" w14:paraId="3FE485AD" w14:textId="77777777" w:rsidTr="0000583D">
        <w:trPr>
          <w:jc w:val="center"/>
        </w:trPr>
        <w:tc>
          <w:tcPr>
            <w:tcW w:w="2410" w:type="dxa"/>
          </w:tcPr>
          <w:p w14:paraId="0A57813F" w14:textId="77777777" w:rsidR="00D673CC" w:rsidRPr="00DB4DC2" w:rsidRDefault="00D673CC" w:rsidP="005D7652">
            <w:pPr>
              <w:rPr>
                <w:rFonts w:ascii="Calibri Light" w:hAnsi="Calibri Light"/>
                <w:b/>
              </w:rPr>
            </w:pPr>
            <w:r w:rsidRPr="00DB4DC2">
              <w:rPr>
                <w:rFonts w:ascii="Calibri Light" w:hAnsi="Calibri Light"/>
                <w:b/>
              </w:rPr>
              <w:t>Student Activities</w:t>
            </w:r>
          </w:p>
          <w:p w14:paraId="5A05F419" w14:textId="77777777" w:rsidR="00D673CC" w:rsidRPr="00DB4DC2" w:rsidRDefault="00D673CC" w:rsidP="00D673CC">
            <w:pPr>
              <w:ind w:left="851"/>
              <w:rPr>
                <w:rFonts w:ascii="Calibri Light" w:hAnsi="Calibri Light" w:cs="Arial"/>
                <w:b/>
              </w:rPr>
            </w:pPr>
          </w:p>
          <w:p w14:paraId="31725559" w14:textId="77777777" w:rsidR="00D673CC" w:rsidRPr="00DB4DC2" w:rsidRDefault="00D673CC" w:rsidP="00D673CC">
            <w:pPr>
              <w:ind w:left="851"/>
              <w:rPr>
                <w:rFonts w:ascii="Calibri Light" w:hAnsi="Calibri Light" w:cs="Arial"/>
                <w:b/>
              </w:rPr>
            </w:pPr>
          </w:p>
        </w:tc>
        <w:tc>
          <w:tcPr>
            <w:tcW w:w="7620" w:type="dxa"/>
          </w:tcPr>
          <w:p w14:paraId="0A411140" w14:textId="77777777" w:rsidR="00D673CC" w:rsidRPr="009B4EFD" w:rsidRDefault="00D673CC" w:rsidP="00F07DA2">
            <w:pPr>
              <w:spacing w:before="40" w:after="40"/>
              <w:jc w:val="both"/>
              <w:rPr>
                <w:rFonts w:ascii="Calibri Light" w:hAnsi="Calibri Light"/>
              </w:rPr>
            </w:pPr>
            <w:r w:rsidRPr="009B4EFD">
              <w:rPr>
                <w:rFonts w:ascii="Calibri Light" w:hAnsi="Calibri Light"/>
              </w:rPr>
              <w:t>By the end of Year 10, they will have acquired higher level skills in the following:</w:t>
            </w:r>
          </w:p>
          <w:p w14:paraId="7D3F7686" w14:textId="77777777" w:rsidR="00D673CC" w:rsidRPr="009B4EFD" w:rsidRDefault="00D673CC" w:rsidP="006C7F79">
            <w:pPr>
              <w:widowControl/>
              <w:numPr>
                <w:ilvl w:val="0"/>
                <w:numId w:val="29"/>
              </w:numPr>
              <w:tabs>
                <w:tab w:val="clear" w:pos="360"/>
                <w:tab w:val="num" w:pos="491"/>
              </w:tabs>
              <w:ind w:left="489" w:hanging="426"/>
              <w:jc w:val="both"/>
              <w:rPr>
                <w:rFonts w:ascii="Calibri Light" w:hAnsi="Calibri Light"/>
              </w:rPr>
            </w:pPr>
            <w:r w:rsidRPr="009B4EFD">
              <w:rPr>
                <w:rFonts w:ascii="Calibri Light" w:hAnsi="Calibri Light"/>
              </w:rPr>
              <w:t>using appropriate greetings and gestures in a range of situations</w:t>
            </w:r>
          </w:p>
          <w:p w14:paraId="06B2EE51" w14:textId="77777777" w:rsidR="00D673CC" w:rsidRPr="009B4EFD" w:rsidRDefault="00D673CC" w:rsidP="006C7F79">
            <w:pPr>
              <w:widowControl/>
              <w:numPr>
                <w:ilvl w:val="0"/>
                <w:numId w:val="29"/>
              </w:numPr>
              <w:tabs>
                <w:tab w:val="clear" w:pos="360"/>
                <w:tab w:val="num" w:pos="491"/>
              </w:tabs>
              <w:ind w:left="489" w:hanging="426"/>
              <w:jc w:val="both"/>
              <w:rPr>
                <w:rFonts w:ascii="Calibri Light" w:hAnsi="Calibri Light"/>
              </w:rPr>
            </w:pPr>
            <w:r w:rsidRPr="009B4EFD">
              <w:rPr>
                <w:rFonts w:ascii="Calibri Light" w:hAnsi="Calibri Light"/>
              </w:rPr>
              <w:t>understanding and responding to spoken instructions and information</w:t>
            </w:r>
          </w:p>
          <w:p w14:paraId="196D41D1" w14:textId="77777777" w:rsidR="00D673CC" w:rsidRPr="009B4EFD" w:rsidRDefault="00D673CC" w:rsidP="006C7F79">
            <w:pPr>
              <w:widowControl/>
              <w:numPr>
                <w:ilvl w:val="0"/>
                <w:numId w:val="29"/>
              </w:numPr>
              <w:tabs>
                <w:tab w:val="clear" w:pos="360"/>
                <w:tab w:val="num" w:pos="491"/>
              </w:tabs>
              <w:ind w:left="489" w:hanging="426"/>
              <w:jc w:val="both"/>
              <w:rPr>
                <w:rFonts w:ascii="Calibri Light" w:hAnsi="Calibri Light"/>
              </w:rPr>
            </w:pPr>
            <w:r w:rsidRPr="009B4EFD">
              <w:rPr>
                <w:rFonts w:ascii="Calibri Light" w:hAnsi="Calibri Light"/>
              </w:rPr>
              <w:t xml:space="preserve">using a variety of Japanese scripts to write and read texts, including </w:t>
            </w:r>
            <w:proofErr w:type="spellStart"/>
            <w:r w:rsidRPr="009B4EFD">
              <w:rPr>
                <w:rFonts w:ascii="Calibri Light" w:hAnsi="Calibri Light"/>
              </w:rPr>
              <w:t>recognising</w:t>
            </w:r>
            <w:proofErr w:type="spellEnd"/>
            <w:r w:rsidRPr="009B4EFD">
              <w:rPr>
                <w:rFonts w:ascii="Calibri Light" w:hAnsi="Calibri Light"/>
              </w:rPr>
              <w:t xml:space="preserve"> and writing a range of kanji symbols</w:t>
            </w:r>
          </w:p>
          <w:p w14:paraId="2110416E" w14:textId="77777777" w:rsidR="00D673CC" w:rsidRPr="009B4EFD" w:rsidRDefault="00D673CC" w:rsidP="006C7F79">
            <w:pPr>
              <w:widowControl/>
              <w:numPr>
                <w:ilvl w:val="0"/>
                <w:numId w:val="29"/>
              </w:numPr>
              <w:tabs>
                <w:tab w:val="clear" w:pos="360"/>
                <w:tab w:val="num" w:pos="491"/>
              </w:tabs>
              <w:ind w:left="489" w:hanging="426"/>
              <w:jc w:val="both"/>
              <w:rPr>
                <w:rFonts w:ascii="Calibri Light" w:hAnsi="Calibri Light"/>
              </w:rPr>
            </w:pPr>
            <w:r w:rsidRPr="009B4EFD">
              <w:rPr>
                <w:rFonts w:ascii="Calibri Light" w:hAnsi="Calibri Light"/>
              </w:rPr>
              <w:t>understanding many aspects of Japanese life and culture</w:t>
            </w:r>
          </w:p>
          <w:p w14:paraId="07AAD61B" w14:textId="77777777" w:rsidR="00D673CC" w:rsidRPr="009B4EFD" w:rsidRDefault="00D673CC" w:rsidP="00F07DA2">
            <w:pPr>
              <w:ind w:left="851"/>
              <w:jc w:val="both"/>
              <w:rPr>
                <w:rFonts w:ascii="Calibri Light" w:hAnsi="Calibri Light" w:cs="Arial"/>
              </w:rPr>
            </w:pPr>
          </w:p>
        </w:tc>
      </w:tr>
      <w:tr w:rsidR="00D673CC" w:rsidRPr="00DB4DC2" w14:paraId="44452FA0" w14:textId="77777777" w:rsidTr="0000583D">
        <w:trPr>
          <w:jc w:val="center"/>
        </w:trPr>
        <w:tc>
          <w:tcPr>
            <w:tcW w:w="2410" w:type="dxa"/>
          </w:tcPr>
          <w:p w14:paraId="3CE91CB5" w14:textId="77777777" w:rsidR="00D673CC" w:rsidRPr="00DB4DC2" w:rsidRDefault="00D673CC" w:rsidP="005D7652">
            <w:pPr>
              <w:rPr>
                <w:rFonts w:ascii="Calibri Light" w:hAnsi="Calibri Light"/>
                <w:b/>
              </w:rPr>
            </w:pPr>
            <w:r w:rsidRPr="00DB4DC2">
              <w:rPr>
                <w:rFonts w:ascii="Calibri Light" w:hAnsi="Calibri Light"/>
                <w:b/>
              </w:rPr>
              <w:t>Assessment</w:t>
            </w:r>
          </w:p>
        </w:tc>
        <w:tc>
          <w:tcPr>
            <w:tcW w:w="7620" w:type="dxa"/>
          </w:tcPr>
          <w:p w14:paraId="55FF23F2" w14:textId="1C06523D" w:rsidR="00D673CC" w:rsidRPr="00FE114A" w:rsidRDefault="00D673CC" w:rsidP="00F07DA2">
            <w:pPr>
              <w:spacing w:before="40" w:after="40"/>
              <w:jc w:val="both"/>
              <w:rPr>
                <w:rFonts w:ascii="Calibri Light" w:hAnsi="Calibri Light"/>
              </w:rPr>
            </w:pPr>
            <w:r w:rsidRPr="00FE114A">
              <w:rPr>
                <w:rFonts w:ascii="Calibri Light" w:hAnsi="Calibri Light"/>
              </w:rPr>
              <w:t>Students are assessed in all four macro</w:t>
            </w:r>
            <w:r w:rsidR="00224FE0">
              <w:rPr>
                <w:rFonts w:ascii="Calibri Light" w:hAnsi="Calibri Light"/>
              </w:rPr>
              <w:t xml:space="preserve"> </w:t>
            </w:r>
            <w:r w:rsidRPr="00FE114A">
              <w:rPr>
                <w:rFonts w:ascii="Calibri Light" w:hAnsi="Calibri Light"/>
              </w:rPr>
              <w:t>skills (speaking, listening, reading and writing) equally.  This assessment is criteria based and occurs at regular intervals throughout the course.  Types of assessment tasks may include tests, assignments and presentations.</w:t>
            </w:r>
          </w:p>
          <w:p w14:paraId="3812CCBD" w14:textId="77777777" w:rsidR="00D673CC" w:rsidRPr="00FE114A" w:rsidRDefault="00D673CC" w:rsidP="00F07DA2">
            <w:pPr>
              <w:spacing w:before="40" w:after="40"/>
              <w:ind w:left="851"/>
              <w:jc w:val="both"/>
              <w:rPr>
                <w:rFonts w:ascii="Calibri Light" w:hAnsi="Calibri Light" w:cs="Arial"/>
              </w:rPr>
            </w:pPr>
          </w:p>
        </w:tc>
      </w:tr>
      <w:tr w:rsidR="00D673CC" w:rsidRPr="00DB4DC2" w14:paraId="4B5C2BD3" w14:textId="77777777" w:rsidTr="0000583D">
        <w:trPr>
          <w:jc w:val="center"/>
        </w:trPr>
        <w:tc>
          <w:tcPr>
            <w:tcW w:w="2410" w:type="dxa"/>
          </w:tcPr>
          <w:p w14:paraId="2D40D31C" w14:textId="77777777" w:rsidR="00D673CC" w:rsidRPr="00DB4DC2" w:rsidRDefault="00D673CC" w:rsidP="005D7652">
            <w:pPr>
              <w:rPr>
                <w:rFonts w:ascii="Calibri Light" w:hAnsi="Calibri Light" w:cs="Arial"/>
                <w:b/>
              </w:rPr>
            </w:pPr>
            <w:r w:rsidRPr="00DB4DC2">
              <w:rPr>
                <w:rFonts w:ascii="Calibri Light" w:hAnsi="Calibri Light" w:cs="Arial"/>
                <w:b/>
              </w:rPr>
              <w:t>Outcomes</w:t>
            </w:r>
            <w:r w:rsidR="005D7652">
              <w:rPr>
                <w:rFonts w:ascii="Calibri Light" w:hAnsi="Calibri Light" w:cs="Arial"/>
                <w:b/>
              </w:rPr>
              <w:t xml:space="preserve"> </w:t>
            </w:r>
            <w:r w:rsidRPr="00DB4DC2">
              <w:rPr>
                <w:rFonts w:ascii="Calibri Light" w:hAnsi="Calibri Light" w:cs="Arial"/>
                <w:b/>
              </w:rPr>
              <w:t>/</w:t>
            </w:r>
            <w:r w:rsidR="005D7652">
              <w:rPr>
                <w:rFonts w:ascii="Calibri Light" w:hAnsi="Calibri Light" w:cs="Arial"/>
                <w:b/>
              </w:rPr>
              <w:t xml:space="preserve"> </w:t>
            </w:r>
            <w:r w:rsidRPr="00DB4DC2">
              <w:rPr>
                <w:rFonts w:ascii="Calibri Light" w:hAnsi="Calibri Light" w:cs="Arial"/>
                <w:b/>
              </w:rPr>
              <w:t>Benefits</w:t>
            </w:r>
          </w:p>
        </w:tc>
        <w:tc>
          <w:tcPr>
            <w:tcW w:w="7620" w:type="dxa"/>
          </w:tcPr>
          <w:p w14:paraId="2AEFA5AD" w14:textId="3345AF65" w:rsidR="00D673CC" w:rsidRPr="00FE114A" w:rsidRDefault="00D673CC" w:rsidP="00F07DA2">
            <w:pPr>
              <w:spacing w:before="40" w:after="40"/>
              <w:ind w:left="851" w:hanging="788"/>
              <w:jc w:val="both"/>
              <w:rPr>
                <w:rFonts w:ascii="Calibri Light" w:hAnsi="Calibri Light"/>
              </w:rPr>
            </w:pPr>
            <w:r w:rsidRPr="00FE114A">
              <w:rPr>
                <w:rFonts w:ascii="Calibri Light" w:hAnsi="Calibri Light"/>
              </w:rPr>
              <w:t>Students of Japanese will have the opportunity to:</w:t>
            </w:r>
          </w:p>
          <w:p w14:paraId="46B3A2C8" w14:textId="011C8E09" w:rsidR="00D673CC" w:rsidRPr="00FE114A" w:rsidRDefault="00D673CC" w:rsidP="006C7F79">
            <w:pPr>
              <w:widowControl/>
              <w:numPr>
                <w:ilvl w:val="0"/>
                <w:numId w:val="30"/>
              </w:numPr>
              <w:ind w:left="489" w:hanging="426"/>
              <w:jc w:val="both"/>
              <w:rPr>
                <w:rFonts w:ascii="Calibri Light" w:hAnsi="Calibri Light"/>
              </w:rPr>
            </w:pPr>
            <w:r w:rsidRPr="00FE114A">
              <w:rPr>
                <w:rFonts w:ascii="Calibri Light" w:hAnsi="Calibri Light"/>
              </w:rPr>
              <w:t xml:space="preserve">interact with Japanese </w:t>
            </w:r>
            <w:r w:rsidR="00F835C3">
              <w:rPr>
                <w:rFonts w:ascii="Calibri Light" w:hAnsi="Calibri Light"/>
              </w:rPr>
              <w:t>students</w:t>
            </w:r>
            <w:r w:rsidRPr="00FE114A">
              <w:rPr>
                <w:rFonts w:ascii="Calibri Light" w:hAnsi="Calibri Light"/>
              </w:rPr>
              <w:t xml:space="preserve"> during school visits</w:t>
            </w:r>
          </w:p>
          <w:p w14:paraId="7478B0B0" w14:textId="77777777" w:rsidR="00D673CC" w:rsidRPr="00FE114A" w:rsidRDefault="00D673CC" w:rsidP="006C7F79">
            <w:pPr>
              <w:widowControl/>
              <w:numPr>
                <w:ilvl w:val="0"/>
                <w:numId w:val="30"/>
              </w:numPr>
              <w:ind w:left="489" w:hanging="426"/>
              <w:jc w:val="both"/>
              <w:rPr>
                <w:rFonts w:ascii="Calibri Light" w:hAnsi="Calibri Light"/>
              </w:rPr>
            </w:pPr>
            <w:r w:rsidRPr="00FE114A">
              <w:rPr>
                <w:rFonts w:ascii="Calibri Light" w:hAnsi="Calibri Light"/>
              </w:rPr>
              <w:t>host visiting students and teachers from Japan</w:t>
            </w:r>
          </w:p>
          <w:p w14:paraId="551F4E91" w14:textId="77777777" w:rsidR="00D673CC" w:rsidRPr="00FE114A" w:rsidRDefault="00D673CC" w:rsidP="006C7F79">
            <w:pPr>
              <w:widowControl/>
              <w:numPr>
                <w:ilvl w:val="0"/>
                <w:numId w:val="30"/>
              </w:numPr>
              <w:ind w:left="489" w:hanging="426"/>
              <w:jc w:val="both"/>
              <w:rPr>
                <w:rFonts w:ascii="Calibri Light" w:hAnsi="Calibri Light"/>
              </w:rPr>
            </w:pPr>
            <w:r w:rsidRPr="00FE114A">
              <w:rPr>
                <w:rFonts w:ascii="Calibri Light" w:hAnsi="Calibri Light"/>
              </w:rPr>
              <w:t>travel to Japan on an educational and cultural trip</w:t>
            </w:r>
          </w:p>
          <w:p w14:paraId="2D15E99E" w14:textId="77777777" w:rsidR="00D673CC" w:rsidRPr="00FE114A" w:rsidRDefault="00D673CC" w:rsidP="006C7F79">
            <w:pPr>
              <w:widowControl/>
              <w:numPr>
                <w:ilvl w:val="0"/>
                <w:numId w:val="30"/>
              </w:numPr>
              <w:ind w:left="489" w:hanging="426"/>
              <w:jc w:val="both"/>
              <w:rPr>
                <w:rFonts w:ascii="Calibri Light" w:hAnsi="Calibri Light" w:cs="Arial"/>
              </w:rPr>
            </w:pPr>
            <w:r w:rsidRPr="00FE114A">
              <w:rPr>
                <w:rFonts w:ascii="Calibri Light" w:hAnsi="Calibri Light"/>
              </w:rPr>
              <w:t>cook and sample Japanese cuisine</w:t>
            </w:r>
          </w:p>
          <w:p w14:paraId="3CB01D2D" w14:textId="77777777" w:rsidR="00D673CC" w:rsidRPr="00FE114A" w:rsidRDefault="00D673CC" w:rsidP="00F07DA2">
            <w:pPr>
              <w:spacing w:before="40" w:after="40"/>
              <w:ind w:left="851"/>
              <w:jc w:val="both"/>
              <w:rPr>
                <w:rFonts w:ascii="Calibri Light" w:hAnsi="Calibri Light" w:cs="Arial"/>
              </w:rPr>
            </w:pPr>
          </w:p>
        </w:tc>
      </w:tr>
      <w:tr w:rsidR="00D673CC" w:rsidRPr="00DB4DC2" w14:paraId="616EA16C" w14:textId="77777777" w:rsidTr="0000583D">
        <w:trPr>
          <w:jc w:val="center"/>
        </w:trPr>
        <w:tc>
          <w:tcPr>
            <w:tcW w:w="2410" w:type="dxa"/>
          </w:tcPr>
          <w:p w14:paraId="2A0A2DBF" w14:textId="77777777" w:rsidR="00D673CC" w:rsidRPr="00DB4DC2" w:rsidRDefault="00D673CC" w:rsidP="005D7652">
            <w:pPr>
              <w:rPr>
                <w:rFonts w:ascii="Calibri Light" w:hAnsi="Calibri Light" w:cs="Arial"/>
                <w:b/>
              </w:rPr>
            </w:pPr>
            <w:r w:rsidRPr="00DB4DC2">
              <w:rPr>
                <w:rFonts w:ascii="Calibri Light" w:hAnsi="Calibri Light" w:cs="Arial"/>
                <w:b/>
              </w:rPr>
              <w:t>Special Notes</w:t>
            </w:r>
          </w:p>
        </w:tc>
        <w:tc>
          <w:tcPr>
            <w:tcW w:w="7620" w:type="dxa"/>
          </w:tcPr>
          <w:p w14:paraId="6389C809" w14:textId="77777777" w:rsidR="00D673CC" w:rsidRPr="009B4EFD" w:rsidRDefault="00D673CC" w:rsidP="00F07DA2">
            <w:pPr>
              <w:autoSpaceDE w:val="0"/>
              <w:autoSpaceDN w:val="0"/>
              <w:adjustRightInd w:val="0"/>
              <w:jc w:val="both"/>
              <w:rPr>
                <w:rFonts w:ascii="Calibri Light" w:hAnsi="Calibri Light" w:cs="Arial"/>
                <w:b/>
                <w:bCs/>
              </w:rPr>
            </w:pPr>
            <w:r w:rsidRPr="009B4EFD">
              <w:rPr>
                <w:rFonts w:ascii="Calibri Light" w:hAnsi="Calibri Light" w:cs="Arial"/>
                <w:b/>
                <w:bCs/>
              </w:rPr>
              <w:t>Japanese as a valuable language</w:t>
            </w:r>
          </w:p>
          <w:p w14:paraId="37CBDE55" w14:textId="77777777" w:rsidR="00D673CC" w:rsidRPr="009B4EFD" w:rsidRDefault="00D673CC" w:rsidP="00F07DA2">
            <w:pPr>
              <w:autoSpaceDE w:val="0"/>
              <w:autoSpaceDN w:val="0"/>
              <w:adjustRightInd w:val="0"/>
              <w:jc w:val="both"/>
              <w:rPr>
                <w:rFonts w:ascii="Calibri Light" w:hAnsi="Calibri Light" w:cs="Arial"/>
              </w:rPr>
            </w:pPr>
            <w:r w:rsidRPr="009B4EFD">
              <w:rPr>
                <w:rFonts w:ascii="Calibri Light" w:hAnsi="Calibri Light" w:cs="Arial"/>
              </w:rPr>
              <w:t>Asian languages have an important place in the Queensland school curriculum because of Australia’s location in the Asia-Pacific region. For Queenslanders the study of Japanese is especially important given the strong cultural, economic and political ties with Japan.</w:t>
            </w:r>
          </w:p>
          <w:p w14:paraId="231D2D49" w14:textId="77777777" w:rsidR="00D673CC" w:rsidRPr="009B4EFD" w:rsidRDefault="00D673CC" w:rsidP="00F07DA2">
            <w:pPr>
              <w:autoSpaceDE w:val="0"/>
              <w:autoSpaceDN w:val="0"/>
              <w:adjustRightInd w:val="0"/>
              <w:ind w:left="851"/>
              <w:jc w:val="both"/>
              <w:rPr>
                <w:rFonts w:ascii="Calibri Light" w:hAnsi="Calibri Light" w:cs="Arial"/>
              </w:rPr>
            </w:pPr>
          </w:p>
          <w:p w14:paraId="315F0B28" w14:textId="0428FC04" w:rsidR="00D673CC" w:rsidRPr="009B4EFD" w:rsidRDefault="00D673CC" w:rsidP="00F07DA2">
            <w:pPr>
              <w:autoSpaceDE w:val="0"/>
              <w:autoSpaceDN w:val="0"/>
              <w:adjustRightInd w:val="0"/>
              <w:jc w:val="both"/>
              <w:rPr>
                <w:rFonts w:ascii="Calibri Light" w:hAnsi="Calibri Light" w:cs="Arial"/>
              </w:rPr>
            </w:pPr>
            <w:r w:rsidRPr="009B4EFD">
              <w:rPr>
                <w:rFonts w:ascii="Calibri Light" w:hAnsi="Calibri Light" w:cs="Arial"/>
              </w:rPr>
              <w:t xml:space="preserve">Japanese lifestyle, culture, art and sport are becoming increasingly familiar to Australians through the media and personal contact.  </w:t>
            </w:r>
            <w:r w:rsidR="00F835C3">
              <w:rPr>
                <w:rFonts w:ascii="Calibri Light" w:hAnsi="Calibri Light" w:cs="Arial"/>
              </w:rPr>
              <w:t xml:space="preserve">As </w:t>
            </w:r>
            <w:r w:rsidRPr="009B4EFD">
              <w:rPr>
                <w:rFonts w:ascii="Calibri Light" w:hAnsi="Calibri Light" w:cs="Arial"/>
              </w:rPr>
              <w:t>students increasingly take the opportunity to travel to Japan, a knowledge of Japanese is an advantage, both in enriching the travel experience and in opening opportunities to develop long-lasting friendships.</w:t>
            </w:r>
          </w:p>
          <w:p w14:paraId="263BDBDE" w14:textId="77777777" w:rsidR="00D673CC" w:rsidRPr="009B4EFD" w:rsidRDefault="00D673CC" w:rsidP="00F07DA2">
            <w:pPr>
              <w:autoSpaceDE w:val="0"/>
              <w:autoSpaceDN w:val="0"/>
              <w:adjustRightInd w:val="0"/>
              <w:ind w:left="851"/>
              <w:jc w:val="both"/>
              <w:rPr>
                <w:rFonts w:ascii="Calibri Light" w:hAnsi="Calibri Light" w:cs="Arial"/>
              </w:rPr>
            </w:pPr>
          </w:p>
        </w:tc>
      </w:tr>
    </w:tbl>
    <w:p w14:paraId="6C339AE7" w14:textId="77777777" w:rsidR="00D673CC" w:rsidRPr="00B34CE9" w:rsidRDefault="00D673CC" w:rsidP="005E3E63">
      <w:pPr>
        <w:pStyle w:val="Heading2"/>
        <w:rPr>
          <w:b/>
          <w:sz w:val="16"/>
          <w:szCs w:val="16"/>
        </w:rPr>
      </w:pPr>
      <w:r>
        <w:br w:type="page"/>
      </w:r>
      <w:bookmarkStart w:id="172" w:name="_Toc78790737"/>
    </w:p>
    <w:p w14:paraId="12CA74A0" w14:textId="2311174A" w:rsidR="00D673CC" w:rsidRDefault="00D673CC" w:rsidP="006C7F79">
      <w:pPr>
        <w:pStyle w:val="Heading2"/>
        <w:keepNext w:val="0"/>
        <w:keepLines w:val="0"/>
        <w:widowControl/>
        <w:numPr>
          <w:ilvl w:val="1"/>
          <w:numId w:val="27"/>
        </w:numPr>
        <w:tabs>
          <w:tab w:val="left" w:pos="993"/>
        </w:tabs>
        <w:spacing w:before="0"/>
        <w:ind w:left="851"/>
        <w:jc w:val="both"/>
        <w:rPr>
          <w:b/>
        </w:rPr>
      </w:pPr>
      <w:bookmarkStart w:id="173" w:name="_Toc521415864"/>
      <w:bookmarkStart w:id="174" w:name="_Toc521415924"/>
      <w:bookmarkStart w:id="175" w:name="_Toc80615806"/>
      <w:bookmarkStart w:id="176" w:name="_Toc108681115"/>
      <w:bookmarkStart w:id="177" w:name="_Toc141360742"/>
      <w:bookmarkEnd w:id="172"/>
      <w:r w:rsidRPr="00B34CE9">
        <w:rPr>
          <w:b/>
        </w:rPr>
        <w:lastRenderedPageBreak/>
        <w:t>Humanities and Social Sciences Preparatory Subject Pathways</w:t>
      </w:r>
      <w:bookmarkEnd w:id="173"/>
      <w:bookmarkEnd w:id="174"/>
      <w:bookmarkEnd w:id="175"/>
      <w:bookmarkEnd w:id="176"/>
      <w:bookmarkEnd w:id="177"/>
      <w:r w:rsidRPr="00B34CE9">
        <w:rPr>
          <w:b/>
        </w:rPr>
        <w:t xml:space="preserve">  </w:t>
      </w:r>
    </w:p>
    <w:p w14:paraId="2173CC1C" w14:textId="77777777" w:rsidR="00D0785B" w:rsidRDefault="00D0785B" w:rsidP="00D0785B">
      <w:pPr>
        <w:pStyle w:val="ListParagraph"/>
        <w:ind w:left="360"/>
        <w:rPr>
          <w:rFonts w:ascii="Calibri Light" w:hAnsi="Calibri Light"/>
          <w:b/>
          <w:highlight w:val="yellow"/>
        </w:rPr>
      </w:pPr>
    </w:p>
    <w:p w14:paraId="2938C708" w14:textId="76727EB5" w:rsidR="00D0785B" w:rsidRPr="00D0785B" w:rsidRDefault="00D0785B" w:rsidP="00D0785B">
      <w:pPr>
        <w:pStyle w:val="ListParagraph"/>
        <w:ind w:left="360"/>
        <w:jc w:val="center"/>
        <w:rPr>
          <w:rFonts w:ascii="Calibri Light" w:hAnsi="Calibri Light"/>
          <w:b/>
        </w:rPr>
      </w:pPr>
      <w:r w:rsidRPr="00D0785B">
        <w:rPr>
          <w:rFonts w:ascii="Calibri Light" w:hAnsi="Calibri Light"/>
          <w:b/>
        </w:rPr>
        <w:t>*Offerings in Year 10 are subject to change depending on student interest, resourcing &amp; staffing</w:t>
      </w:r>
    </w:p>
    <w:p w14:paraId="61B742E1" w14:textId="77777777" w:rsidR="00D0785B" w:rsidRPr="00D0785B" w:rsidRDefault="00D0785B" w:rsidP="00D0785B"/>
    <w:p w14:paraId="7BE8D665" w14:textId="77777777" w:rsidR="00D673CC" w:rsidRPr="00FF407A" w:rsidRDefault="00D673CC" w:rsidP="00D673CC">
      <w:pPr>
        <w:ind w:left="851"/>
        <w:rPr>
          <w:rFonts w:ascii="Calibri Light" w:hAnsi="Calibri Light"/>
        </w:rPr>
      </w:pPr>
    </w:p>
    <w:tbl>
      <w:tblPr>
        <w:tblW w:w="9781"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C0C0C0"/>
        <w:tblLayout w:type="fixed"/>
        <w:tblLook w:val="0000" w:firstRow="0" w:lastRow="0" w:firstColumn="0" w:lastColumn="0" w:noHBand="0" w:noVBand="0"/>
      </w:tblPr>
      <w:tblGrid>
        <w:gridCol w:w="1996"/>
        <w:gridCol w:w="7785"/>
      </w:tblGrid>
      <w:tr w:rsidR="00D673CC" w:rsidRPr="00FF407A" w14:paraId="4BFCD3BC" w14:textId="77777777" w:rsidTr="00D673CC">
        <w:trPr>
          <w:trHeight w:val="596"/>
        </w:trPr>
        <w:tc>
          <w:tcPr>
            <w:tcW w:w="1996" w:type="dxa"/>
            <w:vMerge w:val="restart"/>
            <w:shd w:val="clear" w:color="auto" w:fill="F2F2F2"/>
          </w:tcPr>
          <w:p w14:paraId="6ECB7896" w14:textId="307BE9E2" w:rsidR="00D673CC" w:rsidRPr="00F8089A" w:rsidRDefault="00F8089A" w:rsidP="00F8089A">
            <w:pPr>
              <w:ind w:right="325"/>
              <w:jc w:val="both"/>
              <w:rPr>
                <w:rFonts w:ascii="Calibri Light" w:hAnsi="Calibri Light" w:cs="Arial"/>
                <w:b/>
              </w:rPr>
            </w:pPr>
            <w:r w:rsidRPr="00F8089A">
              <w:rPr>
                <w:rFonts w:ascii="Calibri Light" w:hAnsi="Calibri Light" w:cs="Arial"/>
                <w:b/>
              </w:rPr>
              <w:t>Humanities and Social Science</w:t>
            </w:r>
          </w:p>
        </w:tc>
        <w:tc>
          <w:tcPr>
            <w:tcW w:w="7785" w:type="dxa"/>
            <w:shd w:val="clear" w:color="auto" w:fill="auto"/>
          </w:tcPr>
          <w:p w14:paraId="0EDDF254" w14:textId="77777777" w:rsidR="00D673CC" w:rsidRPr="00DE1BB2" w:rsidRDefault="00D673CC" w:rsidP="00DE1BB2">
            <w:pPr>
              <w:pStyle w:val="Heading6"/>
              <w:ind w:left="851"/>
              <w:jc w:val="center"/>
              <w:rPr>
                <w:rFonts w:ascii="Calibri Light" w:hAnsi="Calibri Light"/>
                <w:b/>
                <w:color w:val="000000" w:themeColor="text1"/>
              </w:rPr>
            </w:pPr>
            <w:r w:rsidRPr="00DE1BB2">
              <w:rPr>
                <w:rFonts w:ascii="Calibri Light" w:hAnsi="Calibri Light"/>
                <w:b/>
                <w:color w:val="000000" w:themeColor="text1"/>
              </w:rPr>
              <w:t>JLS101</w:t>
            </w:r>
          </w:p>
          <w:p w14:paraId="73A64047" w14:textId="77777777" w:rsidR="00D673CC" w:rsidRPr="00DE1BB2" w:rsidRDefault="00D673CC" w:rsidP="00DE1BB2">
            <w:pPr>
              <w:ind w:left="851"/>
              <w:jc w:val="center"/>
              <w:rPr>
                <w:rFonts w:ascii="Calibri Light" w:hAnsi="Calibri Light" w:cs="Arial"/>
                <w:color w:val="000000" w:themeColor="text1"/>
              </w:rPr>
            </w:pPr>
            <w:r w:rsidRPr="00DE1BB2">
              <w:rPr>
                <w:rFonts w:ascii="Calibri Light" w:hAnsi="Calibri Light"/>
                <w:color w:val="000000" w:themeColor="text1"/>
              </w:rPr>
              <w:t>CIVICS AND CITIZENSHIP (LEGAL STUDIES)</w:t>
            </w:r>
          </w:p>
        </w:tc>
      </w:tr>
      <w:tr w:rsidR="00D673CC" w:rsidRPr="00FF407A" w14:paraId="39281C37" w14:textId="77777777" w:rsidTr="00D673CC">
        <w:trPr>
          <w:trHeight w:val="596"/>
        </w:trPr>
        <w:tc>
          <w:tcPr>
            <w:tcW w:w="1996" w:type="dxa"/>
            <w:vMerge/>
            <w:shd w:val="clear" w:color="auto" w:fill="F2F2F2"/>
          </w:tcPr>
          <w:p w14:paraId="3D53BB86" w14:textId="77777777" w:rsidR="00D673CC" w:rsidRPr="00FF407A" w:rsidRDefault="00D673CC" w:rsidP="00F8089A">
            <w:pPr>
              <w:ind w:left="851" w:right="325"/>
              <w:jc w:val="center"/>
              <w:rPr>
                <w:rFonts w:ascii="Calibri Light" w:hAnsi="Calibri Light" w:cs="Arial"/>
                <w:b/>
                <w:sz w:val="18"/>
                <w:szCs w:val="18"/>
              </w:rPr>
            </w:pPr>
          </w:p>
        </w:tc>
        <w:tc>
          <w:tcPr>
            <w:tcW w:w="7785" w:type="dxa"/>
            <w:shd w:val="clear" w:color="auto" w:fill="auto"/>
          </w:tcPr>
          <w:p w14:paraId="504DD08E" w14:textId="31826DFF" w:rsidR="00D673CC" w:rsidRPr="00DE1BB2" w:rsidRDefault="00562A1A" w:rsidP="00DE1BB2">
            <w:pPr>
              <w:pStyle w:val="Heading6"/>
              <w:ind w:left="851"/>
              <w:jc w:val="center"/>
              <w:rPr>
                <w:rFonts w:ascii="Calibri Light" w:hAnsi="Calibri Light"/>
                <w:b/>
                <w:color w:val="000000" w:themeColor="text1"/>
              </w:rPr>
            </w:pPr>
            <w:r>
              <w:rPr>
                <w:rFonts w:ascii="Calibri Light" w:hAnsi="Calibri Light"/>
                <w:b/>
                <w:color w:val="000000" w:themeColor="text1"/>
              </w:rPr>
              <w:t>BSN</w:t>
            </w:r>
            <w:r w:rsidR="00D673CC" w:rsidRPr="00DE1BB2">
              <w:rPr>
                <w:rFonts w:ascii="Calibri Light" w:hAnsi="Calibri Light"/>
                <w:b/>
                <w:color w:val="000000" w:themeColor="text1"/>
              </w:rPr>
              <w:t>101</w:t>
            </w:r>
          </w:p>
          <w:p w14:paraId="5446BF5C" w14:textId="73C2AFC4" w:rsidR="00D673CC" w:rsidRPr="00DE1BB2" w:rsidRDefault="00D673CC" w:rsidP="00DE1BB2">
            <w:pPr>
              <w:pStyle w:val="Heading6"/>
              <w:ind w:left="851"/>
              <w:jc w:val="center"/>
              <w:rPr>
                <w:rFonts w:ascii="Calibri Light" w:hAnsi="Calibri Light"/>
                <w:color w:val="000000" w:themeColor="text1"/>
              </w:rPr>
            </w:pPr>
            <w:r w:rsidRPr="00DE1BB2">
              <w:rPr>
                <w:rFonts w:ascii="Calibri Light" w:hAnsi="Calibri Light"/>
                <w:color w:val="000000" w:themeColor="text1"/>
              </w:rPr>
              <w:t xml:space="preserve">BUSINESS </w:t>
            </w:r>
          </w:p>
        </w:tc>
      </w:tr>
    </w:tbl>
    <w:p w14:paraId="52CF441E" w14:textId="77777777" w:rsidR="00D673CC" w:rsidRPr="00FF407A" w:rsidRDefault="00D673CC" w:rsidP="00D673CC">
      <w:pPr>
        <w:ind w:left="851"/>
        <w:jc w:val="center"/>
        <w:rPr>
          <w:rFonts w:ascii="Calibri Light" w:hAnsi="Calibri Light" w:cs="Arial"/>
          <w:b/>
          <w:sz w:val="20"/>
        </w:rPr>
      </w:pPr>
    </w:p>
    <w:tbl>
      <w:tblPr>
        <w:tblW w:w="9956" w:type="dxa"/>
        <w:tblInd w:w="250" w:type="dxa"/>
        <w:tblLayout w:type="fixed"/>
        <w:tblLook w:val="0000" w:firstRow="0" w:lastRow="0" w:firstColumn="0" w:lastColumn="0" w:noHBand="0" w:noVBand="0"/>
      </w:tblPr>
      <w:tblGrid>
        <w:gridCol w:w="9956"/>
      </w:tblGrid>
      <w:tr w:rsidR="00D673CC" w:rsidRPr="00FF407A" w14:paraId="4D9A687D" w14:textId="77777777" w:rsidTr="00DE1BB2">
        <w:trPr>
          <w:trHeight w:val="1581"/>
        </w:trPr>
        <w:tc>
          <w:tcPr>
            <w:tcW w:w="9956" w:type="dxa"/>
          </w:tcPr>
          <w:p w14:paraId="74752071" w14:textId="77777777" w:rsidR="00D673CC" w:rsidRPr="00FF407A" w:rsidRDefault="00D673CC" w:rsidP="0000583D">
            <w:pPr>
              <w:rPr>
                <w:rFonts w:ascii="Calibri Light" w:hAnsi="Calibri Light" w:cs="Arial"/>
                <w:b/>
              </w:rPr>
            </w:pPr>
            <w:r w:rsidRPr="00FF407A">
              <w:rPr>
                <w:rFonts w:ascii="Calibri Light" w:hAnsi="Calibri Light" w:cs="Arial"/>
              </w:rPr>
              <w:br w:type="page"/>
            </w:r>
            <w:r w:rsidRPr="00FF407A">
              <w:rPr>
                <w:rFonts w:ascii="Calibri Light" w:hAnsi="Calibri Light" w:cs="Arial"/>
                <w:b/>
              </w:rPr>
              <w:t>Links to Senior Subjects</w:t>
            </w:r>
          </w:p>
          <w:p w14:paraId="4C6A7E52" w14:textId="77777777" w:rsidR="00D673CC" w:rsidRPr="00FF407A" w:rsidRDefault="00D673CC" w:rsidP="00D673CC">
            <w:pPr>
              <w:ind w:left="851"/>
              <w:jc w:val="center"/>
              <w:rPr>
                <w:rFonts w:ascii="Calibri Light" w:hAnsi="Calibri Light"/>
              </w:rPr>
            </w:pPr>
          </w:p>
          <w:p w14:paraId="2C7CDF97" w14:textId="77777777" w:rsidR="00D673CC" w:rsidRPr="00FF407A" w:rsidRDefault="00D673CC" w:rsidP="00F07DA2">
            <w:pPr>
              <w:jc w:val="both"/>
              <w:rPr>
                <w:rFonts w:ascii="Calibri Light" w:hAnsi="Calibri Light" w:cs="Arial"/>
              </w:rPr>
            </w:pPr>
            <w:r w:rsidRPr="00FF407A">
              <w:rPr>
                <w:rFonts w:ascii="Calibri Light" w:hAnsi="Calibri Light"/>
              </w:rPr>
              <w:t xml:space="preserve">It is recommended that all students contemplating studying Social Science at senior level complete at least one of the preparatory subject Social Science subjects.  Students with an interest in Social Science may </w:t>
            </w:r>
            <w:r>
              <w:rPr>
                <w:rFonts w:ascii="Calibri Light" w:hAnsi="Calibri Light"/>
              </w:rPr>
              <w:t>choose</w:t>
            </w:r>
            <w:r w:rsidRPr="00FF407A">
              <w:rPr>
                <w:rFonts w:ascii="Calibri Light" w:hAnsi="Calibri Light"/>
              </w:rPr>
              <w:t xml:space="preserve"> to take more than one </w:t>
            </w:r>
            <w:r>
              <w:rPr>
                <w:rFonts w:ascii="Calibri Light" w:hAnsi="Calibri Light"/>
              </w:rPr>
              <w:t>preparatory subject.</w:t>
            </w:r>
          </w:p>
        </w:tc>
      </w:tr>
    </w:tbl>
    <w:p w14:paraId="37A76BF0" w14:textId="77777777" w:rsidR="00D673CC" w:rsidRPr="00FF407A" w:rsidRDefault="00D673CC" w:rsidP="00D673CC">
      <w:pPr>
        <w:ind w:left="851"/>
        <w:rPr>
          <w:rFonts w:ascii="Calibri Light" w:hAnsi="Calibri Light" w:cs="Arial"/>
        </w:rPr>
      </w:pPr>
    </w:p>
    <w:tbl>
      <w:tblPr>
        <w:tblW w:w="9815" w:type="dxa"/>
        <w:tblInd w:w="250" w:type="dxa"/>
        <w:tblLayout w:type="fixed"/>
        <w:tblLook w:val="0000" w:firstRow="0" w:lastRow="0" w:firstColumn="0" w:lastColumn="0" w:noHBand="0" w:noVBand="0"/>
      </w:tblPr>
      <w:tblGrid>
        <w:gridCol w:w="3402"/>
        <w:gridCol w:w="3402"/>
        <w:gridCol w:w="3011"/>
      </w:tblGrid>
      <w:tr w:rsidR="00D673CC" w:rsidRPr="00FF407A" w14:paraId="41A11445" w14:textId="77777777" w:rsidTr="00DE1BB2">
        <w:trPr>
          <w:cantSplit/>
        </w:trPr>
        <w:tc>
          <w:tcPr>
            <w:tcW w:w="9815" w:type="dxa"/>
            <w:gridSpan w:val="3"/>
          </w:tcPr>
          <w:p w14:paraId="2CE49893" w14:textId="77777777" w:rsidR="00D673CC" w:rsidRPr="00FF407A" w:rsidRDefault="00D673CC" w:rsidP="0000583D">
            <w:pPr>
              <w:rPr>
                <w:rFonts w:ascii="Calibri Light" w:hAnsi="Calibri Light" w:cs="Arial"/>
                <w:b/>
              </w:rPr>
            </w:pPr>
            <w:r w:rsidRPr="00FF407A">
              <w:rPr>
                <w:rFonts w:ascii="Calibri Light" w:hAnsi="Calibri Light" w:cs="Arial"/>
                <w:b/>
              </w:rPr>
              <w:t>Future Job / Career Pathways</w:t>
            </w:r>
          </w:p>
          <w:p w14:paraId="58BE16B1" w14:textId="77777777" w:rsidR="00D673CC" w:rsidRPr="00FF407A" w:rsidRDefault="00D673CC" w:rsidP="0000583D">
            <w:pPr>
              <w:rPr>
                <w:rFonts w:ascii="Calibri Light" w:hAnsi="Calibri Light" w:cs="Arial"/>
              </w:rPr>
            </w:pPr>
            <w:r w:rsidRPr="00FF407A">
              <w:rPr>
                <w:rFonts w:ascii="Calibri Light" w:hAnsi="Calibri Light" w:cs="Arial"/>
              </w:rPr>
              <w:t>Students who undertake a Social Science course may enter a range of fields from:</w:t>
            </w:r>
          </w:p>
          <w:p w14:paraId="0F797598" w14:textId="77777777" w:rsidR="00D673CC" w:rsidRPr="00FF407A" w:rsidRDefault="00D673CC" w:rsidP="00D673CC">
            <w:pPr>
              <w:ind w:left="851"/>
              <w:rPr>
                <w:rFonts w:ascii="Calibri Light" w:hAnsi="Calibri Light" w:cs="Arial"/>
              </w:rPr>
            </w:pPr>
          </w:p>
        </w:tc>
      </w:tr>
      <w:tr w:rsidR="00D673CC" w:rsidRPr="00FF407A" w14:paraId="75AB51F7" w14:textId="77777777" w:rsidTr="00DE1BB2">
        <w:tc>
          <w:tcPr>
            <w:tcW w:w="3402" w:type="dxa"/>
          </w:tcPr>
          <w:p w14:paraId="5B9382EA" w14:textId="77777777" w:rsidR="00D673CC" w:rsidRPr="00E14C29" w:rsidRDefault="00D673CC" w:rsidP="006C7F79">
            <w:pPr>
              <w:widowControl/>
              <w:numPr>
                <w:ilvl w:val="0"/>
                <w:numId w:val="16"/>
              </w:numPr>
              <w:ind w:left="851"/>
              <w:jc w:val="both"/>
              <w:rPr>
                <w:rFonts w:ascii="Calibri Light" w:hAnsi="Calibri Light" w:cs="Arial"/>
                <w:bCs/>
              </w:rPr>
            </w:pPr>
            <w:r w:rsidRPr="00E14C29">
              <w:rPr>
                <w:rFonts w:ascii="Calibri Light" w:hAnsi="Calibri Light" w:cs="Arial"/>
              </w:rPr>
              <w:t>Travel agents</w:t>
            </w:r>
          </w:p>
          <w:p w14:paraId="451241C5" w14:textId="77777777" w:rsidR="00D673CC" w:rsidRPr="00E14C29" w:rsidRDefault="00D673CC" w:rsidP="006C7F79">
            <w:pPr>
              <w:widowControl/>
              <w:numPr>
                <w:ilvl w:val="0"/>
                <w:numId w:val="16"/>
              </w:numPr>
              <w:ind w:left="851"/>
              <w:jc w:val="both"/>
              <w:rPr>
                <w:rFonts w:ascii="Calibri Light" w:hAnsi="Calibri Light" w:cs="Arial"/>
                <w:bCs/>
              </w:rPr>
            </w:pPr>
            <w:proofErr w:type="spellStart"/>
            <w:r w:rsidRPr="00E14C29">
              <w:rPr>
                <w:rFonts w:ascii="Calibri Light" w:hAnsi="Calibri Light" w:cs="Arial"/>
              </w:rPr>
              <w:t>Defence</w:t>
            </w:r>
            <w:proofErr w:type="spellEnd"/>
            <w:r w:rsidRPr="00E14C29">
              <w:rPr>
                <w:rFonts w:ascii="Calibri Light" w:hAnsi="Calibri Light" w:cs="Arial"/>
              </w:rPr>
              <w:t xml:space="preserve"> personnel</w:t>
            </w:r>
          </w:p>
          <w:p w14:paraId="6871F895" w14:textId="77777777" w:rsidR="00D673CC" w:rsidRPr="00E14C29" w:rsidRDefault="00D673CC" w:rsidP="006C7F79">
            <w:pPr>
              <w:widowControl/>
              <w:numPr>
                <w:ilvl w:val="0"/>
                <w:numId w:val="16"/>
              </w:numPr>
              <w:ind w:left="851"/>
              <w:jc w:val="both"/>
              <w:rPr>
                <w:rFonts w:ascii="Calibri Light" w:hAnsi="Calibri Light" w:cs="Arial"/>
                <w:bCs/>
              </w:rPr>
            </w:pPr>
            <w:r w:rsidRPr="00E14C29">
              <w:rPr>
                <w:rFonts w:ascii="Calibri Light" w:hAnsi="Calibri Light" w:cs="Arial"/>
              </w:rPr>
              <w:t>Teachers</w:t>
            </w:r>
          </w:p>
          <w:p w14:paraId="775A5A0C" w14:textId="77777777" w:rsidR="00D673CC" w:rsidRPr="00E14C29" w:rsidRDefault="00D673CC" w:rsidP="006C7F79">
            <w:pPr>
              <w:widowControl/>
              <w:numPr>
                <w:ilvl w:val="0"/>
                <w:numId w:val="16"/>
              </w:numPr>
              <w:ind w:left="851"/>
              <w:jc w:val="both"/>
              <w:rPr>
                <w:rFonts w:ascii="Calibri Light" w:hAnsi="Calibri Light" w:cs="Arial"/>
                <w:bCs/>
              </w:rPr>
            </w:pPr>
            <w:r w:rsidRPr="00E14C29">
              <w:rPr>
                <w:rFonts w:ascii="Calibri Light" w:hAnsi="Calibri Light" w:cs="Arial"/>
              </w:rPr>
              <w:t>Cartographer</w:t>
            </w:r>
          </w:p>
          <w:p w14:paraId="603D6A1B" w14:textId="77777777" w:rsidR="00D673CC" w:rsidRPr="00E14C29" w:rsidRDefault="00D673CC" w:rsidP="006C7F79">
            <w:pPr>
              <w:widowControl/>
              <w:numPr>
                <w:ilvl w:val="0"/>
                <w:numId w:val="16"/>
              </w:numPr>
              <w:ind w:left="851"/>
              <w:jc w:val="both"/>
              <w:rPr>
                <w:rFonts w:ascii="Calibri Light" w:hAnsi="Calibri Light" w:cs="Arial"/>
                <w:bCs/>
              </w:rPr>
            </w:pPr>
            <w:r w:rsidRPr="00E14C29">
              <w:rPr>
                <w:rFonts w:ascii="Calibri Light" w:hAnsi="Calibri Light" w:cs="Arial"/>
              </w:rPr>
              <w:t>Anthropologists</w:t>
            </w:r>
          </w:p>
          <w:p w14:paraId="2F1C6F71" w14:textId="77777777" w:rsidR="00D673CC" w:rsidRPr="00E14C29" w:rsidRDefault="00D673CC" w:rsidP="006C7F79">
            <w:pPr>
              <w:widowControl/>
              <w:numPr>
                <w:ilvl w:val="0"/>
                <w:numId w:val="16"/>
              </w:numPr>
              <w:ind w:left="851"/>
              <w:jc w:val="both"/>
              <w:rPr>
                <w:rFonts w:ascii="Calibri Light" w:hAnsi="Calibri Light" w:cs="Arial"/>
                <w:bCs/>
              </w:rPr>
            </w:pPr>
            <w:r w:rsidRPr="00E14C29">
              <w:rPr>
                <w:rFonts w:ascii="Calibri Light" w:hAnsi="Calibri Light" w:cs="Arial"/>
              </w:rPr>
              <w:t>Town planners</w:t>
            </w:r>
          </w:p>
          <w:p w14:paraId="70EC0F86" w14:textId="77777777" w:rsidR="00D673CC" w:rsidRPr="00E14C29" w:rsidRDefault="00D673CC" w:rsidP="006C7F79">
            <w:pPr>
              <w:widowControl/>
              <w:numPr>
                <w:ilvl w:val="0"/>
                <w:numId w:val="16"/>
              </w:numPr>
              <w:ind w:left="851"/>
              <w:jc w:val="both"/>
              <w:rPr>
                <w:rFonts w:ascii="Calibri Light" w:hAnsi="Calibri Light" w:cs="Arial"/>
                <w:bCs/>
              </w:rPr>
            </w:pPr>
            <w:r w:rsidRPr="00E14C29">
              <w:rPr>
                <w:rFonts w:ascii="Calibri Light" w:hAnsi="Calibri Light" w:cs="Arial"/>
              </w:rPr>
              <w:t>Sales support</w:t>
            </w:r>
          </w:p>
          <w:p w14:paraId="2B1C80D7" w14:textId="77777777" w:rsidR="00D673CC" w:rsidRPr="00E14C29" w:rsidRDefault="00D673CC" w:rsidP="006C7F79">
            <w:pPr>
              <w:widowControl/>
              <w:numPr>
                <w:ilvl w:val="0"/>
                <w:numId w:val="16"/>
              </w:numPr>
              <w:ind w:left="851"/>
              <w:jc w:val="both"/>
              <w:rPr>
                <w:rFonts w:ascii="Calibri Light" w:hAnsi="Calibri Light" w:cs="Arial"/>
                <w:bCs/>
              </w:rPr>
            </w:pPr>
            <w:r w:rsidRPr="00E14C29">
              <w:rPr>
                <w:rFonts w:ascii="Calibri Light" w:hAnsi="Calibri Light" w:cs="Arial"/>
              </w:rPr>
              <w:t>Office administration</w:t>
            </w:r>
          </w:p>
          <w:p w14:paraId="7F878700" w14:textId="77777777" w:rsidR="00D673CC" w:rsidRPr="00E14C29" w:rsidRDefault="00D673CC" w:rsidP="006C7F79">
            <w:pPr>
              <w:widowControl/>
              <w:numPr>
                <w:ilvl w:val="0"/>
                <w:numId w:val="16"/>
              </w:numPr>
              <w:ind w:left="851"/>
              <w:jc w:val="both"/>
              <w:rPr>
                <w:rFonts w:ascii="Calibri Light" w:hAnsi="Calibri Light" w:cs="Arial"/>
                <w:bCs/>
              </w:rPr>
            </w:pPr>
            <w:r w:rsidRPr="00E14C29">
              <w:rPr>
                <w:rFonts w:ascii="Calibri Light" w:hAnsi="Calibri Light" w:cs="Arial"/>
                <w:bCs/>
              </w:rPr>
              <w:t>Social work</w:t>
            </w:r>
          </w:p>
        </w:tc>
        <w:tc>
          <w:tcPr>
            <w:tcW w:w="3402" w:type="dxa"/>
          </w:tcPr>
          <w:p w14:paraId="0D531579" w14:textId="77777777" w:rsidR="00D673CC" w:rsidRPr="00E14C29" w:rsidRDefault="00D673CC" w:rsidP="006C7F79">
            <w:pPr>
              <w:widowControl/>
              <w:numPr>
                <w:ilvl w:val="0"/>
                <w:numId w:val="17"/>
              </w:numPr>
              <w:ind w:left="851"/>
              <w:jc w:val="both"/>
              <w:rPr>
                <w:rFonts w:ascii="Calibri Light" w:hAnsi="Calibri Light" w:cs="Arial"/>
                <w:bCs/>
              </w:rPr>
            </w:pPr>
            <w:r w:rsidRPr="00E14C29">
              <w:rPr>
                <w:rFonts w:ascii="Calibri Light" w:hAnsi="Calibri Light" w:cs="Arial"/>
              </w:rPr>
              <w:t>Flight attendants</w:t>
            </w:r>
          </w:p>
          <w:p w14:paraId="476B69D8" w14:textId="77777777" w:rsidR="00D673CC" w:rsidRPr="00E14C29" w:rsidRDefault="00D673CC" w:rsidP="006C7F79">
            <w:pPr>
              <w:widowControl/>
              <w:numPr>
                <w:ilvl w:val="0"/>
                <w:numId w:val="17"/>
              </w:numPr>
              <w:ind w:left="851"/>
              <w:jc w:val="both"/>
              <w:rPr>
                <w:rFonts w:ascii="Calibri Light" w:hAnsi="Calibri Light" w:cs="Arial"/>
                <w:bCs/>
              </w:rPr>
            </w:pPr>
            <w:r w:rsidRPr="00E14C29">
              <w:rPr>
                <w:rFonts w:ascii="Calibri Light" w:hAnsi="Calibri Light" w:cs="Arial"/>
              </w:rPr>
              <w:t>Museum curator</w:t>
            </w:r>
          </w:p>
          <w:p w14:paraId="7EC867B8" w14:textId="77777777" w:rsidR="00D673CC" w:rsidRPr="00E14C29" w:rsidRDefault="00D673CC" w:rsidP="006C7F79">
            <w:pPr>
              <w:widowControl/>
              <w:numPr>
                <w:ilvl w:val="0"/>
                <w:numId w:val="17"/>
              </w:numPr>
              <w:ind w:left="851"/>
              <w:jc w:val="both"/>
              <w:rPr>
                <w:rFonts w:ascii="Calibri Light" w:hAnsi="Calibri Light" w:cs="Arial"/>
                <w:bCs/>
              </w:rPr>
            </w:pPr>
            <w:r w:rsidRPr="00E14C29">
              <w:rPr>
                <w:rFonts w:ascii="Calibri Light" w:hAnsi="Calibri Light" w:cs="Arial"/>
              </w:rPr>
              <w:t>Politicians</w:t>
            </w:r>
          </w:p>
          <w:p w14:paraId="693FFF65" w14:textId="77777777" w:rsidR="00D673CC" w:rsidRPr="00E14C29" w:rsidRDefault="00D673CC" w:rsidP="006C7F79">
            <w:pPr>
              <w:widowControl/>
              <w:numPr>
                <w:ilvl w:val="0"/>
                <w:numId w:val="17"/>
              </w:numPr>
              <w:ind w:left="851"/>
              <w:jc w:val="both"/>
              <w:rPr>
                <w:rFonts w:ascii="Calibri Light" w:hAnsi="Calibri Light" w:cs="Arial"/>
                <w:bCs/>
              </w:rPr>
            </w:pPr>
            <w:r w:rsidRPr="00E14C29">
              <w:rPr>
                <w:rFonts w:ascii="Calibri Light" w:hAnsi="Calibri Light" w:cs="Arial"/>
              </w:rPr>
              <w:t>Climatologist</w:t>
            </w:r>
          </w:p>
          <w:p w14:paraId="5735A1C7" w14:textId="77777777" w:rsidR="00D673CC" w:rsidRPr="00E14C29" w:rsidRDefault="00D673CC" w:rsidP="006C7F79">
            <w:pPr>
              <w:widowControl/>
              <w:numPr>
                <w:ilvl w:val="0"/>
                <w:numId w:val="17"/>
              </w:numPr>
              <w:ind w:left="851"/>
              <w:jc w:val="both"/>
              <w:rPr>
                <w:rFonts w:ascii="Calibri Light" w:hAnsi="Calibri Light" w:cs="Arial"/>
                <w:bCs/>
              </w:rPr>
            </w:pPr>
            <w:r w:rsidRPr="00E14C29">
              <w:rPr>
                <w:rFonts w:ascii="Calibri Light" w:hAnsi="Calibri Light" w:cs="Arial"/>
              </w:rPr>
              <w:t>Financial advisers</w:t>
            </w:r>
          </w:p>
          <w:p w14:paraId="3F8C3233" w14:textId="77777777" w:rsidR="00D673CC" w:rsidRPr="00E14C29" w:rsidRDefault="00D673CC" w:rsidP="006C7F79">
            <w:pPr>
              <w:widowControl/>
              <w:numPr>
                <w:ilvl w:val="0"/>
                <w:numId w:val="17"/>
              </w:numPr>
              <w:ind w:left="851"/>
              <w:rPr>
                <w:rFonts w:ascii="Calibri Light" w:hAnsi="Calibri Light" w:cs="Arial"/>
                <w:bCs/>
              </w:rPr>
            </w:pPr>
            <w:r w:rsidRPr="00E14C29">
              <w:rPr>
                <w:rFonts w:ascii="Calibri Light" w:hAnsi="Calibri Light" w:cs="Arial"/>
              </w:rPr>
              <w:t>Anyone interested in developing their own business</w:t>
            </w:r>
          </w:p>
          <w:p w14:paraId="006E9F61" w14:textId="77777777" w:rsidR="00D673CC" w:rsidRPr="00E14C29" w:rsidRDefault="00D673CC" w:rsidP="006C7F79">
            <w:pPr>
              <w:widowControl/>
              <w:numPr>
                <w:ilvl w:val="0"/>
                <w:numId w:val="17"/>
              </w:numPr>
              <w:ind w:left="851"/>
              <w:rPr>
                <w:rFonts w:ascii="Calibri Light" w:hAnsi="Calibri Light" w:cs="Arial"/>
                <w:bCs/>
              </w:rPr>
            </w:pPr>
            <w:r w:rsidRPr="00E14C29">
              <w:rPr>
                <w:rFonts w:ascii="Calibri Light" w:hAnsi="Calibri Light" w:cs="Arial"/>
              </w:rPr>
              <w:t>Digital media support</w:t>
            </w:r>
          </w:p>
          <w:p w14:paraId="2EE4FF57" w14:textId="77777777" w:rsidR="00D673CC" w:rsidRPr="00E14C29" w:rsidRDefault="00D673CC" w:rsidP="006C7F79">
            <w:pPr>
              <w:widowControl/>
              <w:numPr>
                <w:ilvl w:val="0"/>
                <w:numId w:val="17"/>
              </w:numPr>
              <w:ind w:left="851"/>
              <w:rPr>
                <w:rFonts w:ascii="Calibri Light" w:hAnsi="Calibri Light" w:cs="Arial"/>
                <w:bCs/>
              </w:rPr>
            </w:pPr>
            <w:r w:rsidRPr="00E14C29">
              <w:rPr>
                <w:rFonts w:ascii="Calibri Light" w:hAnsi="Calibri Light" w:cs="Arial"/>
              </w:rPr>
              <w:t>Social justice</w:t>
            </w:r>
          </w:p>
        </w:tc>
        <w:tc>
          <w:tcPr>
            <w:tcW w:w="3011" w:type="dxa"/>
          </w:tcPr>
          <w:p w14:paraId="222481CD" w14:textId="77777777" w:rsidR="00D673CC" w:rsidRPr="00E14C29" w:rsidRDefault="00D673CC" w:rsidP="006C7F79">
            <w:pPr>
              <w:widowControl/>
              <w:numPr>
                <w:ilvl w:val="0"/>
                <w:numId w:val="17"/>
              </w:numPr>
              <w:ind w:left="851"/>
              <w:jc w:val="both"/>
              <w:rPr>
                <w:rFonts w:ascii="Calibri Light" w:hAnsi="Calibri Light" w:cs="Arial"/>
              </w:rPr>
            </w:pPr>
            <w:r w:rsidRPr="00E14C29">
              <w:rPr>
                <w:rFonts w:ascii="Calibri Light" w:hAnsi="Calibri Light" w:cs="Arial"/>
              </w:rPr>
              <w:t>Tour guides</w:t>
            </w:r>
          </w:p>
          <w:p w14:paraId="6D94689A" w14:textId="77777777" w:rsidR="00D673CC" w:rsidRPr="00E14C29" w:rsidRDefault="00D673CC" w:rsidP="006C7F79">
            <w:pPr>
              <w:widowControl/>
              <w:numPr>
                <w:ilvl w:val="0"/>
                <w:numId w:val="17"/>
              </w:numPr>
              <w:ind w:left="851"/>
              <w:jc w:val="both"/>
              <w:rPr>
                <w:rFonts w:ascii="Calibri Light" w:hAnsi="Calibri Light" w:cs="Arial"/>
              </w:rPr>
            </w:pPr>
            <w:r w:rsidRPr="00E14C29">
              <w:rPr>
                <w:rFonts w:ascii="Calibri Light" w:hAnsi="Calibri Light" w:cs="Arial"/>
              </w:rPr>
              <w:t>Journalists</w:t>
            </w:r>
          </w:p>
          <w:p w14:paraId="717DDD4E" w14:textId="77777777" w:rsidR="00D673CC" w:rsidRPr="00E14C29" w:rsidRDefault="00D673CC" w:rsidP="006C7F79">
            <w:pPr>
              <w:widowControl/>
              <w:numPr>
                <w:ilvl w:val="0"/>
                <w:numId w:val="17"/>
              </w:numPr>
              <w:ind w:left="851"/>
              <w:jc w:val="both"/>
              <w:rPr>
                <w:rFonts w:ascii="Calibri Light" w:hAnsi="Calibri Light" w:cs="Arial"/>
              </w:rPr>
            </w:pPr>
            <w:r w:rsidRPr="00E14C29">
              <w:rPr>
                <w:rFonts w:ascii="Calibri Light" w:hAnsi="Calibri Light" w:cs="Arial"/>
              </w:rPr>
              <w:t>Geologist</w:t>
            </w:r>
          </w:p>
          <w:p w14:paraId="049FFD97" w14:textId="77777777" w:rsidR="00D673CC" w:rsidRPr="00E14C29" w:rsidRDefault="00D673CC" w:rsidP="006C7F79">
            <w:pPr>
              <w:widowControl/>
              <w:numPr>
                <w:ilvl w:val="0"/>
                <w:numId w:val="17"/>
              </w:numPr>
              <w:ind w:left="851"/>
              <w:jc w:val="both"/>
              <w:rPr>
                <w:rFonts w:ascii="Calibri Light" w:hAnsi="Calibri Light" w:cs="Arial"/>
              </w:rPr>
            </w:pPr>
            <w:r w:rsidRPr="00E14C29">
              <w:rPr>
                <w:rFonts w:ascii="Calibri Light" w:hAnsi="Calibri Light" w:cs="Arial"/>
              </w:rPr>
              <w:t>Archaeologist</w:t>
            </w:r>
          </w:p>
          <w:p w14:paraId="08D02DE6" w14:textId="77777777" w:rsidR="00D673CC" w:rsidRPr="00E14C29" w:rsidRDefault="00D673CC" w:rsidP="006C7F79">
            <w:pPr>
              <w:widowControl/>
              <w:numPr>
                <w:ilvl w:val="0"/>
                <w:numId w:val="17"/>
              </w:numPr>
              <w:ind w:left="851"/>
              <w:jc w:val="both"/>
              <w:rPr>
                <w:rFonts w:ascii="Calibri Light" w:hAnsi="Calibri Light" w:cs="Arial"/>
              </w:rPr>
            </w:pPr>
            <w:r w:rsidRPr="00E14C29">
              <w:rPr>
                <w:rFonts w:ascii="Calibri Light" w:hAnsi="Calibri Light" w:cs="Arial"/>
              </w:rPr>
              <w:t>Stockbrokers</w:t>
            </w:r>
          </w:p>
          <w:p w14:paraId="357D9231" w14:textId="77777777" w:rsidR="00D673CC" w:rsidRPr="00E14C29" w:rsidRDefault="00D673CC" w:rsidP="006C7F79">
            <w:pPr>
              <w:widowControl/>
              <w:numPr>
                <w:ilvl w:val="0"/>
                <w:numId w:val="17"/>
              </w:numPr>
              <w:ind w:left="851"/>
              <w:jc w:val="both"/>
              <w:rPr>
                <w:rFonts w:ascii="Calibri Light" w:hAnsi="Calibri Light" w:cs="Arial"/>
              </w:rPr>
            </w:pPr>
            <w:r w:rsidRPr="00E14C29">
              <w:rPr>
                <w:rFonts w:ascii="Calibri Light" w:hAnsi="Calibri Light" w:cs="Arial"/>
              </w:rPr>
              <w:t>Help desk</w:t>
            </w:r>
          </w:p>
          <w:p w14:paraId="2D5E4023" w14:textId="77777777" w:rsidR="00D673CC" w:rsidRPr="00E14C29" w:rsidRDefault="00D673CC" w:rsidP="006C7F79">
            <w:pPr>
              <w:widowControl/>
              <w:numPr>
                <w:ilvl w:val="0"/>
                <w:numId w:val="17"/>
              </w:numPr>
              <w:ind w:left="851"/>
              <w:rPr>
                <w:rFonts w:ascii="Calibri Light" w:hAnsi="Calibri Light" w:cs="Arial"/>
              </w:rPr>
            </w:pPr>
            <w:r w:rsidRPr="00E14C29">
              <w:rPr>
                <w:rFonts w:ascii="Calibri Light" w:hAnsi="Calibri Light" w:cs="Arial"/>
              </w:rPr>
              <w:t xml:space="preserve">Records and data management </w:t>
            </w:r>
          </w:p>
          <w:p w14:paraId="13CF4C7E" w14:textId="77777777" w:rsidR="00D673CC" w:rsidRPr="00E14C29" w:rsidRDefault="00D673CC" w:rsidP="006C7F79">
            <w:pPr>
              <w:widowControl/>
              <w:numPr>
                <w:ilvl w:val="0"/>
                <w:numId w:val="17"/>
              </w:numPr>
              <w:ind w:left="851"/>
              <w:jc w:val="both"/>
              <w:rPr>
                <w:rFonts w:ascii="Calibri Light" w:hAnsi="Calibri Light" w:cs="Arial"/>
              </w:rPr>
            </w:pPr>
            <w:r w:rsidRPr="00E14C29">
              <w:rPr>
                <w:rFonts w:ascii="Calibri Light" w:hAnsi="Calibri Light" w:cs="Arial"/>
              </w:rPr>
              <w:t xml:space="preserve">Call </w:t>
            </w:r>
            <w:proofErr w:type="spellStart"/>
            <w:r w:rsidRPr="00E14C29">
              <w:rPr>
                <w:rFonts w:ascii="Calibri Light" w:hAnsi="Calibri Light" w:cs="Arial"/>
              </w:rPr>
              <w:t>centres</w:t>
            </w:r>
            <w:proofErr w:type="spellEnd"/>
          </w:p>
          <w:p w14:paraId="12B64615" w14:textId="77777777" w:rsidR="00D673CC" w:rsidRPr="00E14C29" w:rsidRDefault="00D673CC" w:rsidP="00D673CC">
            <w:pPr>
              <w:ind w:left="851"/>
              <w:rPr>
                <w:rFonts w:ascii="Calibri Light" w:hAnsi="Calibri Light" w:cs="Arial"/>
              </w:rPr>
            </w:pPr>
          </w:p>
        </w:tc>
      </w:tr>
    </w:tbl>
    <w:p w14:paraId="487475BA" w14:textId="77777777" w:rsidR="00D673CC" w:rsidRDefault="00D673CC" w:rsidP="00D673CC">
      <w:pPr>
        <w:ind w:left="851"/>
        <w:rPr>
          <w:rFonts w:ascii="Calibri Light" w:hAnsi="Calibri Light" w:cs="Arial"/>
        </w:rPr>
      </w:pPr>
    </w:p>
    <w:p w14:paraId="36D54A4C" w14:textId="77777777" w:rsidR="00D673CC" w:rsidRPr="00FF407A" w:rsidRDefault="00D673CC" w:rsidP="00D673CC">
      <w:pPr>
        <w:ind w:left="851"/>
        <w:rPr>
          <w:rFonts w:ascii="Calibri Light" w:hAnsi="Calibri Light" w:cs="Arial"/>
        </w:rPr>
      </w:pPr>
    </w:p>
    <w:tbl>
      <w:tblPr>
        <w:tblW w:w="9673" w:type="dxa"/>
        <w:tblInd w:w="250" w:type="dxa"/>
        <w:tblLayout w:type="fixed"/>
        <w:tblLook w:val="0000" w:firstRow="0" w:lastRow="0" w:firstColumn="0" w:lastColumn="0" w:noHBand="0" w:noVBand="0"/>
      </w:tblPr>
      <w:tblGrid>
        <w:gridCol w:w="9673"/>
      </w:tblGrid>
      <w:tr w:rsidR="00D673CC" w:rsidRPr="00FF407A" w14:paraId="37D72D3F" w14:textId="77777777" w:rsidTr="00DE1BB2">
        <w:tc>
          <w:tcPr>
            <w:tcW w:w="9673" w:type="dxa"/>
          </w:tcPr>
          <w:p w14:paraId="2F900467" w14:textId="77777777" w:rsidR="00D673CC" w:rsidRPr="00FF407A" w:rsidRDefault="00D673CC" w:rsidP="0000583D">
            <w:pPr>
              <w:rPr>
                <w:rFonts w:ascii="Calibri Light" w:hAnsi="Calibri Light" w:cs="Arial"/>
                <w:b/>
              </w:rPr>
            </w:pPr>
            <w:r w:rsidRPr="00FF407A">
              <w:rPr>
                <w:rFonts w:ascii="Calibri Light" w:hAnsi="Calibri Light" w:cs="Arial"/>
                <w:b/>
              </w:rPr>
              <w:t>Who do I contact for help in Social Science:</w:t>
            </w:r>
          </w:p>
          <w:p w14:paraId="43059F23" w14:textId="77777777" w:rsidR="00D673CC" w:rsidRPr="00FF407A" w:rsidRDefault="00D673CC" w:rsidP="00D673CC">
            <w:pPr>
              <w:ind w:left="851"/>
              <w:rPr>
                <w:rFonts w:ascii="Calibri Light" w:hAnsi="Calibri Light" w:cs="Arial"/>
                <w:b/>
              </w:rPr>
            </w:pPr>
          </w:p>
          <w:p w14:paraId="49B6D2A3" w14:textId="77777777" w:rsidR="00D673CC" w:rsidRPr="00FF407A" w:rsidRDefault="00D673CC" w:rsidP="00D673CC">
            <w:pPr>
              <w:ind w:left="851"/>
              <w:jc w:val="center"/>
              <w:rPr>
                <w:rFonts w:ascii="Calibri Light" w:hAnsi="Calibri Light" w:cs="Arial"/>
                <w:b/>
              </w:rPr>
            </w:pPr>
            <w:r w:rsidRPr="00FF407A">
              <w:rPr>
                <w:rFonts w:ascii="Calibri Light" w:hAnsi="Calibri Light" w:cs="Arial"/>
                <w:b/>
              </w:rPr>
              <w:t xml:space="preserve">The </w:t>
            </w:r>
            <w:r>
              <w:rPr>
                <w:rFonts w:ascii="Calibri Light" w:hAnsi="Calibri Light" w:cs="Arial"/>
                <w:b/>
              </w:rPr>
              <w:t xml:space="preserve">Humanities and </w:t>
            </w:r>
            <w:r w:rsidRPr="00FF407A">
              <w:rPr>
                <w:rFonts w:ascii="Calibri Light" w:hAnsi="Calibri Light" w:cs="Arial"/>
                <w:b/>
              </w:rPr>
              <w:t>Social Science</w:t>
            </w:r>
            <w:r>
              <w:rPr>
                <w:rFonts w:ascii="Calibri Light" w:hAnsi="Calibri Light" w:cs="Arial"/>
                <w:b/>
              </w:rPr>
              <w:t>s</w:t>
            </w:r>
            <w:r w:rsidRPr="00FF407A">
              <w:rPr>
                <w:rFonts w:ascii="Calibri Light" w:hAnsi="Calibri Light" w:cs="Arial"/>
                <w:b/>
              </w:rPr>
              <w:t xml:space="preserve"> Head of Department</w:t>
            </w:r>
          </w:p>
          <w:p w14:paraId="05BB97A7" w14:textId="77777777" w:rsidR="00D673CC" w:rsidRPr="00FF407A" w:rsidRDefault="00D673CC" w:rsidP="00D673CC">
            <w:pPr>
              <w:ind w:left="851"/>
              <w:jc w:val="center"/>
              <w:rPr>
                <w:rFonts w:ascii="Calibri Light" w:hAnsi="Calibri Light" w:cs="Arial"/>
                <w:b/>
              </w:rPr>
            </w:pPr>
            <w:proofErr w:type="spellStart"/>
            <w:r>
              <w:rPr>
                <w:rFonts w:ascii="Calibri Light" w:hAnsi="Calibri Light" w:cs="Arial"/>
                <w:b/>
              </w:rPr>
              <w:t>Ms</w:t>
            </w:r>
            <w:proofErr w:type="spellEnd"/>
            <w:r>
              <w:rPr>
                <w:rFonts w:ascii="Calibri Light" w:hAnsi="Calibri Light" w:cs="Arial"/>
                <w:b/>
              </w:rPr>
              <w:t xml:space="preserve"> Scarlett Adams</w:t>
            </w:r>
          </w:p>
          <w:p w14:paraId="08B58C61" w14:textId="77777777" w:rsidR="00D673CC" w:rsidRPr="00FF407A" w:rsidRDefault="00D673CC" w:rsidP="00D673CC">
            <w:pPr>
              <w:ind w:left="851"/>
              <w:jc w:val="center"/>
              <w:rPr>
                <w:rFonts w:ascii="Calibri Light" w:hAnsi="Calibri Light" w:cs="Arial"/>
                <w:b/>
              </w:rPr>
            </w:pPr>
            <w:r>
              <w:rPr>
                <w:rFonts w:ascii="Calibri Light" w:hAnsi="Calibri Light" w:cs="Arial"/>
                <w:b/>
              </w:rPr>
              <w:t>Ph: 49 667 111</w:t>
            </w:r>
          </w:p>
        </w:tc>
      </w:tr>
    </w:tbl>
    <w:p w14:paraId="54EF92B7" w14:textId="77777777" w:rsidR="00D673CC" w:rsidRPr="00FF407A" w:rsidRDefault="00D673CC" w:rsidP="00D673CC">
      <w:pPr>
        <w:ind w:left="851"/>
        <w:jc w:val="center"/>
        <w:rPr>
          <w:rFonts w:ascii="Calibri Light" w:hAnsi="Calibri Light" w:cs="Arial"/>
          <w:b/>
          <w:sz w:val="20"/>
        </w:rPr>
      </w:pPr>
    </w:p>
    <w:p w14:paraId="1AA4C213" w14:textId="162CB18B" w:rsidR="00D673CC" w:rsidRDefault="00D673CC" w:rsidP="00F8089A">
      <w:pPr>
        <w:pStyle w:val="Heading3"/>
        <w:tabs>
          <w:tab w:val="left" w:pos="9356"/>
        </w:tabs>
      </w:pPr>
      <w:r w:rsidRPr="00E45DCC">
        <w:rPr>
          <w:rFonts w:cs="Arial"/>
          <w:sz w:val="20"/>
        </w:rPr>
        <w:br w:type="page"/>
      </w:r>
    </w:p>
    <w:p w14:paraId="0C55FAF2" w14:textId="4BA3E65B" w:rsidR="00D673CC" w:rsidRDefault="00D673CC" w:rsidP="005D7652">
      <w:pPr>
        <w:pStyle w:val="Heading3"/>
        <w:tabs>
          <w:tab w:val="left" w:pos="9356"/>
        </w:tabs>
      </w:pPr>
      <w:r w:rsidRPr="007C5A1C">
        <w:lastRenderedPageBreak/>
        <w:t xml:space="preserve"> </w:t>
      </w:r>
      <w:bookmarkStart w:id="178" w:name="_Toc521415866"/>
      <w:bookmarkStart w:id="179" w:name="_Toc521415926"/>
      <w:bookmarkStart w:id="180" w:name="_Toc80615808"/>
      <w:bookmarkStart w:id="181" w:name="_Toc108681117"/>
      <w:bookmarkStart w:id="182" w:name="_Toc141360743"/>
      <w:r>
        <w:t>Civics and Citizenship (Legal Studies)</w:t>
      </w:r>
      <w:r w:rsidR="0000583D">
        <w:t xml:space="preserve"> – </w:t>
      </w:r>
      <w:r w:rsidRPr="00D5766E">
        <w:t>JLS</w:t>
      </w:r>
      <w:bookmarkEnd w:id="178"/>
      <w:bookmarkEnd w:id="179"/>
      <w:bookmarkEnd w:id="180"/>
      <w:bookmarkEnd w:id="181"/>
      <w:bookmarkEnd w:id="182"/>
    </w:p>
    <w:p w14:paraId="5988D839" w14:textId="77777777" w:rsidR="0000583D" w:rsidRPr="0000583D" w:rsidRDefault="0000583D" w:rsidP="0000583D">
      <w:pPr>
        <w:pStyle w:val="BodyText"/>
        <w:rPr>
          <w:lang w:eastAsia="en-AU"/>
        </w:rPr>
      </w:pPr>
    </w:p>
    <w:tbl>
      <w:tblPr>
        <w:tblW w:w="9639" w:type="dxa"/>
        <w:tblLook w:val="0000" w:firstRow="0" w:lastRow="0" w:firstColumn="0" w:lastColumn="0" w:noHBand="0" w:noVBand="0"/>
      </w:tblPr>
      <w:tblGrid>
        <w:gridCol w:w="2777"/>
        <w:gridCol w:w="6862"/>
      </w:tblGrid>
      <w:tr w:rsidR="00935C45" w:rsidRPr="00E167B5" w14:paraId="2DA152C7" w14:textId="77777777" w:rsidTr="004F7E5F">
        <w:trPr>
          <w:cantSplit/>
          <w:trHeight w:val="561"/>
        </w:trPr>
        <w:tc>
          <w:tcPr>
            <w:tcW w:w="2777" w:type="dxa"/>
          </w:tcPr>
          <w:p w14:paraId="71DBF964" w14:textId="77777777" w:rsidR="00935C45" w:rsidRPr="00E167B5" w:rsidRDefault="00935C45" w:rsidP="00935C45">
            <w:pPr>
              <w:rPr>
                <w:rFonts w:ascii="Calibri Light" w:hAnsi="Calibri Light"/>
                <w:b/>
              </w:rPr>
            </w:pPr>
            <w:r w:rsidRPr="00E167B5">
              <w:rPr>
                <w:rFonts w:ascii="Calibri Light" w:hAnsi="Calibri Light"/>
                <w:b/>
              </w:rPr>
              <w:t>Unit Title</w:t>
            </w:r>
          </w:p>
        </w:tc>
        <w:tc>
          <w:tcPr>
            <w:tcW w:w="6862" w:type="dxa"/>
          </w:tcPr>
          <w:p w14:paraId="1EFB66BE" w14:textId="77777777" w:rsidR="00935C45" w:rsidRPr="00E167B5" w:rsidRDefault="00935C45" w:rsidP="00935C45">
            <w:pPr>
              <w:rPr>
                <w:rFonts w:ascii="Calibri Light" w:hAnsi="Calibri Light" w:cs="Arial"/>
              </w:rPr>
            </w:pPr>
            <w:r>
              <w:rPr>
                <w:rFonts w:ascii="Calibri Light" w:hAnsi="Calibri Light"/>
              </w:rPr>
              <w:t>Civics and Citizenship</w:t>
            </w:r>
            <w:r w:rsidRPr="00E167B5">
              <w:rPr>
                <w:rFonts w:ascii="Calibri Light" w:hAnsi="Calibri Light"/>
              </w:rPr>
              <w:t xml:space="preserve"> </w:t>
            </w:r>
          </w:p>
        </w:tc>
      </w:tr>
      <w:tr w:rsidR="00935C45" w:rsidRPr="00E167B5" w14:paraId="6701CB30" w14:textId="77777777" w:rsidTr="004F7E5F">
        <w:tc>
          <w:tcPr>
            <w:tcW w:w="2777" w:type="dxa"/>
          </w:tcPr>
          <w:p w14:paraId="20F16846" w14:textId="77777777" w:rsidR="00935C45" w:rsidRPr="00E167B5" w:rsidRDefault="00935C45" w:rsidP="00935C45">
            <w:pPr>
              <w:keepNext/>
              <w:outlineLvl w:val="8"/>
              <w:rPr>
                <w:rFonts w:ascii="Calibri Light" w:hAnsi="Calibri Light"/>
                <w:b/>
                <w:bCs/>
              </w:rPr>
            </w:pPr>
            <w:r w:rsidRPr="00E167B5">
              <w:rPr>
                <w:rFonts w:ascii="Calibri Light" w:hAnsi="Calibri Light"/>
                <w:b/>
                <w:bCs/>
              </w:rPr>
              <w:t>Unit Description</w:t>
            </w:r>
          </w:p>
          <w:p w14:paraId="6839FFF2" w14:textId="77777777" w:rsidR="00935C45" w:rsidRPr="00E167B5" w:rsidRDefault="00935C45" w:rsidP="00935C45">
            <w:pPr>
              <w:ind w:left="851"/>
              <w:rPr>
                <w:rFonts w:ascii="Calibri Light" w:hAnsi="Calibri Light"/>
              </w:rPr>
            </w:pPr>
          </w:p>
        </w:tc>
        <w:tc>
          <w:tcPr>
            <w:tcW w:w="6862" w:type="dxa"/>
          </w:tcPr>
          <w:p w14:paraId="141CE1CD" w14:textId="77777777" w:rsidR="00935C45" w:rsidRPr="004610CC" w:rsidRDefault="00935C45" w:rsidP="004F7E5F">
            <w:pPr>
              <w:jc w:val="both"/>
              <w:rPr>
                <w:rFonts w:ascii="Calibri Light" w:hAnsi="Calibri Light"/>
              </w:rPr>
            </w:pPr>
            <w:r w:rsidRPr="004610CC">
              <w:rPr>
                <w:rFonts w:ascii="Calibri Light" w:hAnsi="Calibri Light"/>
              </w:rPr>
              <w:t xml:space="preserve">This subject focuses on enhancing students’ ability to </w:t>
            </w:r>
            <w:proofErr w:type="spellStart"/>
            <w:r w:rsidRPr="004610CC">
              <w:rPr>
                <w:rFonts w:ascii="Calibri Light" w:hAnsi="Calibri Light"/>
              </w:rPr>
              <w:t>recognise</w:t>
            </w:r>
            <w:proofErr w:type="spellEnd"/>
            <w:r w:rsidRPr="004610CC">
              <w:rPr>
                <w:rFonts w:ascii="Calibri Light" w:hAnsi="Calibri Light"/>
              </w:rPr>
              <w:t xml:space="preserve"> the diverse legal situations and issues that arise in their everyday lives. These situations and issues often have legal implications that affect the rights and obligations of themselves and other community members. Students will gain knowledge to understand legal frameworks that regulate and shape society. This subject will prepare students to successfully transition into senior Legal Studies.</w:t>
            </w:r>
          </w:p>
          <w:p w14:paraId="330F24C1" w14:textId="77777777" w:rsidR="00935C45" w:rsidRPr="004610CC" w:rsidRDefault="00935C45" w:rsidP="00935C45">
            <w:pPr>
              <w:ind w:left="851"/>
              <w:rPr>
                <w:rFonts w:ascii="Calibri Light" w:hAnsi="Calibri Light" w:cs="Arial"/>
              </w:rPr>
            </w:pPr>
          </w:p>
        </w:tc>
      </w:tr>
      <w:tr w:rsidR="00935C45" w:rsidRPr="00E167B5" w14:paraId="49E51419" w14:textId="77777777" w:rsidTr="004F7E5F">
        <w:tc>
          <w:tcPr>
            <w:tcW w:w="2777" w:type="dxa"/>
          </w:tcPr>
          <w:p w14:paraId="4ADCF0CA" w14:textId="77777777" w:rsidR="00935C45" w:rsidRPr="00E167B5" w:rsidRDefault="00935C45" w:rsidP="00935C45">
            <w:pPr>
              <w:keepNext/>
              <w:outlineLvl w:val="8"/>
              <w:rPr>
                <w:rFonts w:ascii="Calibri Light" w:hAnsi="Calibri Light"/>
                <w:b/>
                <w:bCs/>
              </w:rPr>
            </w:pPr>
            <w:r w:rsidRPr="00E167B5">
              <w:rPr>
                <w:rFonts w:ascii="Calibri Light" w:hAnsi="Calibri Light"/>
                <w:b/>
                <w:bCs/>
              </w:rPr>
              <w:t>Student Activities</w:t>
            </w:r>
          </w:p>
          <w:p w14:paraId="190E54FE" w14:textId="77777777" w:rsidR="00935C45" w:rsidRPr="00E167B5" w:rsidRDefault="00935C45" w:rsidP="00935C45">
            <w:pPr>
              <w:ind w:left="851"/>
              <w:rPr>
                <w:rFonts w:ascii="Calibri Light" w:hAnsi="Calibri Light"/>
              </w:rPr>
            </w:pPr>
          </w:p>
          <w:p w14:paraId="55DF656B" w14:textId="77777777" w:rsidR="00935C45" w:rsidRPr="00E167B5" w:rsidRDefault="00935C45" w:rsidP="00935C45">
            <w:pPr>
              <w:ind w:left="851"/>
              <w:rPr>
                <w:rFonts w:ascii="Calibri Light" w:hAnsi="Calibri Light"/>
              </w:rPr>
            </w:pPr>
          </w:p>
        </w:tc>
        <w:tc>
          <w:tcPr>
            <w:tcW w:w="6862" w:type="dxa"/>
          </w:tcPr>
          <w:p w14:paraId="7642AF35" w14:textId="77777777" w:rsidR="00935C45" w:rsidRPr="004610CC" w:rsidRDefault="00935C45" w:rsidP="004F7E5F">
            <w:pPr>
              <w:jc w:val="both"/>
              <w:rPr>
                <w:rFonts w:ascii="Calibri Light" w:hAnsi="Calibri Light"/>
              </w:rPr>
            </w:pPr>
            <w:r w:rsidRPr="004610CC">
              <w:rPr>
                <w:rFonts w:ascii="Calibri Light" w:hAnsi="Calibri Light"/>
              </w:rPr>
              <w:t xml:space="preserve">Students examine the nature and functions of the Australian Legal system, the processes of lawmaking and its implementation, especially in issues and situations that are likely to have an impact on their daily lives. Students will investigate topical legal issues and participate in mock trails. </w:t>
            </w:r>
          </w:p>
          <w:p w14:paraId="77486F53" w14:textId="77777777" w:rsidR="00935C45" w:rsidRPr="004610CC" w:rsidRDefault="00935C45" w:rsidP="004F7E5F">
            <w:pPr>
              <w:ind w:left="851"/>
              <w:jc w:val="both"/>
              <w:rPr>
                <w:rFonts w:ascii="Calibri Light" w:hAnsi="Calibri Light"/>
              </w:rPr>
            </w:pPr>
          </w:p>
          <w:p w14:paraId="30E3B2B9" w14:textId="77777777" w:rsidR="00935C45" w:rsidRPr="004610CC" w:rsidRDefault="00935C45" w:rsidP="004F7E5F">
            <w:pPr>
              <w:jc w:val="both"/>
              <w:rPr>
                <w:rFonts w:ascii="Calibri Light" w:hAnsi="Calibri Light"/>
              </w:rPr>
            </w:pPr>
            <w:r w:rsidRPr="004610CC">
              <w:rPr>
                <w:rFonts w:ascii="Calibri Light" w:hAnsi="Calibri Light"/>
              </w:rPr>
              <w:t xml:space="preserve">Students will engage in </w:t>
            </w:r>
            <w:proofErr w:type="gramStart"/>
            <w:r w:rsidRPr="004610CC">
              <w:rPr>
                <w:rFonts w:ascii="Calibri Light" w:hAnsi="Calibri Light"/>
              </w:rPr>
              <w:t>a number of</w:t>
            </w:r>
            <w:proofErr w:type="gramEnd"/>
            <w:r w:rsidRPr="004610CC">
              <w:rPr>
                <w:rFonts w:ascii="Calibri Light" w:hAnsi="Calibri Light"/>
              </w:rPr>
              <w:t xml:space="preserve"> activities from the following areas:</w:t>
            </w:r>
          </w:p>
          <w:p w14:paraId="2A4C2884" w14:textId="77777777" w:rsidR="00935C45" w:rsidRDefault="00935C45" w:rsidP="004F7E5F">
            <w:pPr>
              <w:jc w:val="both"/>
              <w:rPr>
                <w:rFonts w:ascii="Calibri Light" w:hAnsi="Calibri Light"/>
              </w:rPr>
            </w:pPr>
          </w:p>
          <w:p w14:paraId="46BB2A77" w14:textId="77777777" w:rsidR="00935C45" w:rsidRPr="00935C45" w:rsidRDefault="00935C45" w:rsidP="006C7F79">
            <w:pPr>
              <w:pStyle w:val="ListParagraph"/>
              <w:numPr>
                <w:ilvl w:val="0"/>
                <w:numId w:val="46"/>
              </w:numPr>
              <w:spacing w:line="276" w:lineRule="auto"/>
              <w:jc w:val="both"/>
              <w:rPr>
                <w:rFonts w:ascii="Calibri Light" w:hAnsi="Calibri Light"/>
              </w:rPr>
            </w:pPr>
            <w:r w:rsidRPr="00935C45">
              <w:rPr>
                <w:rFonts w:ascii="Calibri Light" w:hAnsi="Calibri Light"/>
              </w:rPr>
              <w:t>The Legal System</w:t>
            </w:r>
          </w:p>
          <w:p w14:paraId="15590142" w14:textId="77777777" w:rsidR="00935C45" w:rsidRPr="00935C45" w:rsidRDefault="00935C45" w:rsidP="006C7F79">
            <w:pPr>
              <w:pStyle w:val="ListParagraph"/>
              <w:numPr>
                <w:ilvl w:val="0"/>
                <w:numId w:val="46"/>
              </w:numPr>
              <w:spacing w:line="276" w:lineRule="auto"/>
              <w:jc w:val="both"/>
              <w:rPr>
                <w:rFonts w:ascii="Calibri Light" w:hAnsi="Calibri Light"/>
              </w:rPr>
            </w:pPr>
            <w:r w:rsidRPr="00935C45">
              <w:rPr>
                <w:rFonts w:ascii="Calibri Light" w:hAnsi="Calibri Light"/>
              </w:rPr>
              <w:t>Judge and Jury</w:t>
            </w:r>
          </w:p>
          <w:p w14:paraId="1291F548" w14:textId="77777777" w:rsidR="00935C45" w:rsidRPr="00935C45" w:rsidRDefault="00935C45" w:rsidP="006C7F79">
            <w:pPr>
              <w:pStyle w:val="ListParagraph"/>
              <w:numPr>
                <w:ilvl w:val="0"/>
                <w:numId w:val="46"/>
              </w:numPr>
              <w:spacing w:line="276" w:lineRule="auto"/>
              <w:jc w:val="both"/>
              <w:rPr>
                <w:rFonts w:ascii="Calibri Light" w:hAnsi="Calibri Light"/>
              </w:rPr>
            </w:pPr>
            <w:r w:rsidRPr="00935C45">
              <w:rPr>
                <w:rFonts w:ascii="Calibri Light" w:hAnsi="Calibri Light"/>
              </w:rPr>
              <w:t>Environmental Law</w:t>
            </w:r>
          </w:p>
          <w:p w14:paraId="047B7665" w14:textId="77777777" w:rsidR="00935C45" w:rsidRPr="00935C45" w:rsidRDefault="00935C45" w:rsidP="006C7F79">
            <w:pPr>
              <w:pStyle w:val="ListParagraph"/>
              <w:numPr>
                <w:ilvl w:val="0"/>
                <w:numId w:val="46"/>
              </w:numPr>
              <w:spacing w:line="276" w:lineRule="auto"/>
              <w:jc w:val="both"/>
              <w:rPr>
                <w:rFonts w:ascii="Calibri Light" w:hAnsi="Calibri Light"/>
              </w:rPr>
            </w:pPr>
            <w:r w:rsidRPr="00935C45">
              <w:rPr>
                <w:rFonts w:ascii="Calibri Light" w:hAnsi="Calibri Light"/>
              </w:rPr>
              <w:t>Human Rights</w:t>
            </w:r>
          </w:p>
          <w:p w14:paraId="0F79ACC1" w14:textId="77777777" w:rsidR="00935C45" w:rsidRPr="004610CC" w:rsidRDefault="00935C45" w:rsidP="004F7E5F">
            <w:pPr>
              <w:widowControl/>
              <w:jc w:val="both"/>
              <w:rPr>
                <w:rFonts w:ascii="Calibri Light" w:hAnsi="Calibri Light" w:cs="Arial"/>
              </w:rPr>
            </w:pPr>
          </w:p>
        </w:tc>
      </w:tr>
      <w:tr w:rsidR="00935C45" w:rsidRPr="00E167B5" w14:paraId="0CBA98EE" w14:textId="77777777" w:rsidTr="004F7E5F">
        <w:tc>
          <w:tcPr>
            <w:tcW w:w="2777" w:type="dxa"/>
          </w:tcPr>
          <w:p w14:paraId="7440CE75" w14:textId="77777777" w:rsidR="00935C45" w:rsidRPr="00E167B5" w:rsidRDefault="00935C45" w:rsidP="00935C45">
            <w:pPr>
              <w:keepNext/>
              <w:outlineLvl w:val="8"/>
              <w:rPr>
                <w:rFonts w:ascii="Calibri Light" w:hAnsi="Calibri Light"/>
                <w:b/>
                <w:bCs/>
              </w:rPr>
            </w:pPr>
            <w:r w:rsidRPr="00E167B5">
              <w:rPr>
                <w:rFonts w:ascii="Calibri Light" w:hAnsi="Calibri Light"/>
                <w:b/>
                <w:bCs/>
              </w:rPr>
              <w:t>Assessment</w:t>
            </w:r>
          </w:p>
        </w:tc>
        <w:tc>
          <w:tcPr>
            <w:tcW w:w="6862" w:type="dxa"/>
          </w:tcPr>
          <w:p w14:paraId="753D545D" w14:textId="77777777" w:rsidR="00935C45" w:rsidRPr="00E167B5" w:rsidRDefault="00935C45" w:rsidP="004F7E5F">
            <w:pPr>
              <w:ind w:left="851" w:hanging="851"/>
              <w:jc w:val="both"/>
              <w:rPr>
                <w:rFonts w:ascii="Calibri Light" w:hAnsi="Calibri Light"/>
              </w:rPr>
            </w:pPr>
            <w:r w:rsidRPr="00E167B5">
              <w:rPr>
                <w:rFonts w:ascii="Calibri Light" w:hAnsi="Calibri Light"/>
              </w:rPr>
              <w:t>Assessment may include:</w:t>
            </w:r>
          </w:p>
          <w:p w14:paraId="4CDA6959" w14:textId="77777777" w:rsidR="00935C45" w:rsidRPr="00E167B5" w:rsidRDefault="00935C45" w:rsidP="004F7E5F">
            <w:pPr>
              <w:ind w:left="851" w:hanging="2160"/>
              <w:jc w:val="both"/>
              <w:rPr>
                <w:rFonts w:ascii="Calibri Light" w:hAnsi="Calibri Light"/>
              </w:rPr>
            </w:pPr>
          </w:p>
          <w:p w14:paraId="72085505" w14:textId="77777777" w:rsidR="00935C45" w:rsidRPr="00E167B5" w:rsidRDefault="00935C45" w:rsidP="006C7F79">
            <w:pPr>
              <w:widowControl/>
              <w:numPr>
                <w:ilvl w:val="0"/>
                <w:numId w:val="23"/>
              </w:numPr>
              <w:ind w:left="851" w:hanging="851"/>
              <w:jc w:val="both"/>
              <w:rPr>
                <w:rFonts w:ascii="Calibri Light" w:hAnsi="Calibri Light"/>
              </w:rPr>
            </w:pPr>
            <w:r w:rsidRPr="00E167B5">
              <w:rPr>
                <w:rFonts w:ascii="Calibri Light" w:hAnsi="Calibri Light"/>
              </w:rPr>
              <w:t>Short Response Tests</w:t>
            </w:r>
          </w:p>
          <w:p w14:paraId="44B28AEA" w14:textId="77777777" w:rsidR="00935C45" w:rsidRPr="00E167B5" w:rsidRDefault="00935C45" w:rsidP="006C7F79">
            <w:pPr>
              <w:widowControl/>
              <w:numPr>
                <w:ilvl w:val="0"/>
                <w:numId w:val="23"/>
              </w:numPr>
              <w:ind w:left="851" w:hanging="851"/>
              <w:jc w:val="both"/>
              <w:rPr>
                <w:rFonts w:ascii="Calibri Light" w:hAnsi="Calibri Light"/>
              </w:rPr>
            </w:pPr>
            <w:r w:rsidRPr="00E167B5">
              <w:rPr>
                <w:rFonts w:ascii="Calibri Light" w:hAnsi="Calibri Light"/>
              </w:rPr>
              <w:t>Inquiry and responses to stimulus materials</w:t>
            </w:r>
          </w:p>
          <w:p w14:paraId="108814A5" w14:textId="77777777" w:rsidR="00935C45" w:rsidRPr="00E167B5" w:rsidRDefault="00935C45" w:rsidP="006C7F79">
            <w:pPr>
              <w:widowControl/>
              <w:numPr>
                <w:ilvl w:val="0"/>
                <w:numId w:val="23"/>
              </w:numPr>
              <w:ind w:left="851" w:hanging="851"/>
              <w:jc w:val="both"/>
              <w:rPr>
                <w:rFonts w:ascii="Calibri Light" w:hAnsi="Calibri Light"/>
              </w:rPr>
            </w:pPr>
            <w:r w:rsidRPr="00E167B5">
              <w:rPr>
                <w:rFonts w:ascii="Calibri Light" w:hAnsi="Calibri Light"/>
              </w:rPr>
              <w:t>Assignments/Case Studies</w:t>
            </w:r>
            <w:r w:rsidRPr="00E167B5">
              <w:rPr>
                <w:rFonts w:ascii="Calibri Light" w:hAnsi="Calibri Light"/>
              </w:rPr>
              <w:tab/>
            </w:r>
          </w:p>
          <w:p w14:paraId="4F8CA50E" w14:textId="77777777" w:rsidR="00935C45" w:rsidRPr="00E167B5" w:rsidRDefault="00935C45" w:rsidP="006C7F79">
            <w:pPr>
              <w:widowControl/>
              <w:numPr>
                <w:ilvl w:val="0"/>
                <w:numId w:val="23"/>
              </w:numPr>
              <w:ind w:left="851" w:hanging="851"/>
              <w:jc w:val="both"/>
              <w:rPr>
                <w:rFonts w:ascii="Calibri Light" w:hAnsi="Calibri Light"/>
              </w:rPr>
            </w:pPr>
            <w:r w:rsidRPr="00E167B5">
              <w:rPr>
                <w:rFonts w:ascii="Calibri Light" w:hAnsi="Calibri Light"/>
              </w:rPr>
              <w:t>Oral presentations/Role Plays</w:t>
            </w:r>
          </w:p>
          <w:p w14:paraId="61A4DCE1" w14:textId="77777777" w:rsidR="00935C45" w:rsidRPr="00E167B5" w:rsidRDefault="00935C45" w:rsidP="004F7E5F">
            <w:pPr>
              <w:ind w:left="851"/>
              <w:jc w:val="both"/>
              <w:rPr>
                <w:rFonts w:ascii="Calibri Light" w:hAnsi="Calibri Light" w:cs="Arial"/>
              </w:rPr>
            </w:pPr>
          </w:p>
        </w:tc>
      </w:tr>
      <w:tr w:rsidR="00935C45" w:rsidRPr="00E167B5" w14:paraId="5F2535FF" w14:textId="77777777" w:rsidTr="004F7E5F">
        <w:tc>
          <w:tcPr>
            <w:tcW w:w="2777" w:type="dxa"/>
          </w:tcPr>
          <w:p w14:paraId="6D89993B" w14:textId="77777777" w:rsidR="00935C45" w:rsidRPr="00E167B5" w:rsidRDefault="00935C45" w:rsidP="00935C45">
            <w:pPr>
              <w:rPr>
                <w:rFonts w:ascii="Calibri Light" w:hAnsi="Calibri Light"/>
                <w:b/>
              </w:rPr>
            </w:pPr>
            <w:r w:rsidRPr="00E167B5">
              <w:rPr>
                <w:rFonts w:ascii="Calibri Light" w:hAnsi="Calibri Light"/>
                <w:b/>
              </w:rPr>
              <w:t>Outcomes/Benefits</w:t>
            </w:r>
          </w:p>
        </w:tc>
        <w:tc>
          <w:tcPr>
            <w:tcW w:w="6862" w:type="dxa"/>
          </w:tcPr>
          <w:p w14:paraId="52C8642B" w14:textId="77777777" w:rsidR="00935C45" w:rsidRPr="00E167B5" w:rsidRDefault="00935C45" w:rsidP="004F7E5F">
            <w:pPr>
              <w:ind w:left="851" w:hanging="896"/>
              <w:jc w:val="both"/>
              <w:rPr>
                <w:rFonts w:ascii="Calibri Light" w:hAnsi="Calibri Light"/>
              </w:rPr>
            </w:pPr>
            <w:r w:rsidRPr="00E167B5">
              <w:rPr>
                <w:rFonts w:ascii="Calibri Light" w:hAnsi="Calibri Light"/>
              </w:rPr>
              <w:t>This unit is highly recommended to:</w:t>
            </w:r>
          </w:p>
          <w:p w14:paraId="6CB7A9A6" w14:textId="77777777" w:rsidR="00935C45" w:rsidRPr="00E167B5" w:rsidRDefault="00935C45" w:rsidP="004F7E5F">
            <w:pPr>
              <w:ind w:left="851" w:hanging="2160"/>
              <w:jc w:val="both"/>
              <w:rPr>
                <w:rFonts w:ascii="Calibri Light" w:hAnsi="Calibri Light"/>
              </w:rPr>
            </w:pPr>
          </w:p>
          <w:p w14:paraId="5CF431F3" w14:textId="77777777" w:rsidR="00935C45" w:rsidRPr="00E167B5" w:rsidRDefault="00935C45" w:rsidP="006C7F79">
            <w:pPr>
              <w:widowControl/>
              <w:numPr>
                <w:ilvl w:val="0"/>
                <w:numId w:val="24"/>
              </w:numPr>
              <w:ind w:left="851" w:hanging="851"/>
              <w:jc w:val="both"/>
              <w:rPr>
                <w:rFonts w:ascii="Calibri Light" w:hAnsi="Calibri Light"/>
              </w:rPr>
            </w:pPr>
            <w:r w:rsidRPr="00E167B5">
              <w:rPr>
                <w:rFonts w:ascii="Calibri Light" w:hAnsi="Calibri Light"/>
              </w:rPr>
              <w:t>Students wishing to study Legal Studies in Year 11/12</w:t>
            </w:r>
          </w:p>
          <w:p w14:paraId="1F2D1FCE" w14:textId="77777777" w:rsidR="00935C45" w:rsidRPr="00935C45" w:rsidRDefault="00935C45" w:rsidP="006C7F79">
            <w:pPr>
              <w:widowControl/>
              <w:numPr>
                <w:ilvl w:val="0"/>
                <w:numId w:val="24"/>
              </w:numPr>
              <w:ind w:left="851" w:hanging="851"/>
              <w:jc w:val="both"/>
              <w:rPr>
                <w:rFonts w:ascii="Calibri Light" w:hAnsi="Calibri Light" w:cs="Arial"/>
              </w:rPr>
            </w:pPr>
            <w:r w:rsidRPr="00E167B5">
              <w:rPr>
                <w:rFonts w:ascii="Calibri Light" w:hAnsi="Calibri Light"/>
              </w:rPr>
              <w:t>Students wishing to develop research and analytical skills</w:t>
            </w:r>
          </w:p>
          <w:p w14:paraId="2129E43A" w14:textId="77777777" w:rsidR="00935C45" w:rsidRPr="00E167B5" w:rsidRDefault="00935C45" w:rsidP="004F7E5F">
            <w:pPr>
              <w:widowControl/>
              <w:ind w:left="851"/>
              <w:jc w:val="both"/>
              <w:rPr>
                <w:rFonts w:ascii="Calibri Light" w:hAnsi="Calibri Light" w:cs="Arial"/>
              </w:rPr>
            </w:pPr>
          </w:p>
        </w:tc>
      </w:tr>
      <w:tr w:rsidR="00935C45" w:rsidRPr="00FE4A88" w14:paraId="5D9B3273" w14:textId="77777777" w:rsidTr="004F7E5F">
        <w:tc>
          <w:tcPr>
            <w:tcW w:w="2777" w:type="dxa"/>
          </w:tcPr>
          <w:p w14:paraId="319568EE" w14:textId="77777777" w:rsidR="00935C45" w:rsidRPr="004610CC" w:rsidRDefault="00935C45" w:rsidP="00935C45">
            <w:pPr>
              <w:rPr>
                <w:rFonts w:ascii="Calibri Light" w:hAnsi="Calibri Light" w:cs="Calibri Light"/>
                <w:b/>
              </w:rPr>
            </w:pPr>
            <w:r w:rsidRPr="004610CC">
              <w:rPr>
                <w:rFonts w:ascii="Calibri Light" w:hAnsi="Calibri Light" w:cs="Calibri Light"/>
                <w:b/>
              </w:rPr>
              <w:t>Special Notes</w:t>
            </w:r>
          </w:p>
        </w:tc>
        <w:tc>
          <w:tcPr>
            <w:tcW w:w="6862" w:type="dxa"/>
          </w:tcPr>
          <w:p w14:paraId="4BE73E83" w14:textId="77777777" w:rsidR="00935C45" w:rsidRPr="004610CC" w:rsidRDefault="00935C45" w:rsidP="004F7E5F">
            <w:pPr>
              <w:jc w:val="both"/>
              <w:rPr>
                <w:rFonts w:ascii="Calibri Light" w:hAnsi="Calibri Light" w:cs="Calibri Light"/>
              </w:rPr>
            </w:pPr>
            <w:r w:rsidRPr="004610CC">
              <w:rPr>
                <w:rFonts w:ascii="Calibri Light" w:hAnsi="Calibri Light" w:cs="Calibri Light"/>
              </w:rPr>
              <w:t xml:space="preserve">Students will be attending and participating in a MOOT court held at Mackay Magistrates Court during Law Week. The excursion </w:t>
            </w:r>
            <w:r w:rsidR="003A1CC0">
              <w:rPr>
                <w:rFonts w:ascii="Calibri Light" w:hAnsi="Calibri Light" w:cs="Calibri Light"/>
              </w:rPr>
              <w:t>will incur a fee.</w:t>
            </w:r>
          </w:p>
          <w:p w14:paraId="01560F72" w14:textId="77777777" w:rsidR="00935C45" w:rsidRPr="004610CC" w:rsidRDefault="00935C45" w:rsidP="004F7E5F">
            <w:pPr>
              <w:ind w:left="851"/>
              <w:jc w:val="both"/>
              <w:rPr>
                <w:rFonts w:ascii="Calibri Light" w:hAnsi="Calibri Light" w:cs="Calibri Light"/>
              </w:rPr>
            </w:pPr>
          </w:p>
        </w:tc>
      </w:tr>
    </w:tbl>
    <w:p w14:paraId="25EB3BCC" w14:textId="77777777" w:rsidR="00D673CC" w:rsidRPr="00E7397B" w:rsidRDefault="00D673CC" w:rsidP="00D673CC">
      <w:pPr>
        <w:ind w:left="851"/>
      </w:pPr>
    </w:p>
    <w:p w14:paraId="4C61D421" w14:textId="77777777" w:rsidR="00D673CC" w:rsidRDefault="00D673CC" w:rsidP="000D388E">
      <w:pPr>
        <w:pStyle w:val="Heading3"/>
        <w:tabs>
          <w:tab w:val="left" w:pos="9356"/>
        </w:tabs>
      </w:pPr>
      <w:r>
        <w:rPr>
          <w:color w:val="000000"/>
        </w:rPr>
        <w:br w:type="page"/>
      </w:r>
      <w:bookmarkStart w:id="183" w:name="_Toc10983472"/>
      <w:bookmarkStart w:id="184" w:name="_Toc80615809"/>
      <w:bookmarkStart w:id="185" w:name="_Toc108681118"/>
      <w:bookmarkStart w:id="186" w:name="_Toc141360744"/>
      <w:r>
        <w:lastRenderedPageBreak/>
        <w:t xml:space="preserve">Business and Economics </w:t>
      </w:r>
      <w:r w:rsidR="0000583D">
        <w:t xml:space="preserve">– </w:t>
      </w:r>
      <w:r w:rsidRPr="004610CC">
        <w:t>JBS</w:t>
      </w:r>
      <w:bookmarkEnd w:id="183"/>
      <w:bookmarkEnd w:id="184"/>
      <w:bookmarkEnd w:id="185"/>
      <w:bookmarkEnd w:id="186"/>
    </w:p>
    <w:p w14:paraId="6013D9B7" w14:textId="77777777" w:rsidR="0000583D" w:rsidRPr="0000583D" w:rsidRDefault="0000583D" w:rsidP="0000583D">
      <w:pPr>
        <w:pStyle w:val="BodyText"/>
        <w:rPr>
          <w:lang w:eastAsia="en-AU"/>
        </w:rPr>
      </w:pPr>
    </w:p>
    <w:tbl>
      <w:tblPr>
        <w:tblW w:w="10065" w:type="dxa"/>
        <w:tblLook w:val="0000" w:firstRow="0" w:lastRow="0" w:firstColumn="0" w:lastColumn="0" w:noHBand="0" w:noVBand="0"/>
      </w:tblPr>
      <w:tblGrid>
        <w:gridCol w:w="2777"/>
        <w:gridCol w:w="7288"/>
      </w:tblGrid>
      <w:tr w:rsidR="00D673CC" w:rsidRPr="004610CC" w14:paraId="20034595" w14:textId="77777777" w:rsidTr="00FE1651">
        <w:trPr>
          <w:cantSplit/>
          <w:trHeight w:val="561"/>
        </w:trPr>
        <w:tc>
          <w:tcPr>
            <w:tcW w:w="2777" w:type="dxa"/>
          </w:tcPr>
          <w:p w14:paraId="7494389D" w14:textId="77777777" w:rsidR="00D673CC" w:rsidRPr="004610CC" w:rsidRDefault="00D673CC" w:rsidP="000D388E">
            <w:pPr>
              <w:ind w:left="888" w:hanging="814"/>
              <w:rPr>
                <w:rFonts w:ascii="Calibri Light" w:hAnsi="Calibri Light"/>
                <w:b/>
              </w:rPr>
            </w:pPr>
            <w:r w:rsidRPr="004610CC">
              <w:rPr>
                <w:rFonts w:ascii="Calibri Light" w:hAnsi="Calibri Light"/>
                <w:b/>
              </w:rPr>
              <w:t>Unit Title</w:t>
            </w:r>
          </w:p>
        </w:tc>
        <w:tc>
          <w:tcPr>
            <w:tcW w:w="7288" w:type="dxa"/>
          </w:tcPr>
          <w:p w14:paraId="754CD7E4" w14:textId="77777777" w:rsidR="00D673CC" w:rsidRPr="004610CC" w:rsidRDefault="00D673CC" w:rsidP="00FE1651">
            <w:pPr>
              <w:ind w:left="97"/>
              <w:rPr>
                <w:rFonts w:ascii="Calibri Light" w:hAnsi="Calibri Light" w:cs="Arial"/>
              </w:rPr>
            </w:pPr>
            <w:r>
              <w:rPr>
                <w:rFonts w:ascii="Calibri Light" w:hAnsi="Calibri Light" w:cs="Arial"/>
              </w:rPr>
              <w:t>Business and Economics</w:t>
            </w:r>
          </w:p>
        </w:tc>
      </w:tr>
      <w:tr w:rsidR="00D673CC" w:rsidRPr="004610CC" w14:paraId="5D7CF07D" w14:textId="77777777" w:rsidTr="00FE1651">
        <w:tc>
          <w:tcPr>
            <w:tcW w:w="2777" w:type="dxa"/>
          </w:tcPr>
          <w:p w14:paraId="3891336E" w14:textId="77777777" w:rsidR="00D673CC" w:rsidRPr="004610CC" w:rsidRDefault="00D673CC" w:rsidP="000D388E">
            <w:pPr>
              <w:keepNext/>
              <w:ind w:left="888" w:hanging="814"/>
              <w:outlineLvl w:val="8"/>
              <w:rPr>
                <w:rFonts w:ascii="Calibri Light" w:hAnsi="Calibri Light"/>
                <w:b/>
                <w:bCs/>
              </w:rPr>
            </w:pPr>
            <w:r w:rsidRPr="004610CC">
              <w:rPr>
                <w:rFonts w:ascii="Calibri Light" w:hAnsi="Calibri Light"/>
                <w:b/>
                <w:bCs/>
              </w:rPr>
              <w:t>Unit Description</w:t>
            </w:r>
          </w:p>
          <w:p w14:paraId="356ED5AF" w14:textId="77777777" w:rsidR="00D673CC" w:rsidRPr="004610CC" w:rsidRDefault="00D673CC" w:rsidP="000D388E">
            <w:pPr>
              <w:ind w:left="888" w:hanging="814"/>
              <w:rPr>
                <w:rFonts w:ascii="Calibri Light" w:hAnsi="Calibri Light"/>
              </w:rPr>
            </w:pPr>
          </w:p>
        </w:tc>
        <w:tc>
          <w:tcPr>
            <w:tcW w:w="7288" w:type="dxa"/>
          </w:tcPr>
          <w:p w14:paraId="7808626D" w14:textId="77777777" w:rsidR="00D673CC" w:rsidRPr="004610CC" w:rsidRDefault="00D673CC" w:rsidP="004F7E5F">
            <w:pPr>
              <w:ind w:left="97"/>
              <w:jc w:val="both"/>
              <w:rPr>
                <w:rFonts w:ascii="Calibri Light" w:hAnsi="Calibri Light"/>
              </w:rPr>
            </w:pPr>
            <w:r w:rsidRPr="004610CC">
              <w:rPr>
                <w:rFonts w:ascii="Calibri Light" w:hAnsi="Calibri Light" w:cs="Arial"/>
              </w:rPr>
              <w:t xml:space="preserve">This subject focuses on Business and Economics. Students investigate </w:t>
            </w:r>
            <w:r w:rsidRPr="004610CC">
              <w:rPr>
                <w:rFonts w:ascii="Calibri Light" w:hAnsi="Calibri Light"/>
              </w:rPr>
              <w:t xml:space="preserve">how businesses and governments work and the impact on you as a worker or spender in the marketplace. Students examine the growth of </w:t>
            </w:r>
            <w:proofErr w:type="spellStart"/>
            <w:r w:rsidRPr="004610CC">
              <w:rPr>
                <w:rFonts w:ascii="Calibri Light" w:hAnsi="Calibri Light"/>
              </w:rPr>
              <w:t>globalisation</w:t>
            </w:r>
            <w:proofErr w:type="spellEnd"/>
            <w:r w:rsidRPr="004610CC">
              <w:rPr>
                <w:rFonts w:ascii="Calibri Light" w:hAnsi="Calibri Light"/>
              </w:rPr>
              <w:t xml:space="preserve"> and Australia’s international trade relationships. Students will gain knowledge about SWOT analysis, effective marketing techniques and business documentation. This subject will prepare students to successfully transition into senior Business Studies or senior Social and Community Studies.</w:t>
            </w:r>
          </w:p>
          <w:p w14:paraId="74B4F737" w14:textId="77777777" w:rsidR="00D673CC" w:rsidRPr="004610CC" w:rsidRDefault="00D673CC" w:rsidP="004F7E5F">
            <w:pPr>
              <w:tabs>
                <w:tab w:val="num" w:pos="720"/>
              </w:tabs>
              <w:ind w:left="381"/>
              <w:jc w:val="both"/>
              <w:rPr>
                <w:rFonts w:ascii="Calibri Light" w:hAnsi="Calibri Light" w:cs="Arial"/>
              </w:rPr>
            </w:pPr>
          </w:p>
        </w:tc>
      </w:tr>
      <w:tr w:rsidR="00D673CC" w:rsidRPr="004610CC" w14:paraId="690B2261" w14:textId="77777777" w:rsidTr="00FE1651">
        <w:tc>
          <w:tcPr>
            <w:tcW w:w="2777" w:type="dxa"/>
          </w:tcPr>
          <w:p w14:paraId="1D22E0D3" w14:textId="77777777" w:rsidR="00D673CC" w:rsidRPr="004610CC" w:rsidRDefault="00D673CC" w:rsidP="000D388E">
            <w:pPr>
              <w:keepNext/>
              <w:ind w:left="888" w:hanging="814"/>
              <w:outlineLvl w:val="8"/>
              <w:rPr>
                <w:rFonts w:ascii="Calibri Light" w:hAnsi="Calibri Light"/>
                <w:b/>
                <w:bCs/>
              </w:rPr>
            </w:pPr>
            <w:r w:rsidRPr="004610CC">
              <w:rPr>
                <w:rFonts w:ascii="Calibri Light" w:hAnsi="Calibri Light"/>
                <w:b/>
                <w:bCs/>
              </w:rPr>
              <w:t>Student Activities</w:t>
            </w:r>
          </w:p>
          <w:p w14:paraId="5E17CA54" w14:textId="77777777" w:rsidR="00D673CC" w:rsidRPr="004610CC" w:rsidRDefault="00D673CC" w:rsidP="000D388E">
            <w:pPr>
              <w:ind w:left="888" w:hanging="814"/>
              <w:rPr>
                <w:rFonts w:ascii="Calibri Light" w:hAnsi="Calibri Light"/>
              </w:rPr>
            </w:pPr>
          </w:p>
          <w:p w14:paraId="51B9E3E3" w14:textId="77777777" w:rsidR="00D673CC" w:rsidRPr="004610CC" w:rsidRDefault="00D673CC" w:rsidP="000D388E">
            <w:pPr>
              <w:ind w:left="888" w:hanging="814"/>
              <w:rPr>
                <w:rFonts w:ascii="Calibri Light" w:hAnsi="Calibri Light"/>
              </w:rPr>
            </w:pPr>
          </w:p>
        </w:tc>
        <w:tc>
          <w:tcPr>
            <w:tcW w:w="7288" w:type="dxa"/>
          </w:tcPr>
          <w:p w14:paraId="63686077" w14:textId="77777777" w:rsidR="00D673CC" w:rsidRPr="004610CC" w:rsidRDefault="00D673CC" w:rsidP="004F7E5F">
            <w:pPr>
              <w:ind w:left="97"/>
              <w:jc w:val="both"/>
              <w:rPr>
                <w:rFonts w:ascii="Calibri Light" w:hAnsi="Calibri Light"/>
              </w:rPr>
            </w:pPr>
            <w:r w:rsidRPr="004610CC">
              <w:rPr>
                <w:rFonts w:ascii="Calibri Light" w:hAnsi="Calibri Light" w:cs="Arial"/>
              </w:rPr>
              <w:t>Students will participate in role plays, interactive simulations, video presentations and business ventures.</w:t>
            </w:r>
          </w:p>
          <w:p w14:paraId="3649AFBD" w14:textId="77777777" w:rsidR="00D673CC" w:rsidRPr="004610CC" w:rsidRDefault="00D673CC" w:rsidP="004F7E5F">
            <w:pPr>
              <w:ind w:left="97"/>
              <w:jc w:val="both"/>
              <w:rPr>
                <w:rFonts w:ascii="Calibri Light" w:hAnsi="Calibri Light"/>
              </w:rPr>
            </w:pPr>
          </w:p>
          <w:p w14:paraId="43E7BED3" w14:textId="77777777" w:rsidR="00D673CC" w:rsidRPr="004610CC" w:rsidRDefault="00D673CC" w:rsidP="004F7E5F">
            <w:pPr>
              <w:ind w:left="97"/>
              <w:jc w:val="both"/>
              <w:rPr>
                <w:rFonts w:ascii="Calibri Light" w:hAnsi="Calibri Light"/>
              </w:rPr>
            </w:pPr>
            <w:r w:rsidRPr="004610CC">
              <w:rPr>
                <w:rFonts w:ascii="Calibri Light" w:hAnsi="Calibri Light"/>
              </w:rPr>
              <w:t xml:space="preserve">Students will engage in </w:t>
            </w:r>
            <w:proofErr w:type="gramStart"/>
            <w:r w:rsidRPr="004610CC">
              <w:rPr>
                <w:rFonts w:ascii="Calibri Light" w:hAnsi="Calibri Light"/>
              </w:rPr>
              <w:t>a number of</w:t>
            </w:r>
            <w:proofErr w:type="gramEnd"/>
            <w:r w:rsidRPr="004610CC">
              <w:rPr>
                <w:rFonts w:ascii="Calibri Light" w:hAnsi="Calibri Light"/>
              </w:rPr>
              <w:t xml:space="preserve"> activities from the following areas:</w:t>
            </w:r>
          </w:p>
          <w:p w14:paraId="2C908456" w14:textId="77777777" w:rsidR="00D673CC" w:rsidRDefault="00D673CC" w:rsidP="004F7E5F">
            <w:pPr>
              <w:ind w:left="381"/>
              <w:jc w:val="both"/>
              <w:rPr>
                <w:rFonts w:ascii="Calibri Light" w:hAnsi="Calibri Light"/>
              </w:rPr>
            </w:pPr>
          </w:p>
          <w:p w14:paraId="3F31AF5C" w14:textId="77777777" w:rsidR="00935C45" w:rsidRPr="00935C45" w:rsidRDefault="00935C45" w:rsidP="006C7F79">
            <w:pPr>
              <w:pStyle w:val="ListParagraph"/>
              <w:numPr>
                <w:ilvl w:val="0"/>
                <w:numId w:val="45"/>
              </w:numPr>
              <w:spacing w:line="276" w:lineRule="auto"/>
              <w:jc w:val="both"/>
              <w:rPr>
                <w:rFonts w:ascii="Calibri Light" w:hAnsi="Calibri Light"/>
              </w:rPr>
            </w:pPr>
            <w:r w:rsidRPr="00935C45">
              <w:rPr>
                <w:rFonts w:ascii="Calibri Light" w:hAnsi="Calibri Light"/>
              </w:rPr>
              <w:t>Global Living Standards</w:t>
            </w:r>
          </w:p>
          <w:p w14:paraId="70212746" w14:textId="77777777" w:rsidR="00935C45" w:rsidRPr="00935C45" w:rsidRDefault="00935C45" w:rsidP="006C7F79">
            <w:pPr>
              <w:pStyle w:val="ListParagraph"/>
              <w:numPr>
                <w:ilvl w:val="0"/>
                <w:numId w:val="45"/>
              </w:numPr>
              <w:spacing w:line="276" w:lineRule="auto"/>
              <w:jc w:val="both"/>
              <w:rPr>
                <w:rFonts w:ascii="Calibri Light" w:hAnsi="Calibri Light"/>
              </w:rPr>
            </w:pPr>
            <w:r w:rsidRPr="00935C45">
              <w:rPr>
                <w:rFonts w:ascii="Calibri Light" w:hAnsi="Calibri Light"/>
              </w:rPr>
              <w:t>Consumer and Financial Decisions</w:t>
            </w:r>
          </w:p>
          <w:p w14:paraId="42EC93E1" w14:textId="77777777" w:rsidR="00935C45" w:rsidRPr="00935C45" w:rsidRDefault="00935C45" w:rsidP="006C7F79">
            <w:pPr>
              <w:pStyle w:val="ListParagraph"/>
              <w:numPr>
                <w:ilvl w:val="0"/>
                <w:numId w:val="45"/>
              </w:numPr>
              <w:spacing w:line="276" w:lineRule="auto"/>
              <w:jc w:val="both"/>
              <w:rPr>
                <w:rFonts w:ascii="Calibri Light" w:hAnsi="Calibri Light"/>
              </w:rPr>
            </w:pPr>
            <w:r w:rsidRPr="00935C45">
              <w:rPr>
                <w:rFonts w:ascii="Calibri Light" w:hAnsi="Calibri Light"/>
              </w:rPr>
              <w:t>Changing Economic Conditions</w:t>
            </w:r>
          </w:p>
          <w:p w14:paraId="08F1E480" w14:textId="77777777" w:rsidR="00935C45" w:rsidRPr="00935C45" w:rsidRDefault="00935C45" w:rsidP="006C7F79">
            <w:pPr>
              <w:pStyle w:val="ListParagraph"/>
              <w:numPr>
                <w:ilvl w:val="0"/>
                <w:numId w:val="45"/>
              </w:numPr>
              <w:spacing w:line="276" w:lineRule="auto"/>
              <w:jc w:val="both"/>
              <w:rPr>
                <w:rFonts w:ascii="Calibri Light" w:hAnsi="Calibri Light"/>
              </w:rPr>
            </w:pPr>
            <w:r w:rsidRPr="00935C45">
              <w:rPr>
                <w:rFonts w:ascii="Calibri Light" w:hAnsi="Calibri Light"/>
              </w:rPr>
              <w:t>Improving Business Performance</w:t>
            </w:r>
          </w:p>
          <w:p w14:paraId="42D7BA19" w14:textId="77777777" w:rsidR="00D673CC" w:rsidRPr="004610CC" w:rsidRDefault="00D673CC" w:rsidP="004F7E5F">
            <w:pPr>
              <w:widowControl/>
              <w:spacing w:after="200"/>
              <w:jc w:val="both"/>
              <w:rPr>
                <w:rFonts w:ascii="Calibri Light" w:hAnsi="Calibri Light" w:cs="Arial"/>
              </w:rPr>
            </w:pPr>
          </w:p>
        </w:tc>
      </w:tr>
      <w:tr w:rsidR="00D673CC" w:rsidRPr="004610CC" w14:paraId="32661BDE" w14:textId="77777777" w:rsidTr="00FE1651">
        <w:tc>
          <w:tcPr>
            <w:tcW w:w="2777" w:type="dxa"/>
          </w:tcPr>
          <w:p w14:paraId="6B32C026" w14:textId="77777777" w:rsidR="00D673CC" w:rsidRPr="004610CC" w:rsidRDefault="00D673CC" w:rsidP="000D388E">
            <w:pPr>
              <w:keepNext/>
              <w:ind w:left="888" w:hanging="814"/>
              <w:outlineLvl w:val="8"/>
              <w:rPr>
                <w:rFonts w:ascii="Calibri Light" w:hAnsi="Calibri Light"/>
                <w:b/>
                <w:bCs/>
              </w:rPr>
            </w:pPr>
            <w:r w:rsidRPr="004610CC">
              <w:rPr>
                <w:rFonts w:ascii="Calibri Light" w:hAnsi="Calibri Light"/>
                <w:b/>
                <w:bCs/>
              </w:rPr>
              <w:t>Assessment</w:t>
            </w:r>
          </w:p>
        </w:tc>
        <w:tc>
          <w:tcPr>
            <w:tcW w:w="7288" w:type="dxa"/>
          </w:tcPr>
          <w:p w14:paraId="150254A3" w14:textId="77777777" w:rsidR="00D673CC" w:rsidRPr="004610CC" w:rsidRDefault="00D673CC" w:rsidP="004F7E5F">
            <w:pPr>
              <w:ind w:left="2507" w:hanging="2410"/>
              <w:jc w:val="both"/>
              <w:rPr>
                <w:rFonts w:ascii="Calibri Light" w:hAnsi="Calibri Light"/>
              </w:rPr>
            </w:pPr>
            <w:r w:rsidRPr="004610CC">
              <w:rPr>
                <w:rFonts w:ascii="Calibri Light" w:hAnsi="Calibri Light"/>
              </w:rPr>
              <w:t>Assessment may include:</w:t>
            </w:r>
          </w:p>
          <w:p w14:paraId="1575BB2C" w14:textId="77777777" w:rsidR="00D673CC" w:rsidRPr="004610CC" w:rsidRDefault="00D673CC" w:rsidP="004F7E5F">
            <w:pPr>
              <w:ind w:left="851" w:hanging="2160"/>
              <w:jc w:val="both"/>
              <w:rPr>
                <w:rFonts w:ascii="Calibri Light" w:hAnsi="Calibri Light"/>
              </w:rPr>
            </w:pPr>
          </w:p>
          <w:p w14:paraId="609A452C" w14:textId="77777777" w:rsidR="00D673CC" w:rsidRPr="004610CC" w:rsidRDefault="00D673CC" w:rsidP="006C7F79">
            <w:pPr>
              <w:widowControl/>
              <w:numPr>
                <w:ilvl w:val="0"/>
                <w:numId w:val="23"/>
              </w:numPr>
              <w:ind w:left="851" w:hanging="754"/>
              <w:jc w:val="both"/>
              <w:rPr>
                <w:rFonts w:ascii="Calibri Light" w:hAnsi="Calibri Light"/>
              </w:rPr>
            </w:pPr>
            <w:r w:rsidRPr="004610CC">
              <w:rPr>
                <w:rFonts w:ascii="Calibri Light" w:hAnsi="Calibri Light"/>
              </w:rPr>
              <w:t>Short Response Tests</w:t>
            </w:r>
          </w:p>
          <w:p w14:paraId="195CA00C" w14:textId="77777777" w:rsidR="00D673CC" w:rsidRPr="004610CC" w:rsidRDefault="00D673CC" w:rsidP="006C7F79">
            <w:pPr>
              <w:widowControl/>
              <w:numPr>
                <w:ilvl w:val="0"/>
                <w:numId w:val="23"/>
              </w:numPr>
              <w:ind w:left="851" w:hanging="754"/>
              <w:jc w:val="both"/>
              <w:rPr>
                <w:rFonts w:ascii="Calibri Light" w:hAnsi="Calibri Light"/>
              </w:rPr>
            </w:pPr>
            <w:r w:rsidRPr="004610CC">
              <w:rPr>
                <w:rFonts w:ascii="Calibri Light" w:hAnsi="Calibri Light"/>
              </w:rPr>
              <w:t>Inquiry and responses to stimulus materials</w:t>
            </w:r>
          </w:p>
          <w:p w14:paraId="1174B7E4" w14:textId="77777777" w:rsidR="00D673CC" w:rsidRPr="004610CC" w:rsidRDefault="00D673CC" w:rsidP="006C7F79">
            <w:pPr>
              <w:widowControl/>
              <w:numPr>
                <w:ilvl w:val="0"/>
                <w:numId w:val="23"/>
              </w:numPr>
              <w:ind w:left="851" w:hanging="754"/>
              <w:jc w:val="both"/>
              <w:rPr>
                <w:rFonts w:ascii="Calibri Light" w:hAnsi="Calibri Light"/>
              </w:rPr>
            </w:pPr>
            <w:r w:rsidRPr="004610CC">
              <w:rPr>
                <w:rFonts w:ascii="Calibri Light" w:hAnsi="Calibri Light"/>
              </w:rPr>
              <w:t>Assignments/Case Studies</w:t>
            </w:r>
            <w:r w:rsidRPr="004610CC">
              <w:rPr>
                <w:rFonts w:ascii="Calibri Light" w:hAnsi="Calibri Light"/>
              </w:rPr>
              <w:tab/>
            </w:r>
          </w:p>
          <w:p w14:paraId="45BF5CE7" w14:textId="77777777" w:rsidR="00D673CC" w:rsidRPr="004610CC" w:rsidRDefault="00D673CC" w:rsidP="006C7F79">
            <w:pPr>
              <w:widowControl/>
              <w:numPr>
                <w:ilvl w:val="0"/>
                <w:numId w:val="23"/>
              </w:numPr>
              <w:ind w:left="851" w:hanging="754"/>
              <w:jc w:val="both"/>
              <w:rPr>
                <w:rFonts w:ascii="Calibri Light" w:hAnsi="Calibri Light"/>
              </w:rPr>
            </w:pPr>
            <w:r w:rsidRPr="004610CC">
              <w:rPr>
                <w:rFonts w:ascii="Calibri Light" w:hAnsi="Calibri Light"/>
              </w:rPr>
              <w:t>Oral presentations/Role Plays</w:t>
            </w:r>
          </w:p>
          <w:p w14:paraId="595BD0CD" w14:textId="77777777" w:rsidR="00D673CC" w:rsidRPr="004610CC" w:rsidRDefault="00D673CC" w:rsidP="004F7E5F">
            <w:pPr>
              <w:ind w:left="851"/>
              <w:jc w:val="both"/>
              <w:rPr>
                <w:rFonts w:ascii="Calibri Light" w:hAnsi="Calibri Light" w:cs="Arial"/>
              </w:rPr>
            </w:pPr>
          </w:p>
        </w:tc>
      </w:tr>
      <w:tr w:rsidR="00D673CC" w:rsidRPr="004610CC" w14:paraId="483C36FD" w14:textId="77777777" w:rsidTr="00FE1651">
        <w:tc>
          <w:tcPr>
            <w:tcW w:w="2777" w:type="dxa"/>
          </w:tcPr>
          <w:p w14:paraId="1247F3DC" w14:textId="77777777" w:rsidR="00D673CC" w:rsidRPr="004610CC" w:rsidRDefault="00D673CC" w:rsidP="000D388E">
            <w:pPr>
              <w:ind w:left="888" w:hanging="814"/>
              <w:rPr>
                <w:rFonts w:ascii="Calibri Light" w:hAnsi="Calibri Light"/>
                <w:b/>
              </w:rPr>
            </w:pPr>
            <w:r w:rsidRPr="004610CC">
              <w:rPr>
                <w:rFonts w:ascii="Calibri Light" w:hAnsi="Calibri Light"/>
                <w:b/>
              </w:rPr>
              <w:t>Outcomes/Benefits</w:t>
            </w:r>
          </w:p>
        </w:tc>
        <w:tc>
          <w:tcPr>
            <w:tcW w:w="7288" w:type="dxa"/>
          </w:tcPr>
          <w:p w14:paraId="6D62FB16" w14:textId="77777777" w:rsidR="00D673CC" w:rsidRPr="004610CC" w:rsidRDefault="00D673CC" w:rsidP="004F7E5F">
            <w:pPr>
              <w:ind w:left="948" w:hanging="851"/>
              <w:jc w:val="both"/>
              <w:rPr>
                <w:rFonts w:ascii="Calibri Light" w:hAnsi="Calibri Light"/>
              </w:rPr>
            </w:pPr>
            <w:r w:rsidRPr="004610CC">
              <w:rPr>
                <w:rFonts w:ascii="Calibri Light" w:hAnsi="Calibri Light"/>
              </w:rPr>
              <w:t>This unit is highly recommended to:</w:t>
            </w:r>
          </w:p>
          <w:p w14:paraId="094775BA" w14:textId="77777777" w:rsidR="00D673CC" w:rsidRPr="004610CC" w:rsidRDefault="00D673CC" w:rsidP="004F7E5F">
            <w:pPr>
              <w:ind w:left="851" w:hanging="2160"/>
              <w:jc w:val="both"/>
              <w:rPr>
                <w:rFonts w:ascii="Calibri Light" w:hAnsi="Calibri Light"/>
              </w:rPr>
            </w:pPr>
          </w:p>
          <w:p w14:paraId="157C286E" w14:textId="77777777" w:rsidR="00D673CC" w:rsidRPr="004610CC" w:rsidRDefault="00D673CC" w:rsidP="006C7F79">
            <w:pPr>
              <w:widowControl/>
              <w:numPr>
                <w:ilvl w:val="0"/>
                <w:numId w:val="24"/>
              </w:numPr>
              <w:ind w:left="851" w:hanging="754"/>
              <w:jc w:val="both"/>
              <w:rPr>
                <w:rFonts w:ascii="Calibri Light" w:hAnsi="Calibri Light"/>
              </w:rPr>
            </w:pPr>
            <w:r w:rsidRPr="004610CC">
              <w:rPr>
                <w:rFonts w:ascii="Calibri Light" w:hAnsi="Calibri Light"/>
              </w:rPr>
              <w:t>Students wishing to study Business Studies in Year 11/12</w:t>
            </w:r>
          </w:p>
          <w:p w14:paraId="5727BEDA" w14:textId="77777777" w:rsidR="00D673CC" w:rsidRPr="00935C45" w:rsidRDefault="00D673CC" w:rsidP="006C7F79">
            <w:pPr>
              <w:widowControl/>
              <w:numPr>
                <w:ilvl w:val="0"/>
                <w:numId w:val="24"/>
              </w:numPr>
              <w:ind w:left="851" w:hanging="754"/>
              <w:jc w:val="both"/>
              <w:rPr>
                <w:rFonts w:ascii="Calibri Light" w:hAnsi="Calibri Light" w:cs="Arial"/>
              </w:rPr>
            </w:pPr>
            <w:r w:rsidRPr="004610CC">
              <w:rPr>
                <w:rFonts w:ascii="Calibri Light" w:hAnsi="Calibri Light"/>
              </w:rPr>
              <w:t>Students wishing to develop research and analytical skills</w:t>
            </w:r>
          </w:p>
          <w:p w14:paraId="2AD1A88F" w14:textId="77777777" w:rsidR="00935C45" w:rsidRPr="004610CC" w:rsidRDefault="00935C45" w:rsidP="004F7E5F">
            <w:pPr>
              <w:widowControl/>
              <w:ind w:left="494"/>
              <w:jc w:val="both"/>
              <w:rPr>
                <w:rFonts w:ascii="Calibri Light" w:hAnsi="Calibri Light" w:cs="Arial"/>
              </w:rPr>
            </w:pPr>
          </w:p>
        </w:tc>
      </w:tr>
      <w:tr w:rsidR="00D673CC" w:rsidRPr="004610CC" w14:paraId="19F5418D" w14:textId="77777777" w:rsidTr="00FE1651">
        <w:tc>
          <w:tcPr>
            <w:tcW w:w="2777" w:type="dxa"/>
          </w:tcPr>
          <w:p w14:paraId="491654DC" w14:textId="77777777" w:rsidR="00D673CC" w:rsidRPr="004610CC" w:rsidRDefault="00D673CC" w:rsidP="000D388E">
            <w:pPr>
              <w:ind w:left="888" w:hanging="814"/>
              <w:rPr>
                <w:rFonts w:ascii="Calibri Light" w:hAnsi="Calibri Light" w:cs="Calibri Light"/>
                <w:b/>
              </w:rPr>
            </w:pPr>
            <w:r w:rsidRPr="004610CC">
              <w:rPr>
                <w:rFonts w:ascii="Calibri Light" w:hAnsi="Calibri Light" w:cs="Calibri Light"/>
                <w:b/>
              </w:rPr>
              <w:t>Special Notes</w:t>
            </w:r>
          </w:p>
        </w:tc>
        <w:tc>
          <w:tcPr>
            <w:tcW w:w="7288" w:type="dxa"/>
          </w:tcPr>
          <w:p w14:paraId="78C26AAA" w14:textId="77777777" w:rsidR="00D673CC" w:rsidRPr="004610CC" w:rsidRDefault="00D673CC" w:rsidP="004F7E5F">
            <w:pPr>
              <w:jc w:val="both"/>
              <w:rPr>
                <w:rFonts w:ascii="Calibri Light" w:hAnsi="Calibri Light" w:cs="Calibri Light"/>
              </w:rPr>
            </w:pPr>
            <w:r w:rsidRPr="004610CC">
              <w:rPr>
                <w:rFonts w:ascii="Calibri Light" w:hAnsi="Calibri Light" w:cs="Calibri Light"/>
              </w:rPr>
              <w:t xml:space="preserve">Students will be attending Mackay Regional Council and selected Mackay businesses. Students will visit selected local business in Mirani. The excursion </w:t>
            </w:r>
            <w:r w:rsidR="003A1CC0">
              <w:rPr>
                <w:rFonts w:ascii="Calibri Light" w:hAnsi="Calibri Light" w:cs="Calibri Light"/>
              </w:rPr>
              <w:t>will incur a fee.</w:t>
            </w:r>
          </w:p>
          <w:p w14:paraId="5582E76E" w14:textId="77777777" w:rsidR="00D673CC" w:rsidRPr="004610CC" w:rsidRDefault="00D673CC" w:rsidP="004F7E5F">
            <w:pPr>
              <w:ind w:left="851"/>
              <w:jc w:val="both"/>
              <w:rPr>
                <w:rFonts w:ascii="Calibri Light" w:hAnsi="Calibri Light" w:cs="Calibri Light"/>
              </w:rPr>
            </w:pPr>
          </w:p>
        </w:tc>
      </w:tr>
    </w:tbl>
    <w:p w14:paraId="70E088D9" w14:textId="77777777" w:rsidR="00D673CC" w:rsidRPr="00C30C8F" w:rsidRDefault="00D673CC" w:rsidP="00D673CC">
      <w:pPr>
        <w:pStyle w:val="Heading2"/>
        <w:ind w:left="851"/>
        <w:rPr>
          <w:color w:val="000000"/>
        </w:rPr>
      </w:pPr>
    </w:p>
    <w:p w14:paraId="70EEE9BC" w14:textId="77777777" w:rsidR="00D673CC" w:rsidRPr="00D43FF2" w:rsidRDefault="00D673CC" w:rsidP="00D673CC">
      <w:pPr>
        <w:pStyle w:val="Heading2"/>
        <w:ind w:left="851"/>
      </w:pPr>
      <w:r w:rsidRPr="00C30C8F">
        <w:rPr>
          <w:color w:val="000000"/>
        </w:rPr>
        <w:br w:type="page"/>
      </w:r>
    </w:p>
    <w:p w14:paraId="1889C9B6" w14:textId="77777777" w:rsidR="00D673CC" w:rsidRPr="00B34CE9" w:rsidRDefault="00D673CC" w:rsidP="006C7F79">
      <w:pPr>
        <w:pStyle w:val="Heading2"/>
        <w:keepNext w:val="0"/>
        <w:keepLines w:val="0"/>
        <w:widowControl/>
        <w:numPr>
          <w:ilvl w:val="1"/>
          <w:numId w:val="27"/>
        </w:numPr>
        <w:tabs>
          <w:tab w:val="left" w:pos="1134"/>
        </w:tabs>
        <w:spacing w:before="0"/>
        <w:ind w:left="851"/>
        <w:jc w:val="both"/>
        <w:rPr>
          <w:b/>
        </w:rPr>
      </w:pPr>
      <w:bookmarkStart w:id="187" w:name="_Toc521415869"/>
      <w:bookmarkStart w:id="188" w:name="_Toc521415929"/>
      <w:bookmarkStart w:id="189" w:name="_Toc80615810"/>
      <w:bookmarkStart w:id="190" w:name="_Toc108681119"/>
      <w:bookmarkStart w:id="191" w:name="_Toc141360745"/>
      <w:r w:rsidRPr="00B34CE9">
        <w:rPr>
          <w:b/>
        </w:rPr>
        <w:lastRenderedPageBreak/>
        <w:t>Industrial Technology Preparatory Subject Pathways</w:t>
      </w:r>
      <w:bookmarkEnd w:id="187"/>
      <w:bookmarkEnd w:id="188"/>
      <w:bookmarkEnd w:id="189"/>
      <w:bookmarkEnd w:id="190"/>
      <w:bookmarkEnd w:id="191"/>
    </w:p>
    <w:p w14:paraId="790BFAB2" w14:textId="77777777" w:rsidR="00D673CC" w:rsidRPr="00764684" w:rsidRDefault="00D673CC" w:rsidP="00D673CC">
      <w:pPr>
        <w:ind w:left="851"/>
      </w:pPr>
    </w:p>
    <w:p w14:paraId="5B9D659D" w14:textId="77777777" w:rsidR="00D673CC" w:rsidRPr="00FF407A" w:rsidRDefault="00D673CC" w:rsidP="00D673CC">
      <w:pPr>
        <w:ind w:left="851"/>
        <w:jc w:val="center"/>
        <w:rPr>
          <w:rFonts w:ascii="Calibri Light" w:hAnsi="Calibri Light" w:cs="Arial"/>
          <w:b/>
          <w:sz w:val="32"/>
        </w:rPr>
      </w:pPr>
      <w:r w:rsidRPr="00FF407A">
        <w:rPr>
          <w:rFonts w:ascii="Calibri Light" w:hAnsi="Calibri Light" w:cs="Arial"/>
          <w:b/>
          <w:sz w:val="20"/>
        </w:rPr>
        <w:t xml:space="preserve"> </w:t>
      </w:r>
      <w:r>
        <w:rPr>
          <w:rFonts w:ascii="Calibri Light" w:hAnsi="Calibri Light" w:cs="Arial"/>
          <w:b/>
          <w:sz w:val="20"/>
        </w:rPr>
        <w:t>*</w:t>
      </w:r>
      <w:r w:rsidRPr="00FF407A">
        <w:rPr>
          <w:rFonts w:ascii="Calibri Light" w:hAnsi="Calibri Light" w:cs="Arial"/>
          <w:b/>
          <w:sz w:val="20"/>
        </w:rPr>
        <w:t xml:space="preserve">Offerings in Year 10 are subject to change depending on student </w:t>
      </w:r>
      <w:r>
        <w:rPr>
          <w:rFonts w:ascii="Calibri Light" w:hAnsi="Calibri Light" w:cs="Arial"/>
          <w:b/>
          <w:sz w:val="20"/>
        </w:rPr>
        <w:t>interest, resourcing &amp; staffing</w:t>
      </w:r>
    </w:p>
    <w:p w14:paraId="4050280E" w14:textId="77777777" w:rsidR="00D673CC" w:rsidRDefault="00D673CC" w:rsidP="00D673CC">
      <w:pPr>
        <w:ind w:left="851"/>
        <w:rPr>
          <w:rFonts w:ascii="Calibri Light" w:hAnsi="Calibri Light" w:cs="Arial"/>
          <w:b/>
        </w:rPr>
      </w:pPr>
    </w:p>
    <w:p w14:paraId="5E1D69C4" w14:textId="77777777" w:rsidR="00D673CC" w:rsidRDefault="00D673CC" w:rsidP="00D673CC">
      <w:pPr>
        <w:ind w:left="851"/>
        <w:rPr>
          <w:rFonts w:ascii="Calibri Light" w:hAnsi="Calibri Light" w:cs="Arial"/>
          <w:b/>
        </w:rPr>
      </w:pPr>
    </w:p>
    <w:tbl>
      <w:tblPr>
        <w:tblW w:w="100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8091"/>
      </w:tblGrid>
      <w:tr w:rsidR="00D673CC" w:rsidRPr="00F92FB6" w14:paraId="1B88F4D8" w14:textId="77777777" w:rsidTr="00FE1651">
        <w:trPr>
          <w:cantSplit/>
          <w:trHeight w:val="322"/>
        </w:trPr>
        <w:tc>
          <w:tcPr>
            <w:tcW w:w="1985" w:type="dxa"/>
            <w:vMerge w:val="restart"/>
            <w:tcBorders>
              <w:top w:val="single" w:sz="12" w:space="0" w:color="auto"/>
              <w:left w:val="single" w:sz="18" w:space="0" w:color="auto"/>
              <w:right w:val="single" w:sz="18" w:space="0" w:color="auto"/>
            </w:tcBorders>
            <w:shd w:val="clear" w:color="auto" w:fill="F2F2F2"/>
            <w:vAlign w:val="center"/>
          </w:tcPr>
          <w:p w14:paraId="296F6563" w14:textId="77777777" w:rsidR="00D673CC" w:rsidRDefault="00D673CC" w:rsidP="00FE1651">
            <w:pPr>
              <w:rPr>
                <w:rFonts w:ascii="Calibri Light" w:hAnsi="Calibri Light" w:cs="Arial"/>
                <w:b/>
                <w:noProof/>
                <w:sz w:val="24"/>
                <w:szCs w:val="24"/>
              </w:rPr>
            </w:pPr>
            <w:r>
              <w:rPr>
                <w:rFonts w:ascii="Calibri Light" w:hAnsi="Calibri Light" w:cs="Arial"/>
                <w:b/>
                <w:noProof/>
                <w:sz w:val="24"/>
                <w:szCs w:val="24"/>
              </w:rPr>
              <w:t>Industrial</w:t>
            </w:r>
          </w:p>
          <w:p w14:paraId="319150FF" w14:textId="77777777" w:rsidR="00D673CC" w:rsidRPr="00FF407A" w:rsidRDefault="00D673CC" w:rsidP="00FE1651">
            <w:pPr>
              <w:rPr>
                <w:rFonts w:ascii="Calibri Light" w:hAnsi="Calibri Light" w:cs="Arial"/>
                <w:b/>
                <w:noProof/>
                <w:sz w:val="24"/>
                <w:szCs w:val="24"/>
              </w:rPr>
            </w:pPr>
            <w:r>
              <w:rPr>
                <w:rFonts w:ascii="Calibri Light" w:hAnsi="Calibri Light" w:cs="Arial"/>
                <w:b/>
                <w:noProof/>
                <w:sz w:val="24"/>
                <w:szCs w:val="24"/>
              </w:rPr>
              <w:t>Technology</w:t>
            </w:r>
          </w:p>
        </w:tc>
        <w:tc>
          <w:tcPr>
            <w:tcW w:w="8091" w:type="dxa"/>
            <w:tcBorders>
              <w:top w:val="single" w:sz="12" w:space="0" w:color="auto"/>
              <w:left w:val="single" w:sz="18" w:space="0" w:color="auto"/>
              <w:bottom w:val="single" w:sz="8" w:space="0" w:color="auto"/>
              <w:right w:val="single" w:sz="18" w:space="0" w:color="auto"/>
            </w:tcBorders>
          </w:tcPr>
          <w:p w14:paraId="2EDD0BCC" w14:textId="77777777" w:rsidR="00D673CC" w:rsidRPr="00F92FB6" w:rsidRDefault="00D673CC" w:rsidP="00D673CC">
            <w:pPr>
              <w:ind w:left="851"/>
              <w:jc w:val="center"/>
              <w:rPr>
                <w:rFonts w:ascii="Calibri Light" w:hAnsi="Calibri Light"/>
                <w:b/>
              </w:rPr>
            </w:pPr>
            <w:r w:rsidRPr="00F92FB6">
              <w:rPr>
                <w:rFonts w:ascii="Calibri Light" w:hAnsi="Calibri Light"/>
                <w:b/>
                <w:bCs/>
              </w:rPr>
              <w:t>GPH101</w:t>
            </w:r>
          </w:p>
          <w:p w14:paraId="711A5DAF" w14:textId="77777777" w:rsidR="00D673CC" w:rsidRPr="00F92FB6" w:rsidRDefault="00D673CC" w:rsidP="00D673CC">
            <w:pPr>
              <w:ind w:left="851"/>
              <w:jc w:val="center"/>
              <w:rPr>
                <w:rFonts w:ascii="Calibri Light" w:hAnsi="Calibri Light"/>
                <w:b/>
              </w:rPr>
            </w:pPr>
            <w:r w:rsidRPr="00F92FB6">
              <w:rPr>
                <w:rFonts w:ascii="Calibri Light" w:hAnsi="Calibri Light"/>
              </w:rPr>
              <w:t xml:space="preserve">JUNIOR GRAPHICS </w:t>
            </w:r>
          </w:p>
        </w:tc>
      </w:tr>
      <w:tr w:rsidR="00D673CC" w:rsidRPr="00AF3CD6" w14:paraId="521D79CE" w14:textId="77777777" w:rsidTr="00FE1651">
        <w:trPr>
          <w:cantSplit/>
          <w:trHeight w:val="287"/>
        </w:trPr>
        <w:tc>
          <w:tcPr>
            <w:tcW w:w="1985" w:type="dxa"/>
            <w:vMerge/>
            <w:tcBorders>
              <w:left w:val="single" w:sz="18" w:space="0" w:color="auto"/>
              <w:right w:val="single" w:sz="18" w:space="0" w:color="auto"/>
            </w:tcBorders>
            <w:shd w:val="clear" w:color="auto" w:fill="F2F2F2"/>
            <w:vAlign w:val="center"/>
          </w:tcPr>
          <w:p w14:paraId="7025B617" w14:textId="77777777" w:rsidR="00D673CC" w:rsidRPr="00FF407A" w:rsidRDefault="00D673CC" w:rsidP="00D673CC">
            <w:pPr>
              <w:ind w:left="851"/>
              <w:jc w:val="center"/>
              <w:rPr>
                <w:rFonts w:ascii="Calibri Light" w:hAnsi="Calibri Light" w:cs="Arial"/>
                <w:b/>
                <w:noProof/>
                <w:sz w:val="32"/>
                <w:szCs w:val="32"/>
              </w:rPr>
            </w:pPr>
          </w:p>
        </w:tc>
        <w:tc>
          <w:tcPr>
            <w:tcW w:w="8091" w:type="dxa"/>
            <w:tcBorders>
              <w:top w:val="single" w:sz="8" w:space="0" w:color="auto"/>
              <w:left w:val="single" w:sz="18" w:space="0" w:color="auto"/>
              <w:bottom w:val="single" w:sz="8" w:space="0" w:color="auto"/>
              <w:right w:val="single" w:sz="18" w:space="0" w:color="auto"/>
            </w:tcBorders>
          </w:tcPr>
          <w:p w14:paraId="71C79653" w14:textId="77777777" w:rsidR="00D673CC" w:rsidRPr="00F92FB6" w:rsidRDefault="00D673CC" w:rsidP="00D673CC">
            <w:pPr>
              <w:ind w:left="851"/>
              <w:jc w:val="center"/>
              <w:rPr>
                <w:rFonts w:ascii="Calibri Light" w:hAnsi="Calibri Light"/>
                <w:b/>
                <w:bCs/>
              </w:rPr>
            </w:pPr>
            <w:r w:rsidRPr="00F92FB6">
              <w:rPr>
                <w:rFonts w:ascii="Calibri Light" w:hAnsi="Calibri Light"/>
                <w:b/>
                <w:bCs/>
              </w:rPr>
              <w:t>JEN101</w:t>
            </w:r>
          </w:p>
          <w:p w14:paraId="10DEE5AB" w14:textId="77777777" w:rsidR="00D673CC" w:rsidRPr="00F92FB6" w:rsidRDefault="00D673CC" w:rsidP="00D673CC">
            <w:pPr>
              <w:ind w:left="851"/>
              <w:jc w:val="center"/>
              <w:rPr>
                <w:rFonts w:ascii="Calibri Light" w:hAnsi="Calibri Light"/>
                <w:b/>
              </w:rPr>
            </w:pPr>
            <w:r w:rsidRPr="00F92FB6">
              <w:rPr>
                <w:rFonts w:ascii="Calibri Light" w:hAnsi="Calibri Light"/>
              </w:rPr>
              <w:t xml:space="preserve">JUNIOR ENGINEERING </w:t>
            </w:r>
          </w:p>
        </w:tc>
      </w:tr>
      <w:tr w:rsidR="00D673CC" w:rsidRPr="00AF3CD6" w14:paraId="07EDF97A" w14:textId="77777777" w:rsidTr="00FE1651">
        <w:trPr>
          <w:cantSplit/>
          <w:trHeight w:val="449"/>
        </w:trPr>
        <w:tc>
          <w:tcPr>
            <w:tcW w:w="1985" w:type="dxa"/>
            <w:vMerge/>
            <w:tcBorders>
              <w:left w:val="single" w:sz="18" w:space="0" w:color="auto"/>
              <w:right w:val="single" w:sz="18" w:space="0" w:color="auto"/>
            </w:tcBorders>
            <w:shd w:val="clear" w:color="auto" w:fill="F2F2F2"/>
            <w:vAlign w:val="center"/>
          </w:tcPr>
          <w:p w14:paraId="4FD6C5E0" w14:textId="77777777" w:rsidR="00D673CC" w:rsidRPr="00FF407A" w:rsidRDefault="00D673CC" w:rsidP="00D673CC">
            <w:pPr>
              <w:ind w:left="851"/>
              <w:jc w:val="center"/>
              <w:rPr>
                <w:rFonts w:ascii="Calibri Light" w:hAnsi="Calibri Light" w:cs="Arial"/>
                <w:b/>
                <w:noProof/>
                <w:sz w:val="32"/>
                <w:szCs w:val="32"/>
              </w:rPr>
            </w:pPr>
          </w:p>
        </w:tc>
        <w:tc>
          <w:tcPr>
            <w:tcW w:w="8091" w:type="dxa"/>
            <w:tcBorders>
              <w:top w:val="single" w:sz="8" w:space="0" w:color="auto"/>
              <w:left w:val="single" w:sz="18" w:space="0" w:color="auto"/>
              <w:bottom w:val="single" w:sz="8" w:space="0" w:color="auto"/>
              <w:right w:val="single" w:sz="18" w:space="0" w:color="auto"/>
            </w:tcBorders>
          </w:tcPr>
          <w:p w14:paraId="7D720DBE" w14:textId="77777777" w:rsidR="00D673CC" w:rsidRPr="00F92FB6" w:rsidRDefault="00D673CC" w:rsidP="00D673CC">
            <w:pPr>
              <w:ind w:left="851"/>
              <w:jc w:val="center"/>
              <w:rPr>
                <w:rFonts w:ascii="Calibri Light" w:hAnsi="Calibri Light"/>
                <w:b/>
              </w:rPr>
            </w:pPr>
            <w:r w:rsidRPr="00F92FB6">
              <w:rPr>
                <w:rFonts w:ascii="Calibri Light" w:hAnsi="Calibri Light"/>
                <w:b/>
                <w:bCs/>
              </w:rPr>
              <w:t>JCO101</w:t>
            </w:r>
          </w:p>
          <w:p w14:paraId="1B863D65" w14:textId="77777777" w:rsidR="00D673CC" w:rsidRPr="00F92FB6" w:rsidRDefault="00D673CC" w:rsidP="00D673CC">
            <w:pPr>
              <w:ind w:left="851"/>
              <w:jc w:val="center"/>
              <w:rPr>
                <w:rFonts w:ascii="Calibri Light" w:hAnsi="Calibri Light"/>
                <w:b/>
              </w:rPr>
            </w:pPr>
            <w:r w:rsidRPr="00F92FB6">
              <w:rPr>
                <w:rFonts w:ascii="Calibri Light" w:hAnsi="Calibri Light"/>
              </w:rPr>
              <w:t xml:space="preserve">JUNIOR CONSTRUCTION </w:t>
            </w:r>
          </w:p>
        </w:tc>
      </w:tr>
      <w:tr w:rsidR="00D673CC" w:rsidRPr="00AF3CD6" w14:paraId="666BFDC2" w14:textId="77777777" w:rsidTr="00FE1651">
        <w:trPr>
          <w:cantSplit/>
          <w:trHeight w:val="553"/>
        </w:trPr>
        <w:tc>
          <w:tcPr>
            <w:tcW w:w="1985" w:type="dxa"/>
            <w:vMerge/>
            <w:tcBorders>
              <w:left w:val="single" w:sz="18" w:space="0" w:color="auto"/>
              <w:bottom w:val="single" w:sz="12" w:space="0" w:color="auto"/>
              <w:right w:val="single" w:sz="18" w:space="0" w:color="auto"/>
            </w:tcBorders>
            <w:shd w:val="clear" w:color="auto" w:fill="F2F2F2"/>
            <w:vAlign w:val="center"/>
          </w:tcPr>
          <w:p w14:paraId="4F88701F" w14:textId="77777777" w:rsidR="00D673CC" w:rsidRPr="00FF407A" w:rsidRDefault="00D673CC" w:rsidP="00D673CC">
            <w:pPr>
              <w:ind w:left="851"/>
              <w:jc w:val="center"/>
              <w:rPr>
                <w:rFonts w:ascii="Calibri Light" w:hAnsi="Calibri Light" w:cs="Arial"/>
                <w:b/>
                <w:noProof/>
                <w:sz w:val="32"/>
                <w:szCs w:val="32"/>
              </w:rPr>
            </w:pPr>
          </w:p>
        </w:tc>
        <w:tc>
          <w:tcPr>
            <w:tcW w:w="8091" w:type="dxa"/>
            <w:tcBorders>
              <w:top w:val="single" w:sz="8" w:space="0" w:color="auto"/>
              <w:left w:val="single" w:sz="18" w:space="0" w:color="auto"/>
              <w:bottom w:val="single" w:sz="12" w:space="0" w:color="auto"/>
              <w:right w:val="single" w:sz="18" w:space="0" w:color="auto"/>
            </w:tcBorders>
          </w:tcPr>
          <w:p w14:paraId="404234F2" w14:textId="77777777" w:rsidR="00D673CC" w:rsidRPr="00F92FB6" w:rsidRDefault="00D673CC" w:rsidP="00D673CC">
            <w:pPr>
              <w:ind w:left="851"/>
              <w:jc w:val="center"/>
              <w:rPr>
                <w:rFonts w:ascii="Calibri Light" w:hAnsi="Calibri Light"/>
                <w:b/>
              </w:rPr>
            </w:pPr>
            <w:r w:rsidRPr="00F92FB6">
              <w:rPr>
                <w:rFonts w:ascii="Calibri Light" w:hAnsi="Calibri Light"/>
                <w:b/>
              </w:rPr>
              <w:t>SYS101</w:t>
            </w:r>
          </w:p>
          <w:p w14:paraId="46F60008" w14:textId="77777777" w:rsidR="00D673CC" w:rsidRPr="00F92FB6" w:rsidRDefault="00D673CC" w:rsidP="00D673CC">
            <w:pPr>
              <w:ind w:left="851"/>
              <w:jc w:val="center"/>
              <w:rPr>
                <w:rFonts w:ascii="Calibri Light" w:hAnsi="Calibri Light"/>
                <w:b/>
                <w:bCs/>
              </w:rPr>
            </w:pPr>
            <w:r w:rsidRPr="00F92FB6">
              <w:rPr>
                <w:rFonts w:ascii="Calibri Light" w:hAnsi="Calibri Light"/>
              </w:rPr>
              <w:t>SYSTEMS and CONTROL</w:t>
            </w:r>
          </w:p>
        </w:tc>
      </w:tr>
    </w:tbl>
    <w:p w14:paraId="57F2E6EC" w14:textId="77777777" w:rsidR="00D673CC" w:rsidRPr="00FF407A" w:rsidRDefault="00D673CC" w:rsidP="00D673CC">
      <w:pPr>
        <w:ind w:left="851"/>
        <w:rPr>
          <w:rFonts w:ascii="Calibri Light" w:hAnsi="Calibri Light" w:cs="Arial"/>
          <w:b/>
        </w:rPr>
      </w:pPr>
    </w:p>
    <w:p w14:paraId="1C91D7B5" w14:textId="77777777" w:rsidR="00D673CC" w:rsidRPr="00FF407A" w:rsidRDefault="00D673CC" w:rsidP="00D673CC">
      <w:pPr>
        <w:ind w:left="851"/>
        <w:rPr>
          <w:rFonts w:ascii="Calibri Light" w:hAnsi="Calibri Light" w:cs="Arial"/>
          <w:b/>
        </w:rPr>
      </w:pPr>
    </w:p>
    <w:tbl>
      <w:tblPr>
        <w:tblW w:w="10067" w:type="dxa"/>
        <w:tblInd w:w="-2" w:type="dxa"/>
        <w:tblLayout w:type="fixed"/>
        <w:tblLook w:val="0000" w:firstRow="0" w:lastRow="0" w:firstColumn="0" w:lastColumn="0" w:noHBand="0" w:noVBand="0"/>
      </w:tblPr>
      <w:tblGrid>
        <w:gridCol w:w="10067"/>
      </w:tblGrid>
      <w:tr w:rsidR="00D673CC" w:rsidRPr="00FF407A" w14:paraId="772F36ED" w14:textId="77777777" w:rsidTr="00FE1651">
        <w:tc>
          <w:tcPr>
            <w:tcW w:w="10067" w:type="dxa"/>
          </w:tcPr>
          <w:p w14:paraId="220D0AC8" w14:textId="77777777" w:rsidR="00D673CC" w:rsidRPr="00FF407A" w:rsidRDefault="00D673CC" w:rsidP="00B13A4C">
            <w:pPr>
              <w:jc w:val="both"/>
              <w:rPr>
                <w:rFonts w:ascii="Calibri Light" w:hAnsi="Calibri Light" w:cs="Arial"/>
                <w:b/>
              </w:rPr>
            </w:pPr>
            <w:r w:rsidRPr="00FF407A">
              <w:rPr>
                <w:rFonts w:ascii="Calibri Light" w:hAnsi="Calibri Light" w:cs="Arial"/>
                <w:b/>
              </w:rPr>
              <w:t>Links to Senior Subjects</w:t>
            </w:r>
          </w:p>
          <w:p w14:paraId="69634DD4" w14:textId="77777777" w:rsidR="00D673CC" w:rsidRPr="00FF407A" w:rsidRDefault="00D673CC" w:rsidP="00B13A4C">
            <w:pPr>
              <w:jc w:val="both"/>
              <w:rPr>
                <w:rFonts w:ascii="Calibri Light" w:hAnsi="Calibri Light" w:cs="Arial"/>
              </w:rPr>
            </w:pPr>
            <w:r w:rsidRPr="00FF407A">
              <w:rPr>
                <w:rFonts w:ascii="Calibri Light" w:hAnsi="Calibri Light" w:cs="Arial"/>
              </w:rPr>
              <w:t>The senior subjects offered in Industrial Technology of Construction, Engineering and senior Graphics are a definite progression from the Junior Curriculum.</w:t>
            </w:r>
          </w:p>
          <w:p w14:paraId="21ADC08B" w14:textId="77777777" w:rsidR="00D673CC" w:rsidRPr="00FF407A" w:rsidRDefault="00D673CC" w:rsidP="00B13A4C">
            <w:pPr>
              <w:jc w:val="both"/>
              <w:rPr>
                <w:rFonts w:ascii="Calibri Light" w:hAnsi="Calibri Light" w:cs="Arial"/>
              </w:rPr>
            </w:pPr>
          </w:p>
          <w:p w14:paraId="21C05802" w14:textId="77777777" w:rsidR="00D673CC" w:rsidRPr="00FF407A" w:rsidRDefault="00D673CC" w:rsidP="00B13A4C">
            <w:pPr>
              <w:jc w:val="both"/>
              <w:rPr>
                <w:rFonts w:ascii="Calibri Light" w:hAnsi="Calibri Light" w:cs="Arial"/>
              </w:rPr>
            </w:pPr>
            <w:r w:rsidRPr="00FF407A">
              <w:rPr>
                <w:rFonts w:ascii="Calibri Light" w:hAnsi="Calibri Light" w:cs="Arial"/>
              </w:rPr>
              <w:t>It is necessary that students will have been exposed to the knowledge, skills and techniques covered in the Junior Curriculum.  There are some prerequisites that will need to be considered.  Students who fail to meet these prerequisites will require an interview with Administration to consider their options for enrolment.</w:t>
            </w:r>
          </w:p>
          <w:p w14:paraId="6AFD1173" w14:textId="77777777" w:rsidR="00D673CC" w:rsidRPr="00FF407A" w:rsidRDefault="00D673CC" w:rsidP="00B13A4C">
            <w:pPr>
              <w:jc w:val="both"/>
              <w:rPr>
                <w:rFonts w:ascii="Calibri Light" w:hAnsi="Calibri Light" w:cs="Arial"/>
                <w:b/>
              </w:rPr>
            </w:pPr>
          </w:p>
          <w:p w14:paraId="099368FC" w14:textId="77777777" w:rsidR="00D673CC" w:rsidRPr="00FF407A" w:rsidRDefault="00D673CC" w:rsidP="00B13A4C">
            <w:pPr>
              <w:pStyle w:val="Header"/>
              <w:tabs>
                <w:tab w:val="clear" w:pos="4153"/>
                <w:tab w:val="clear" w:pos="8306"/>
              </w:tabs>
              <w:jc w:val="both"/>
              <w:rPr>
                <w:rFonts w:ascii="Calibri Light" w:hAnsi="Calibri Light" w:cs="Arial"/>
                <w:b/>
              </w:rPr>
            </w:pPr>
            <w:r w:rsidRPr="00FF407A">
              <w:rPr>
                <w:rFonts w:ascii="Calibri Light" w:hAnsi="Calibri Light" w:cs="Arial"/>
              </w:rPr>
              <w:t>Apart from skill and techniques, the most important asset for any student entering a senior subject is a good workshop ethic with a high respect for the safety of themselves and others.</w:t>
            </w:r>
          </w:p>
        </w:tc>
      </w:tr>
    </w:tbl>
    <w:p w14:paraId="695B28D1" w14:textId="77777777" w:rsidR="00D673CC" w:rsidRPr="00FF407A" w:rsidRDefault="00D673CC" w:rsidP="00B13A4C">
      <w:pPr>
        <w:jc w:val="both"/>
        <w:rPr>
          <w:rFonts w:ascii="Calibri Light" w:hAnsi="Calibri Light" w:cs="Arial"/>
        </w:rPr>
      </w:pPr>
    </w:p>
    <w:p w14:paraId="6939CA8A" w14:textId="77777777" w:rsidR="00D673CC" w:rsidRPr="00FF407A" w:rsidRDefault="00D673CC" w:rsidP="00B13A4C">
      <w:pPr>
        <w:jc w:val="both"/>
        <w:rPr>
          <w:rFonts w:ascii="Calibri Light" w:hAnsi="Calibri Light" w:cs="Arial"/>
        </w:rPr>
      </w:pPr>
    </w:p>
    <w:tbl>
      <w:tblPr>
        <w:tblW w:w="10067" w:type="dxa"/>
        <w:tblInd w:w="-2" w:type="dxa"/>
        <w:tblLayout w:type="fixed"/>
        <w:tblLook w:val="0000" w:firstRow="0" w:lastRow="0" w:firstColumn="0" w:lastColumn="0" w:noHBand="0" w:noVBand="0"/>
      </w:tblPr>
      <w:tblGrid>
        <w:gridCol w:w="10067"/>
      </w:tblGrid>
      <w:tr w:rsidR="00D673CC" w:rsidRPr="00FF407A" w14:paraId="7477153A" w14:textId="77777777" w:rsidTr="00FE1651">
        <w:tc>
          <w:tcPr>
            <w:tcW w:w="10067" w:type="dxa"/>
          </w:tcPr>
          <w:p w14:paraId="691C108F" w14:textId="77777777" w:rsidR="00D673CC" w:rsidRPr="00FF407A" w:rsidRDefault="00D673CC" w:rsidP="00B13A4C">
            <w:pPr>
              <w:jc w:val="both"/>
              <w:rPr>
                <w:rFonts w:ascii="Calibri Light" w:hAnsi="Calibri Light" w:cs="Arial"/>
                <w:b/>
              </w:rPr>
            </w:pPr>
            <w:r w:rsidRPr="00FF407A">
              <w:rPr>
                <w:rFonts w:ascii="Calibri Light" w:hAnsi="Calibri Light" w:cs="Arial"/>
                <w:b/>
              </w:rPr>
              <w:t>Future Job/Career Pathways</w:t>
            </w:r>
          </w:p>
          <w:p w14:paraId="74B42486" w14:textId="77777777" w:rsidR="00D673CC" w:rsidRPr="00FF407A" w:rsidRDefault="00D673CC" w:rsidP="00B13A4C">
            <w:pPr>
              <w:jc w:val="both"/>
              <w:rPr>
                <w:rFonts w:ascii="Calibri Light" w:hAnsi="Calibri Light" w:cs="Arial"/>
              </w:rPr>
            </w:pPr>
            <w:r w:rsidRPr="00FF407A">
              <w:rPr>
                <w:rFonts w:ascii="Calibri Light" w:hAnsi="Calibri Light" w:cs="Arial"/>
              </w:rPr>
              <w:t>Many students will have a definite career pathway leading towards the Industrial trades, Architecture, Engineering, etc.</w:t>
            </w:r>
          </w:p>
          <w:p w14:paraId="3DEA1C12" w14:textId="77777777" w:rsidR="00D673CC" w:rsidRPr="00FF407A" w:rsidRDefault="00D673CC" w:rsidP="00B13A4C">
            <w:pPr>
              <w:jc w:val="both"/>
              <w:rPr>
                <w:rFonts w:ascii="Calibri Light" w:hAnsi="Calibri Light" w:cs="Arial"/>
              </w:rPr>
            </w:pPr>
          </w:p>
          <w:p w14:paraId="5943ADE3" w14:textId="77777777" w:rsidR="00D673CC" w:rsidRPr="00FF407A" w:rsidRDefault="00D673CC" w:rsidP="00B13A4C">
            <w:pPr>
              <w:jc w:val="both"/>
              <w:rPr>
                <w:rFonts w:ascii="Calibri Light" w:hAnsi="Calibri Light" w:cs="Arial"/>
              </w:rPr>
            </w:pPr>
            <w:r w:rsidRPr="00FF407A">
              <w:rPr>
                <w:rFonts w:ascii="Calibri Light" w:hAnsi="Calibri Light" w:cs="Arial"/>
              </w:rPr>
              <w:t xml:space="preserve">For these students, the choices in the Junior Curriculum will be obvious and they will have the opportunity to successfully pursue that career. </w:t>
            </w:r>
          </w:p>
          <w:p w14:paraId="1472C505" w14:textId="77777777" w:rsidR="00D673CC" w:rsidRPr="00FF407A" w:rsidRDefault="00D673CC" w:rsidP="00B13A4C">
            <w:pPr>
              <w:jc w:val="both"/>
              <w:rPr>
                <w:rFonts w:ascii="Calibri Light" w:hAnsi="Calibri Light" w:cs="Arial"/>
              </w:rPr>
            </w:pPr>
          </w:p>
          <w:p w14:paraId="11FD0558" w14:textId="77777777" w:rsidR="00D673CC" w:rsidRPr="00FF407A" w:rsidRDefault="00D673CC" w:rsidP="00B13A4C">
            <w:pPr>
              <w:jc w:val="both"/>
              <w:rPr>
                <w:rFonts w:ascii="Calibri Light" w:hAnsi="Calibri Light" w:cs="Arial"/>
              </w:rPr>
            </w:pPr>
            <w:r w:rsidRPr="00FF407A">
              <w:rPr>
                <w:rFonts w:ascii="Calibri Light" w:hAnsi="Calibri Light" w:cs="Arial"/>
              </w:rPr>
              <w:t xml:space="preserve">For those students who are undecided, the door won’t be shut should they change their mind during their time at school.  </w:t>
            </w:r>
            <w:proofErr w:type="gramStart"/>
            <w:r w:rsidRPr="00FF407A">
              <w:rPr>
                <w:rFonts w:ascii="Calibri Light" w:hAnsi="Calibri Light" w:cs="Arial"/>
              </w:rPr>
              <w:t>However</w:t>
            </w:r>
            <w:proofErr w:type="gramEnd"/>
            <w:r w:rsidRPr="00FF407A">
              <w:rPr>
                <w:rFonts w:ascii="Calibri Light" w:hAnsi="Calibri Light" w:cs="Arial"/>
              </w:rPr>
              <w:t xml:space="preserve"> there are some prerequisites to be considered and met prior to enrolling in Year 11 or 12.</w:t>
            </w:r>
          </w:p>
          <w:p w14:paraId="32C2C11C" w14:textId="77777777" w:rsidR="00D673CC" w:rsidRPr="00FF407A" w:rsidRDefault="00D673CC" w:rsidP="00B13A4C">
            <w:pPr>
              <w:jc w:val="both"/>
              <w:rPr>
                <w:rFonts w:ascii="Calibri Light" w:hAnsi="Calibri Light" w:cs="Arial"/>
              </w:rPr>
            </w:pPr>
          </w:p>
        </w:tc>
      </w:tr>
    </w:tbl>
    <w:p w14:paraId="17764BE8" w14:textId="77777777" w:rsidR="00D673CC" w:rsidRPr="00FF407A" w:rsidRDefault="00D673CC" w:rsidP="00FE1651">
      <w:pPr>
        <w:rPr>
          <w:rFonts w:ascii="Calibri Light" w:hAnsi="Calibri Light" w:cs="Arial"/>
        </w:rPr>
      </w:pPr>
    </w:p>
    <w:tbl>
      <w:tblPr>
        <w:tblW w:w="10067" w:type="dxa"/>
        <w:tblInd w:w="-2" w:type="dxa"/>
        <w:tblLayout w:type="fixed"/>
        <w:tblLook w:val="0000" w:firstRow="0" w:lastRow="0" w:firstColumn="0" w:lastColumn="0" w:noHBand="0" w:noVBand="0"/>
      </w:tblPr>
      <w:tblGrid>
        <w:gridCol w:w="10067"/>
      </w:tblGrid>
      <w:tr w:rsidR="00D673CC" w:rsidRPr="00FF407A" w14:paraId="5280A9C4" w14:textId="77777777" w:rsidTr="00FE1651">
        <w:tc>
          <w:tcPr>
            <w:tcW w:w="10067" w:type="dxa"/>
          </w:tcPr>
          <w:p w14:paraId="304AC43F" w14:textId="77777777" w:rsidR="00D673CC" w:rsidRPr="00FF407A" w:rsidRDefault="00D673CC" w:rsidP="00FE1651">
            <w:pPr>
              <w:rPr>
                <w:rFonts w:ascii="Calibri Light" w:hAnsi="Calibri Light" w:cs="Arial"/>
                <w:b/>
              </w:rPr>
            </w:pPr>
            <w:r w:rsidRPr="00FF407A">
              <w:rPr>
                <w:rFonts w:ascii="Calibri Light" w:hAnsi="Calibri Light" w:cs="Arial"/>
                <w:b/>
              </w:rPr>
              <w:t>Who do I contact for help in Industrial Technology:</w:t>
            </w:r>
          </w:p>
          <w:p w14:paraId="3F576ADF" w14:textId="77777777" w:rsidR="00D673CC" w:rsidRPr="00FF407A" w:rsidRDefault="00D673CC" w:rsidP="00FE1651">
            <w:pPr>
              <w:rPr>
                <w:rFonts w:ascii="Calibri Light" w:hAnsi="Calibri Light" w:cs="Arial"/>
                <w:b/>
              </w:rPr>
            </w:pPr>
          </w:p>
          <w:p w14:paraId="17ABB984" w14:textId="77777777" w:rsidR="00D673CC" w:rsidRPr="00FF407A" w:rsidRDefault="00D673CC" w:rsidP="00FE1651">
            <w:pPr>
              <w:jc w:val="center"/>
              <w:rPr>
                <w:rFonts w:ascii="Calibri Light" w:hAnsi="Calibri Light" w:cs="Arial"/>
                <w:b/>
                <w:sz w:val="20"/>
              </w:rPr>
            </w:pPr>
            <w:r w:rsidRPr="00FF407A">
              <w:rPr>
                <w:rFonts w:ascii="Calibri Light" w:hAnsi="Calibri Light" w:cs="Arial"/>
                <w:b/>
                <w:sz w:val="20"/>
              </w:rPr>
              <w:t>Industrial Technology Head of Department</w:t>
            </w:r>
          </w:p>
          <w:p w14:paraId="31F8C1E3" w14:textId="77777777" w:rsidR="00D673CC" w:rsidRPr="00FF407A" w:rsidRDefault="00D673CC" w:rsidP="00FE1651">
            <w:pPr>
              <w:jc w:val="center"/>
              <w:rPr>
                <w:rFonts w:ascii="Calibri Light" w:hAnsi="Calibri Light" w:cs="Arial"/>
                <w:b/>
                <w:sz w:val="20"/>
              </w:rPr>
            </w:pPr>
            <w:proofErr w:type="spellStart"/>
            <w:r w:rsidRPr="00FF407A">
              <w:rPr>
                <w:rFonts w:ascii="Calibri Light" w:hAnsi="Calibri Light" w:cs="Arial"/>
                <w:b/>
                <w:sz w:val="20"/>
              </w:rPr>
              <w:t>Mr</w:t>
            </w:r>
            <w:proofErr w:type="spellEnd"/>
            <w:r w:rsidRPr="00FF407A">
              <w:rPr>
                <w:rFonts w:ascii="Calibri Light" w:hAnsi="Calibri Light" w:cs="Arial"/>
                <w:b/>
                <w:sz w:val="20"/>
              </w:rPr>
              <w:t xml:space="preserve"> </w:t>
            </w:r>
            <w:r>
              <w:rPr>
                <w:rFonts w:ascii="Calibri Light" w:hAnsi="Calibri Light" w:cs="Arial"/>
                <w:b/>
                <w:sz w:val="20"/>
              </w:rPr>
              <w:t>David Lade</w:t>
            </w:r>
          </w:p>
          <w:p w14:paraId="2F32FF80" w14:textId="77777777" w:rsidR="00D673CC" w:rsidRPr="00FF407A" w:rsidRDefault="00D673CC" w:rsidP="00FE1651">
            <w:pPr>
              <w:jc w:val="center"/>
              <w:rPr>
                <w:rFonts w:ascii="Calibri Light" w:hAnsi="Calibri Light" w:cs="Arial"/>
                <w:b/>
              </w:rPr>
            </w:pPr>
            <w:r>
              <w:rPr>
                <w:rFonts w:ascii="Calibri Light" w:hAnsi="Calibri Light" w:cs="Arial"/>
                <w:b/>
                <w:sz w:val="20"/>
              </w:rPr>
              <w:t>Ph 4966 7111</w:t>
            </w:r>
          </w:p>
        </w:tc>
      </w:tr>
    </w:tbl>
    <w:p w14:paraId="2CFD9CFF" w14:textId="77777777" w:rsidR="00D673CC" w:rsidRDefault="00D673CC" w:rsidP="0000583D">
      <w:pPr>
        <w:pStyle w:val="Heading3"/>
        <w:tabs>
          <w:tab w:val="left" w:pos="9356"/>
        </w:tabs>
      </w:pPr>
      <w:r w:rsidRPr="00FF407A">
        <w:br w:type="page"/>
      </w:r>
      <w:bookmarkStart w:id="192" w:name="_Toc80615811"/>
      <w:bookmarkStart w:id="193" w:name="_Toc108681120"/>
      <w:bookmarkStart w:id="194" w:name="_Toc141360746"/>
      <w:r>
        <w:lastRenderedPageBreak/>
        <w:t>Engineering Principals and Systems</w:t>
      </w:r>
      <w:r w:rsidRPr="00D5766E">
        <w:t xml:space="preserve"> </w:t>
      </w:r>
      <w:bookmarkStart w:id="195" w:name="_Toc78790715"/>
      <w:bookmarkStart w:id="196" w:name="_Toc521415870"/>
      <w:bookmarkStart w:id="197" w:name="_Toc521415930"/>
      <w:r>
        <w:t xml:space="preserve">- </w:t>
      </w:r>
      <w:r w:rsidRPr="00D5766E">
        <w:t>J</w:t>
      </w:r>
      <w:bookmarkEnd w:id="195"/>
      <w:r>
        <w:t>unior Graphics</w:t>
      </w:r>
      <w:r w:rsidR="006E1705">
        <w:t xml:space="preserve"> </w:t>
      </w:r>
      <w:r w:rsidR="0000583D">
        <w:t xml:space="preserve">– </w:t>
      </w:r>
      <w:r w:rsidRPr="00D5766E">
        <w:t>GPH</w:t>
      </w:r>
      <w:bookmarkEnd w:id="192"/>
      <w:bookmarkEnd w:id="193"/>
      <w:bookmarkEnd w:id="196"/>
      <w:bookmarkEnd w:id="197"/>
      <w:bookmarkEnd w:id="194"/>
    </w:p>
    <w:p w14:paraId="187C9F7B" w14:textId="77777777" w:rsidR="0000583D" w:rsidRPr="0000583D" w:rsidRDefault="0000583D" w:rsidP="0000583D">
      <w:pPr>
        <w:pStyle w:val="BodyText"/>
        <w:rPr>
          <w:lang w:eastAsia="en-AU"/>
        </w:rPr>
      </w:pPr>
    </w:p>
    <w:tbl>
      <w:tblPr>
        <w:tblW w:w="9923" w:type="dxa"/>
        <w:tblLayout w:type="fixed"/>
        <w:tblLook w:val="0000" w:firstRow="0" w:lastRow="0" w:firstColumn="0" w:lastColumn="0" w:noHBand="0" w:noVBand="0"/>
      </w:tblPr>
      <w:tblGrid>
        <w:gridCol w:w="2308"/>
        <w:gridCol w:w="7615"/>
      </w:tblGrid>
      <w:tr w:rsidR="00D673CC" w:rsidRPr="00FF407A" w14:paraId="580CFBA9" w14:textId="77777777" w:rsidTr="00FE1651">
        <w:trPr>
          <w:cantSplit/>
          <w:trHeight w:val="571"/>
        </w:trPr>
        <w:tc>
          <w:tcPr>
            <w:tcW w:w="2308" w:type="dxa"/>
          </w:tcPr>
          <w:p w14:paraId="7FFEF80A" w14:textId="77777777" w:rsidR="00D673CC" w:rsidRPr="00FF407A" w:rsidRDefault="00D673CC" w:rsidP="00FE1651">
            <w:pPr>
              <w:ind w:left="37"/>
              <w:rPr>
                <w:rFonts w:ascii="Calibri Light" w:hAnsi="Calibri Light" w:cs="Arial"/>
                <w:b/>
              </w:rPr>
            </w:pPr>
            <w:r w:rsidRPr="00FF407A">
              <w:rPr>
                <w:rFonts w:ascii="Calibri Light" w:hAnsi="Calibri Light" w:cs="Arial"/>
                <w:b/>
              </w:rPr>
              <w:t>Unit Title</w:t>
            </w:r>
          </w:p>
        </w:tc>
        <w:tc>
          <w:tcPr>
            <w:tcW w:w="7615" w:type="dxa"/>
          </w:tcPr>
          <w:p w14:paraId="737E86F9" w14:textId="77777777" w:rsidR="00D673CC" w:rsidRPr="00FF407A" w:rsidRDefault="00D673CC" w:rsidP="00FE1651">
            <w:pPr>
              <w:spacing w:before="60" w:after="60"/>
              <w:ind w:left="37"/>
              <w:rPr>
                <w:rFonts w:ascii="Calibri Light" w:hAnsi="Calibri Light" w:cs="Arial"/>
              </w:rPr>
            </w:pPr>
            <w:r w:rsidRPr="00FF407A">
              <w:rPr>
                <w:rFonts w:ascii="Calibri Light" w:hAnsi="Calibri Light" w:cs="Arial"/>
              </w:rPr>
              <w:t xml:space="preserve">Junior Graphics </w:t>
            </w:r>
          </w:p>
        </w:tc>
      </w:tr>
      <w:tr w:rsidR="00D673CC" w:rsidRPr="00FF407A" w14:paraId="71071EAE" w14:textId="77777777" w:rsidTr="00FE1651">
        <w:trPr>
          <w:cantSplit/>
          <w:trHeight w:val="564"/>
        </w:trPr>
        <w:tc>
          <w:tcPr>
            <w:tcW w:w="2308" w:type="dxa"/>
          </w:tcPr>
          <w:p w14:paraId="051F7051" w14:textId="77777777" w:rsidR="00D673CC" w:rsidRPr="00FF407A" w:rsidRDefault="00D673CC" w:rsidP="00FE1651">
            <w:pPr>
              <w:ind w:left="37"/>
              <w:rPr>
                <w:rFonts w:ascii="Calibri Light" w:hAnsi="Calibri Light" w:cs="Arial"/>
                <w:b/>
              </w:rPr>
            </w:pPr>
            <w:r w:rsidRPr="00FF407A">
              <w:rPr>
                <w:rFonts w:ascii="Calibri Light" w:hAnsi="Calibri Light" w:cs="Arial"/>
                <w:b/>
              </w:rPr>
              <w:t>Pre-Requisites</w:t>
            </w:r>
          </w:p>
        </w:tc>
        <w:tc>
          <w:tcPr>
            <w:tcW w:w="7615" w:type="dxa"/>
          </w:tcPr>
          <w:p w14:paraId="222498D0" w14:textId="77777777" w:rsidR="00D673CC" w:rsidRPr="00FF407A" w:rsidRDefault="00D673CC" w:rsidP="00FE1651">
            <w:pPr>
              <w:spacing w:before="60" w:after="60"/>
              <w:ind w:left="37"/>
              <w:rPr>
                <w:rFonts w:ascii="Calibri Light" w:hAnsi="Calibri Light" w:cs="Arial"/>
              </w:rPr>
            </w:pPr>
            <w:r w:rsidRPr="00FF407A">
              <w:rPr>
                <w:rFonts w:ascii="Calibri Light" w:hAnsi="Calibri Light" w:cs="Arial"/>
              </w:rPr>
              <w:t xml:space="preserve">GAD091 </w:t>
            </w:r>
          </w:p>
        </w:tc>
      </w:tr>
      <w:tr w:rsidR="00D673CC" w:rsidRPr="00FF407A" w14:paraId="3BB8F380" w14:textId="77777777" w:rsidTr="00FE1651">
        <w:tc>
          <w:tcPr>
            <w:tcW w:w="2308" w:type="dxa"/>
          </w:tcPr>
          <w:p w14:paraId="3930DF1D" w14:textId="77777777" w:rsidR="00D673CC" w:rsidRPr="00FF407A" w:rsidRDefault="00D673CC" w:rsidP="00FE1651">
            <w:pPr>
              <w:ind w:left="37"/>
              <w:rPr>
                <w:rFonts w:ascii="Calibri Light" w:hAnsi="Calibri Light"/>
                <w:b/>
                <w:bCs/>
              </w:rPr>
            </w:pPr>
            <w:r w:rsidRPr="00FF407A">
              <w:rPr>
                <w:rFonts w:ascii="Calibri Light" w:hAnsi="Calibri Light"/>
                <w:b/>
                <w:bCs/>
              </w:rPr>
              <w:t>Unit Description</w:t>
            </w:r>
          </w:p>
          <w:p w14:paraId="22EC3693" w14:textId="77777777" w:rsidR="00D673CC" w:rsidRPr="00FF407A" w:rsidRDefault="00D673CC" w:rsidP="00FE1651">
            <w:pPr>
              <w:ind w:left="37"/>
              <w:rPr>
                <w:rFonts w:ascii="Calibri Light" w:hAnsi="Calibri Light" w:cs="Arial"/>
                <w:b/>
                <w:bCs/>
              </w:rPr>
            </w:pPr>
          </w:p>
        </w:tc>
        <w:tc>
          <w:tcPr>
            <w:tcW w:w="7615" w:type="dxa"/>
          </w:tcPr>
          <w:p w14:paraId="5AF6737A" w14:textId="77777777" w:rsidR="00D673CC" w:rsidRPr="00FF407A" w:rsidRDefault="00D673CC" w:rsidP="004F7E5F">
            <w:pPr>
              <w:pStyle w:val="Header"/>
              <w:tabs>
                <w:tab w:val="clear" w:pos="4153"/>
                <w:tab w:val="clear" w:pos="8306"/>
              </w:tabs>
              <w:spacing w:before="60" w:after="60"/>
              <w:ind w:left="37"/>
              <w:jc w:val="both"/>
              <w:rPr>
                <w:rFonts w:ascii="Calibri Light" w:hAnsi="Calibri Light"/>
                <w:szCs w:val="24"/>
              </w:rPr>
            </w:pPr>
            <w:r w:rsidRPr="00FF407A">
              <w:rPr>
                <w:rFonts w:ascii="Calibri Light" w:hAnsi="Calibri Light"/>
                <w:szCs w:val="24"/>
              </w:rPr>
              <w:t xml:space="preserve">Each unit of Year 10 graphics involves some foundation studies </w:t>
            </w:r>
            <w:proofErr w:type="gramStart"/>
            <w:r w:rsidRPr="00FF407A">
              <w:rPr>
                <w:rFonts w:ascii="Calibri Light" w:hAnsi="Calibri Light"/>
                <w:szCs w:val="24"/>
              </w:rPr>
              <w:t>in order to</w:t>
            </w:r>
            <w:proofErr w:type="gramEnd"/>
            <w:r w:rsidRPr="00FF407A">
              <w:rPr>
                <w:rFonts w:ascii="Calibri Light" w:hAnsi="Calibri Light"/>
                <w:szCs w:val="24"/>
              </w:rPr>
              <w:t xml:space="preserve"> introduce the students to the subject matter related to the various areas of study.  These areas of study include sketching, perspective, orthographic projection, plane geometry, developments, researching and evaluating.  In applying these areas of study, contextual units of work have been designed to imitate as close as possible to industry practice.  The contextual units are Product Design, Built Environment, and Business Graphics</w:t>
            </w:r>
          </w:p>
        </w:tc>
      </w:tr>
      <w:tr w:rsidR="00D673CC" w:rsidRPr="00FF407A" w14:paraId="425C867F" w14:textId="77777777" w:rsidTr="00FE1651">
        <w:tc>
          <w:tcPr>
            <w:tcW w:w="2308" w:type="dxa"/>
          </w:tcPr>
          <w:p w14:paraId="416249B8" w14:textId="77777777" w:rsidR="00D673CC" w:rsidRPr="00FF407A" w:rsidRDefault="00D673CC" w:rsidP="00FE1651">
            <w:pPr>
              <w:ind w:left="37"/>
              <w:rPr>
                <w:rFonts w:ascii="Calibri Light" w:hAnsi="Calibri Light"/>
                <w:b/>
                <w:bCs/>
              </w:rPr>
            </w:pPr>
            <w:r w:rsidRPr="00FF407A">
              <w:rPr>
                <w:rFonts w:ascii="Calibri Light" w:hAnsi="Calibri Light"/>
                <w:b/>
                <w:bCs/>
              </w:rPr>
              <w:t>Student Activities</w:t>
            </w:r>
          </w:p>
          <w:p w14:paraId="72B2F7F9" w14:textId="77777777" w:rsidR="00D673CC" w:rsidRPr="00FF407A" w:rsidRDefault="00D673CC" w:rsidP="00FE1651">
            <w:pPr>
              <w:ind w:left="37"/>
              <w:rPr>
                <w:rFonts w:ascii="Calibri Light" w:hAnsi="Calibri Light" w:cs="Arial"/>
                <w:b/>
                <w:bCs/>
              </w:rPr>
            </w:pPr>
          </w:p>
          <w:p w14:paraId="56E00D62" w14:textId="77777777" w:rsidR="00D673CC" w:rsidRPr="00FF407A" w:rsidRDefault="00D673CC" w:rsidP="00FE1651">
            <w:pPr>
              <w:ind w:left="37"/>
              <w:rPr>
                <w:rFonts w:ascii="Calibri Light" w:hAnsi="Calibri Light" w:cs="Arial"/>
                <w:b/>
                <w:bCs/>
              </w:rPr>
            </w:pPr>
          </w:p>
        </w:tc>
        <w:tc>
          <w:tcPr>
            <w:tcW w:w="7615" w:type="dxa"/>
          </w:tcPr>
          <w:p w14:paraId="6C6E413D" w14:textId="77777777" w:rsidR="00D673CC" w:rsidRPr="00FF407A" w:rsidRDefault="00D673CC" w:rsidP="004F7E5F">
            <w:pPr>
              <w:spacing w:before="60" w:after="60"/>
              <w:ind w:left="37"/>
              <w:jc w:val="both"/>
              <w:rPr>
                <w:rFonts w:ascii="Calibri Light" w:hAnsi="Calibri Light"/>
              </w:rPr>
            </w:pPr>
            <w:r w:rsidRPr="00FF407A">
              <w:rPr>
                <w:rFonts w:ascii="Calibri Light" w:hAnsi="Calibri Light"/>
              </w:rPr>
              <w:t xml:space="preserve">The students will produce a folio of work that covers the contextual units and present these for assessment.  A </w:t>
            </w:r>
            <w:proofErr w:type="gramStart"/>
            <w:r w:rsidRPr="00FF407A">
              <w:rPr>
                <w:rFonts w:ascii="Calibri Light" w:hAnsi="Calibri Light"/>
              </w:rPr>
              <w:t>design based</w:t>
            </w:r>
            <w:proofErr w:type="gramEnd"/>
            <w:r w:rsidRPr="00FF407A">
              <w:rPr>
                <w:rFonts w:ascii="Calibri Light" w:hAnsi="Calibri Light"/>
              </w:rPr>
              <w:t xml:space="preserve"> assignment including research and evaluation will be included as part of that folio.</w:t>
            </w:r>
          </w:p>
          <w:p w14:paraId="5CC9BCCA" w14:textId="77777777" w:rsidR="00D673CC" w:rsidRPr="00FF407A" w:rsidRDefault="00D673CC" w:rsidP="004F7E5F">
            <w:pPr>
              <w:spacing w:before="60" w:after="60"/>
              <w:ind w:left="37"/>
              <w:jc w:val="both"/>
              <w:rPr>
                <w:rFonts w:ascii="Calibri Light" w:hAnsi="Calibri Light"/>
              </w:rPr>
            </w:pPr>
          </w:p>
        </w:tc>
      </w:tr>
      <w:tr w:rsidR="00D673CC" w:rsidRPr="00FF407A" w14:paraId="4F064776" w14:textId="77777777" w:rsidTr="00FE1651">
        <w:tc>
          <w:tcPr>
            <w:tcW w:w="2308" w:type="dxa"/>
          </w:tcPr>
          <w:p w14:paraId="72A08C4D" w14:textId="77777777" w:rsidR="00D673CC" w:rsidRPr="00FF407A" w:rsidRDefault="00D673CC" w:rsidP="00FE1651">
            <w:pPr>
              <w:ind w:left="37"/>
              <w:rPr>
                <w:rFonts w:ascii="Calibri Light" w:hAnsi="Calibri Light"/>
                <w:b/>
                <w:bCs/>
              </w:rPr>
            </w:pPr>
            <w:r w:rsidRPr="00FF407A">
              <w:rPr>
                <w:rFonts w:ascii="Calibri Light" w:hAnsi="Calibri Light"/>
                <w:b/>
                <w:bCs/>
              </w:rPr>
              <w:t>Assessment</w:t>
            </w:r>
          </w:p>
        </w:tc>
        <w:tc>
          <w:tcPr>
            <w:tcW w:w="7615" w:type="dxa"/>
          </w:tcPr>
          <w:p w14:paraId="143361D5" w14:textId="77777777" w:rsidR="00D673CC" w:rsidRPr="00FF407A" w:rsidRDefault="00D673CC" w:rsidP="004F7E5F">
            <w:pPr>
              <w:pStyle w:val="BodyText3"/>
              <w:spacing w:before="60" w:after="60"/>
              <w:ind w:left="37"/>
              <w:jc w:val="both"/>
              <w:rPr>
                <w:rFonts w:ascii="Calibri Light" w:hAnsi="Calibri Light" w:cs="Arial"/>
                <w:sz w:val="24"/>
                <w:szCs w:val="24"/>
                <w:lang w:val="en-AU"/>
              </w:rPr>
            </w:pPr>
            <w:r w:rsidRPr="00FF407A">
              <w:rPr>
                <w:rFonts w:ascii="Calibri Light" w:hAnsi="Calibri Light" w:cs="Arial"/>
                <w:sz w:val="24"/>
                <w:szCs w:val="24"/>
                <w:lang w:val="en-AU"/>
              </w:rPr>
              <w:t>The students will be assessed by:</w:t>
            </w:r>
          </w:p>
          <w:p w14:paraId="123CE599" w14:textId="77777777" w:rsidR="00D673CC" w:rsidRPr="00FF407A" w:rsidRDefault="00D673CC" w:rsidP="006C7F79">
            <w:pPr>
              <w:widowControl/>
              <w:numPr>
                <w:ilvl w:val="0"/>
                <w:numId w:val="13"/>
              </w:numPr>
              <w:spacing w:before="60" w:after="60"/>
              <w:ind w:left="37" w:firstLine="0"/>
              <w:jc w:val="both"/>
              <w:rPr>
                <w:rFonts w:ascii="Calibri Light" w:hAnsi="Calibri Light" w:cs="Arial"/>
              </w:rPr>
            </w:pPr>
            <w:r w:rsidRPr="00FF407A">
              <w:rPr>
                <w:rFonts w:ascii="Calibri Light" w:hAnsi="Calibri Light" w:cs="Arial"/>
              </w:rPr>
              <w:t>Assignment</w:t>
            </w:r>
          </w:p>
          <w:p w14:paraId="4540E16B" w14:textId="77777777" w:rsidR="00D673CC" w:rsidRPr="00FF407A" w:rsidRDefault="00D673CC" w:rsidP="006C7F79">
            <w:pPr>
              <w:widowControl/>
              <w:numPr>
                <w:ilvl w:val="0"/>
                <w:numId w:val="13"/>
              </w:numPr>
              <w:spacing w:before="60" w:after="60"/>
              <w:ind w:left="37" w:firstLine="0"/>
              <w:jc w:val="both"/>
              <w:rPr>
                <w:rFonts w:ascii="Calibri Light" w:hAnsi="Calibri Light" w:cs="Arial"/>
              </w:rPr>
            </w:pPr>
            <w:r w:rsidRPr="00FF407A">
              <w:rPr>
                <w:rFonts w:ascii="Calibri Light" w:hAnsi="Calibri Light" w:cs="Arial"/>
              </w:rPr>
              <w:t>2 Practical Exams</w:t>
            </w:r>
          </w:p>
          <w:p w14:paraId="6514A09B" w14:textId="77777777" w:rsidR="00D673CC" w:rsidRPr="00FF407A" w:rsidRDefault="00D673CC" w:rsidP="006C7F79">
            <w:pPr>
              <w:widowControl/>
              <w:numPr>
                <w:ilvl w:val="0"/>
                <w:numId w:val="13"/>
              </w:numPr>
              <w:spacing w:before="60" w:after="60"/>
              <w:ind w:left="37" w:firstLine="0"/>
              <w:jc w:val="both"/>
              <w:rPr>
                <w:rFonts w:ascii="Calibri Light" w:hAnsi="Calibri Light" w:cs="Arial"/>
              </w:rPr>
            </w:pPr>
            <w:r w:rsidRPr="00FF407A">
              <w:rPr>
                <w:rFonts w:ascii="Calibri Light" w:hAnsi="Calibri Light" w:cs="Arial"/>
              </w:rPr>
              <w:t>1 Class work Folio</w:t>
            </w:r>
          </w:p>
          <w:p w14:paraId="6362593C" w14:textId="77777777" w:rsidR="00D673CC" w:rsidRPr="00FF407A" w:rsidRDefault="00D673CC" w:rsidP="004F7E5F">
            <w:pPr>
              <w:spacing w:before="60" w:after="60"/>
              <w:ind w:left="37"/>
              <w:jc w:val="both"/>
              <w:rPr>
                <w:rFonts w:ascii="Calibri Light" w:hAnsi="Calibri Light" w:cs="Arial"/>
              </w:rPr>
            </w:pPr>
            <w:r w:rsidRPr="00FF407A">
              <w:rPr>
                <w:rFonts w:ascii="Calibri Light" w:hAnsi="Calibri Light" w:cs="Arial"/>
              </w:rPr>
              <w:t>These assessment pieces are broken up into Knowledge &amp; Understanding, Reasoning and Presentation.  An overall level of achievement is averaged out over the results obtained in these three areas.</w:t>
            </w:r>
          </w:p>
        </w:tc>
      </w:tr>
      <w:tr w:rsidR="00D673CC" w:rsidRPr="00FF407A" w14:paraId="21A3F640" w14:textId="77777777" w:rsidTr="00FE1651">
        <w:tc>
          <w:tcPr>
            <w:tcW w:w="2308" w:type="dxa"/>
          </w:tcPr>
          <w:p w14:paraId="3EF04C97" w14:textId="77777777" w:rsidR="00D673CC" w:rsidRPr="00FF407A" w:rsidRDefault="00D673CC" w:rsidP="00FE1651">
            <w:pPr>
              <w:ind w:left="37"/>
              <w:rPr>
                <w:rFonts w:ascii="Calibri Light" w:hAnsi="Calibri Light" w:cs="Arial"/>
                <w:b/>
              </w:rPr>
            </w:pPr>
            <w:r w:rsidRPr="00FF407A">
              <w:rPr>
                <w:rFonts w:ascii="Calibri Light" w:hAnsi="Calibri Light" w:cs="Arial"/>
                <w:b/>
              </w:rPr>
              <w:t>Outcomes/</w:t>
            </w:r>
          </w:p>
          <w:p w14:paraId="23B704B7" w14:textId="77777777" w:rsidR="00D673CC" w:rsidRPr="00FF407A" w:rsidRDefault="00D673CC" w:rsidP="00FE1651">
            <w:pPr>
              <w:ind w:left="37"/>
              <w:rPr>
                <w:rFonts w:ascii="Calibri Light" w:hAnsi="Calibri Light" w:cs="Arial"/>
                <w:b/>
              </w:rPr>
            </w:pPr>
            <w:r w:rsidRPr="00FF407A">
              <w:rPr>
                <w:rFonts w:ascii="Calibri Light" w:hAnsi="Calibri Light" w:cs="Arial"/>
                <w:b/>
              </w:rPr>
              <w:t>Benefits</w:t>
            </w:r>
          </w:p>
        </w:tc>
        <w:tc>
          <w:tcPr>
            <w:tcW w:w="7615" w:type="dxa"/>
          </w:tcPr>
          <w:p w14:paraId="3F3C9B60" w14:textId="77777777" w:rsidR="00D673CC" w:rsidRPr="00FF407A" w:rsidRDefault="00D673CC" w:rsidP="004F7E5F">
            <w:pPr>
              <w:spacing w:before="60" w:after="60"/>
              <w:ind w:left="37"/>
              <w:jc w:val="both"/>
              <w:rPr>
                <w:rFonts w:ascii="Calibri Light" w:hAnsi="Calibri Light" w:cs="Arial"/>
              </w:rPr>
            </w:pPr>
            <w:r w:rsidRPr="00FF407A">
              <w:rPr>
                <w:rFonts w:ascii="Calibri Light" w:hAnsi="Calibri Light" w:cs="Arial"/>
              </w:rPr>
              <w:t>Students will have the opportunity to obtain Level 6 and above outcomes in the Technology KLA.  This will be introduced to industry standards techniques that will benefit any student wanting a trade or draftsman, engineer, or architect.  There is also the opportunity to gain exposure to CAD (Computer Aided Drafting).</w:t>
            </w:r>
          </w:p>
          <w:p w14:paraId="132182E0" w14:textId="77777777" w:rsidR="00D673CC" w:rsidRPr="00FF407A" w:rsidRDefault="00D673CC" w:rsidP="004F7E5F">
            <w:pPr>
              <w:spacing w:before="60" w:after="60"/>
              <w:ind w:left="37"/>
              <w:jc w:val="both"/>
              <w:rPr>
                <w:rFonts w:ascii="Calibri Light" w:hAnsi="Calibri Light" w:cs="Arial"/>
              </w:rPr>
            </w:pPr>
          </w:p>
          <w:p w14:paraId="07A68C6B" w14:textId="77777777" w:rsidR="00D673CC" w:rsidRPr="00FF407A" w:rsidRDefault="00D673CC" w:rsidP="004F7E5F">
            <w:pPr>
              <w:spacing w:before="60" w:after="60"/>
              <w:ind w:left="37"/>
              <w:jc w:val="both"/>
              <w:rPr>
                <w:rFonts w:ascii="Calibri Light" w:hAnsi="Calibri Light" w:cs="Arial"/>
              </w:rPr>
            </w:pPr>
            <w:r w:rsidRPr="00FF407A">
              <w:rPr>
                <w:rFonts w:ascii="Calibri Light" w:hAnsi="Calibri Light" w:cs="Arial"/>
              </w:rPr>
              <w:t>THIS COURSE PROVIDES AN ESSENTIAL BASIS FOR SENIOR GRAPHICS.</w:t>
            </w:r>
          </w:p>
          <w:p w14:paraId="1B658B76" w14:textId="77777777" w:rsidR="00D673CC" w:rsidRPr="00FF407A" w:rsidRDefault="00D673CC" w:rsidP="004F7E5F">
            <w:pPr>
              <w:spacing w:before="60" w:after="60"/>
              <w:ind w:left="37"/>
              <w:jc w:val="both"/>
              <w:rPr>
                <w:rFonts w:ascii="Calibri Light" w:hAnsi="Calibri Light" w:cs="Arial"/>
              </w:rPr>
            </w:pPr>
          </w:p>
        </w:tc>
      </w:tr>
      <w:tr w:rsidR="00D673CC" w:rsidRPr="00FF407A" w14:paraId="538803E4" w14:textId="77777777" w:rsidTr="00FE1651">
        <w:tc>
          <w:tcPr>
            <w:tcW w:w="2308" w:type="dxa"/>
          </w:tcPr>
          <w:p w14:paraId="2A2ABA8F" w14:textId="77777777" w:rsidR="00D673CC" w:rsidRPr="00FF407A" w:rsidRDefault="00D673CC" w:rsidP="00FE1651">
            <w:pPr>
              <w:ind w:left="37"/>
              <w:rPr>
                <w:rFonts w:ascii="Calibri Light" w:hAnsi="Calibri Light" w:cs="Arial"/>
                <w:b/>
              </w:rPr>
            </w:pPr>
            <w:r w:rsidRPr="00FF407A">
              <w:rPr>
                <w:rFonts w:ascii="Calibri Light" w:hAnsi="Calibri Light" w:cs="Arial"/>
                <w:b/>
              </w:rPr>
              <w:t>Special Notes</w:t>
            </w:r>
          </w:p>
        </w:tc>
        <w:tc>
          <w:tcPr>
            <w:tcW w:w="7615" w:type="dxa"/>
          </w:tcPr>
          <w:p w14:paraId="4443DA76" w14:textId="77777777" w:rsidR="00D673CC" w:rsidRPr="00FF407A" w:rsidRDefault="00D673CC" w:rsidP="004F7E5F">
            <w:pPr>
              <w:spacing w:before="60" w:after="60"/>
              <w:ind w:left="37"/>
              <w:jc w:val="both"/>
              <w:rPr>
                <w:rFonts w:ascii="Calibri Light" w:hAnsi="Calibri Light" w:cs="Arial"/>
              </w:rPr>
            </w:pPr>
            <w:r w:rsidRPr="00FF407A">
              <w:rPr>
                <w:rFonts w:ascii="Calibri Light" w:hAnsi="Calibri Light" w:cs="Arial"/>
              </w:rPr>
              <w:t>Students will need to be prepared to purchase the following drawing equipment at a minimum.</w:t>
            </w:r>
          </w:p>
          <w:p w14:paraId="66ABAC5E" w14:textId="77777777" w:rsidR="00FE5D36" w:rsidRPr="007B4E52" w:rsidRDefault="00FE5D36" w:rsidP="00FE5D36">
            <w:pPr>
              <w:jc w:val="both"/>
              <w:rPr>
                <w:rFonts w:ascii="Calibri Light" w:hAnsi="Calibri Light"/>
                <w:b/>
                <w:bCs/>
              </w:rPr>
            </w:pPr>
            <w:r w:rsidRPr="007B4E52">
              <w:rPr>
                <w:rFonts w:ascii="Calibri Light" w:hAnsi="Calibri Light"/>
                <w:b/>
                <w:bCs/>
              </w:rPr>
              <w:t xml:space="preserve">Students are required to </w:t>
            </w:r>
            <w:proofErr w:type="gramStart"/>
            <w:r w:rsidRPr="007B4E52">
              <w:rPr>
                <w:rFonts w:ascii="Calibri Light" w:hAnsi="Calibri Light"/>
                <w:b/>
                <w:bCs/>
              </w:rPr>
              <w:t>provide;</w:t>
            </w:r>
            <w:proofErr w:type="gramEnd"/>
          </w:p>
          <w:p w14:paraId="6300835D" w14:textId="77777777" w:rsidR="00FE5D36" w:rsidRPr="007B4E52" w:rsidRDefault="00FE5D36" w:rsidP="006C7F79">
            <w:pPr>
              <w:pStyle w:val="ListParagraph"/>
              <w:numPr>
                <w:ilvl w:val="0"/>
                <w:numId w:val="60"/>
              </w:numPr>
              <w:jc w:val="both"/>
              <w:rPr>
                <w:rFonts w:ascii="Calibri Light" w:hAnsi="Calibri Light"/>
                <w:b/>
                <w:bCs/>
              </w:rPr>
            </w:pPr>
            <w:r w:rsidRPr="007B4E52">
              <w:rPr>
                <w:rFonts w:ascii="Calibri Light" w:hAnsi="Calibri Light"/>
                <w:b/>
                <w:bCs/>
              </w:rPr>
              <w:t>Laptop capable of running graphics program</w:t>
            </w:r>
          </w:p>
          <w:p w14:paraId="25BC723C" w14:textId="77777777" w:rsidR="00FE5D36" w:rsidRPr="007B4E52" w:rsidRDefault="00FE5D36" w:rsidP="006C7F79">
            <w:pPr>
              <w:pStyle w:val="ListParagraph"/>
              <w:numPr>
                <w:ilvl w:val="0"/>
                <w:numId w:val="60"/>
              </w:numPr>
              <w:jc w:val="both"/>
              <w:rPr>
                <w:rFonts w:ascii="Calibri Light" w:hAnsi="Calibri Light"/>
                <w:b/>
                <w:bCs/>
              </w:rPr>
            </w:pPr>
            <w:r w:rsidRPr="007B4E52">
              <w:rPr>
                <w:rFonts w:ascii="Calibri Light" w:hAnsi="Calibri Light"/>
                <w:b/>
                <w:bCs/>
              </w:rPr>
              <w:t>Mouse</w:t>
            </w:r>
          </w:p>
          <w:p w14:paraId="49772D68" w14:textId="77777777" w:rsidR="00FE5D36" w:rsidRPr="007B4E52" w:rsidRDefault="00FE5D36" w:rsidP="006C7F79">
            <w:pPr>
              <w:pStyle w:val="ListParagraph"/>
              <w:numPr>
                <w:ilvl w:val="0"/>
                <w:numId w:val="60"/>
              </w:numPr>
              <w:jc w:val="both"/>
              <w:rPr>
                <w:rFonts w:ascii="Calibri Light" w:hAnsi="Calibri Light"/>
                <w:b/>
                <w:bCs/>
              </w:rPr>
            </w:pPr>
            <w:proofErr w:type="gramStart"/>
            <w:r w:rsidRPr="007B4E52">
              <w:rPr>
                <w:rFonts w:ascii="Calibri Light" w:hAnsi="Calibri Light"/>
                <w:b/>
                <w:bCs/>
              </w:rPr>
              <w:t>Ear phones</w:t>
            </w:r>
            <w:proofErr w:type="gramEnd"/>
          </w:p>
          <w:p w14:paraId="6FACCED7" w14:textId="78ACC07E" w:rsidR="00D673CC" w:rsidRPr="00FE5D36" w:rsidRDefault="00FE5D36" w:rsidP="006C7F79">
            <w:pPr>
              <w:pStyle w:val="ListParagraph"/>
              <w:numPr>
                <w:ilvl w:val="0"/>
                <w:numId w:val="60"/>
              </w:numPr>
              <w:spacing w:before="60" w:after="60"/>
              <w:jc w:val="both"/>
              <w:rPr>
                <w:rFonts w:ascii="Calibri Light" w:hAnsi="Calibri Light" w:cs="Arial"/>
              </w:rPr>
            </w:pPr>
            <w:r w:rsidRPr="00FE5D36">
              <w:rPr>
                <w:rFonts w:ascii="Calibri Light" w:hAnsi="Calibri Light"/>
                <w:b/>
                <w:bCs/>
              </w:rPr>
              <w:t>2H &amp; 4H pencils</w:t>
            </w:r>
          </w:p>
        </w:tc>
      </w:tr>
    </w:tbl>
    <w:p w14:paraId="240A3059" w14:textId="4A82E21D" w:rsidR="00D673CC" w:rsidRDefault="00D673CC" w:rsidP="006E1705">
      <w:pPr>
        <w:pStyle w:val="Heading3"/>
        <w:tabs>
          <w:tab w:val="left" w:pos="9356"/>
        </w:tabs>
        <w:rPr>
          <w:iCs/>
        </w:rPr>
      </w:pPr>
      <w:r w:rsidRPr="00FF407A">
        <w:br w:type="page"/>
      </w:r>
      <w:bookmarkStart w:id="198" w:name="_Toc521415871"/>
      <w:bookmarkStart w:id="199" w:name="_Toc521415931"/>
      <w:bookmarkStart w:id="200" w:name="_Toc80615812"/>
      <w:bookmarkStart w:id="201" w:name="_Toc108681121"/>
      <w:bookmarkStart w:id="202" w:name="_Toc141360747"/>
      <w:r w:rsidR="00FE5D36">
        <w:lastRenderedPageBreak/>
        <w:t xml:space="preserve">Materials and Technologies specialisation </w:t>
      </w:r>
      <w:r>
        <w:t xml:space="preserve">- </w:t>
      </w:r>
      <w:r w:rsidRPr="005C2FCD">
        <w:t>J</w:t>
      </w:r>
      <w:r>
        <w:t>unior Engineering</w:t>
      </w:r>
      <w:r w:rsidR="006E1705">
        <w:t xml:space="preserve"> </w:t>
      </w:r>
      <w:r w:rsidR="0000583D">
        <w:t xml:space="preserve">– </w:t>
      </w:r>
      <w:r w:rsidRPr="00D5766E">
        <w:rPr>
          <w:iCs/>
        </w:rPr>
        <w:t>JEN</w:t>
      </w:r>
      <w:bookmarkEnd w:id="198"/>
      <w:bookmarkEnd w:id="199"/>
      <w:bookmarkEnd w:id="200"/>
      <w:bookmarkEnd w:id="201"/>
      <w:bookmarkEnd w:id="202"/>
    </w:p>
    <w:p w14:paraId="35ED9D1A" w14:textId="77777777" w:rsidR="0000583D" w:rsidRPr="0000583D" w:rsidRDefault="0000583D" w:rsidP="0000583D">
      <w:pPr>
        <w:pStyle w:val="BodyText"/>
        <w:rPr>
          <w:lang w:eastAsia="en-AU"/>
        </w:rPr>
      </w:pPr>
    </w:p>
    <w:tbl>
      <w:tblPr>
        <w:tblW w:w="10206" w:type="dxa"/>
        <w:tblLayout w:type="fixed"/>
        <w:tblLook w:val="0000" w:firstRow="0" w:lastRow="0" w:firstColumn="0" w:lastColumn="0" w:noHBand="0" w:noVBand="0"/>
      </w:tblPr>
      <w:tblGrid>
        <w:gridCol w:w="2308"/>
        <w:gridCol w:w="7898"/>
      </w:tblGrid>
      <w:tr w:rsidR="00D673CC" w:rsidRPr="00FF407A" w14:paraId="6E83487D" w14:textId="77777777" w:rsidTr="00FE1651">
        <w:trPr>
          <w:cantSplit/>
        </w:trPr>
        <w:tc>
          <w:tcPr>
            <w:tcW w:w="2308" w:type="dxa"/>
          </w:tcPr>
          <w:p w14:paraId="77B0AEF5" w14:textId="77777777" w:rsidR="00D673CC" w:rsidRPr="00FF407A" w:rsidRDefault="00D673CC" w:rsidP="006E1705">
            <w:pPr>
              <w:spacing w:before="60"/>
              <w:ind w:left="993" w:hanging="956"/>
              <w:rPr>
                <w:rFonts w:ascii="Calibri Light" w:hAnsi="Calibri Light" w:cs="Arial"/>
                <w:b/>
              </w:rPr>
            </w:pPr>
            <w:r w:rsidRPr="00FF407A">
              <w:rPr>
                <w:rFonts w:ascii="Calibri Light" w:hAnsi="Calibri Light" w:cs="Arial"/>
                <w:b/>
              </w:rPr>
              <w:t>Unit Title</w:t>
            </w:r>
          </w:p>
        </w:tc>
        <w:tc>
          <w:tcPr>
            <w:tcW w:w="7898" w:type="dxa"/>
          </w:tcPr>
          <w:p w14:paraId="5034D5E7" w14:textId="77777777" w:rsidR="00D673CC" w:rsidRPr="005E3E63" w:rsidRDefault="00D673CC" w:rsidP="004F7E5F">
            <w:pPr>
              <w:pStyle w:val="Header"/>
              <w:tabs>
                <w:tab w:val="clear" w:pos="4153"/>
                <w:tab w:val="clear" w:pos="8306"/>
              </w:tabs>
              <w:spacing w:before="60" w:after="60"/>
              <w:jc w:val="both"/>
              <w:rPr>
                <w:rFonts w:ascii="Calibri Light" w:hAnsi="Calibri Light"/>
                <w:bCs/>
                <w:sz w:val="22"/>
                <w:szCs w:val="22"/>
              </w:rPr>
            </w:pPr>
            <w:r w:rsidRPr="005E3E63">
              <w:rPr>
                <w:rFonts w:ascii="Calibri Light" w:hAnsi="Calibri Light"/>
                <w:bCs/>
                <w:sz w:val="22"/>
                <w:szCs w:val="22"/>
              </w:rPr>
              <w:t xml:space="preserve">Junior Engineering </w:t>
            </w:r>
          </w:p>
          <w:p w14:paraId="15FEE426" w14:textId="77777777" w:rsidR="00E43595" w:rsidRPr="005E3E63" w:rsidRDefault="00E43595" w:rsidP="004F7E5F">
            <w:pPr>
              <w:pStyle w:val="Header"/>
              <w:tabs>
                <w:tab w:val="clear" w:pos="4153"/>
                <w:tab w:val="clear" w:pos="8306"/>
              </w:tabs>
              <w:spacing w:before="60" w:after="60"/>
              <w:jc w:val="both"/>
              <w:rPr>
                <w:rFonts w:ascii="Calibri Light" w:hAnsi="Calibri Light" w:cs="Arial"/>
                <w:b/>
                <w:sz w:val="22"/>
                <w:szCs w:val="22"/>
              </w:rPr>
            </w:pPr>
          </w:p>
        </w:tc>
      </w:tr>
      <w:tr w:rsidR="00D673CC" w:rsidRPr="00FF407A" w14:paraId="62533C46" w14:textId="77777777" w:rsidTr="00FE1651">
        <w:trPr>
          <w:cantSplit/>
        </w:trPr>
        <w:tc>
          <w:tcPr>
            <w:tcW w:w="2308" w:type="dxa"/>
          </w:tcPr>
          <w:p w14:paraId="3D80D693" w14:textId="77777777" w:rsidR="00D673CC" w:rsidRPr="00FF407A" w:rsidRDefault="00D673CC" w:rsidP="006E1705">
            <w:pPr>
              <w:spacing w:before="60"/>
              <w:ind w:left="993" w:hanging="956"/>
              <w:rPr>
                <w:rFonts w:ascii="Calibri Light" w:hAnsi="Calibri Light" w:cs="Arial"/>
                <w:b/>
              </w:rPr>
            </w:pPr>
            <w:r>
              <w:rPr>
                <w:rFonts w:ascii="Calibri Light" w:hAnsi="Calibri Light" w:cs="Arial"/>
                <w:b/>
              </w:rPr>
              <w:t xml:space="preserve">Cost </w:t>
            </w:r>
          </w:p>
        </w:tc>
        <w:tc>
          <w:tcPr>
            <w:tcW w:w="7898" w:type="dxa"/>
          </w:tcPr>
          <w:p w14:paraId="12B4A64A" w14:textId="77777777" w:rsidR="00D673CC" w:rsidRPr="005E3E63" w:rsidRDefault="00E43595" w:rsidP="004F7E5F">
            <w:pPr>
              <w:pStyle w:val="Header"/>
              <w:tabs>
                <w:tab w:val="clear" w:pos="4153"/>
                <w:tab w:val="clear" w:pos="8306"/>
              </w:tabs>
              <w:spacing w:before="60" w:after="60"/>
              <w:jc w:val="both"/>
              <w:rPr>
                <w:rFonts w:ascii="Calibri Light" w:hAnsi="Calibri Light"/>
                <w:bCs/>
                <w:sz w:val="22"/>
                <w:szCs w:val="22"/>
              </w:rPr>
            </w:pPr>
            <w:r w:rsidRPr="005E3E63">
              <w:rPr>
                <w:rFonts w:ascii="Calibri Light" w:hAnsi="Calibri Light"/>
                <w:bCs/>
                <w:sz w:val="22"/>
                <w:szCs w:val="22"/>
              </w:rPr>
              <w:t>This subject will incur a fee</w:t>
            </w:r>
          </w:p>
          <w:p w14:paraId="375C130A" w14:textId="77777777" w:rsidR="00E43595" w:rsidRPr="005E3E63" w:rsidRDefault="00E43595" w:rsidP="004F7E5F">
            <w:pPr>
              <w:pStyle w:val="Header"/>
              <w:tabs>
                <w:tab w:val="clear" w:pos="4153"/>
                <w:tab w:val="clear" w:pos="8306"/>
              </w:tabs>
              <w:spacing w:before="60" w:after="60"/>
              <w:jc w:val="both"/>
              <w:rPr>
                <w:rFonts w:ascii="Calibri Light" w:hAnsi="Calibri Light"/>
                <w:bCs/>
                <w:sz w:val="22"/>
                <w:szCs w:val="22"/>
              </w:rPr>
            </w:pPr>
          </w:p>
        </w:tc>
      </w:tr>
      <w:tr w:rsidR="00D673CC" w:rsidRPr="00FF407A" w14:paraId="15AD83D2" w14:textId="77777777" w:rsidTr="00FE1651">
        <w:trPr>
          <w:cantSplit/>
        </w:trPr>
        <w:tc>
          <w:tcPr>
            <w:tcW w:w="2308" w:type="dxa"/>
          </w:tcPr>
          <w:p w14:paraId="2E3C3ADF" w14:textId="77777777" w:rsidR="00D673CC" w:rsidRPr="00FF407A" w:rsidRDefault="00D673CC" w:rsidP="006E1705">
            <w:pPr>
              <w:spacing w:before="60"/>
              <w:ind w:left="993" w:hanging="956"/>
              <w:rPr>
                <w:rFonts w:ascii="Calibri Light" w:hAnsi="Calibri Light" w:cs="Arial"/>
                <w:b/>
              </w:rPr>
            </w:pPr>
            <w:r w:rsidRPr="00FF407A">
              <w:rPr>
                <w:rFonts w:ascii="Calibri Light" w:hAnsi="Calibri Light" w:cs="Arial"/>
                <w:b/>
              </w:rPr>
              <w:t>Pre-Requisites</w:t>
            </w:r>
          </w:p>
        </w:tc>
        <w:tc>
          <w:tcPr>
            <w:tcW w:w="7898" w:type="dxa"/>
          </w:tcPr>
          <w:p w14:paraId="57AB5700" w14:textId="77777777" w:rsidR="00D673CC" w:rsidRPr="005E3E63" w:rsidRDefault="00D673CC" w:rsidP="004F7E5F">
            <w:pPr>
              <w:spacing w:before="60" w:after="60"/>
              <w:jc w:val="both"/>
              <w:rPr>
                <w:rFonts w:ascii="Calibri Light" w:hAnsi="Calibri Light"/>
                <w:bCs/>
              </w:rPr>
            </w:pPr>
            <w:r w:rsidRPr="005E3E63">
              <w:rPr>
                <w:rFonts w:ascii="Calibri Light" w:hAnsi="Calibri Light"/>
                <w:bCs/>
              </w:rPr>
              <w:t xml:space="preserve">JEN091 </w:t>
            </w:r>
          </w:p>
          <w:p w14:paraId="63357A9B" w14:textId="77777777" w:rsidR="00E43595" w:rsidRPr="005E3E63" w:rsidRDefault="00E43595" w:rsidP="004F7E5F">
            <w:pPr>
              <w:spacing w:before="60" w:after="60"/>
              <w:jc w:val="both"/>
              <w:rPr>
                <w:rFonts w:ascii="Calibri Light" w:hAnsi="Calibri Light" w:cs="Arial"/>
              </w:rPr>
            </w:pPr>
          </w:p>
        </w:tc>
      </w:tr>
      <w:tr w:rsidR="00D673CC" w:rsidRPr="00FF407A" w14:paraId="3F8B23D8" w14:textId="77777777" w:rsidTr="00FE1651">
        <w:tc>
          <w:tcPr>
            <w:tcW w:w="2308" w:type="dxa"/>
          </w:tcPr>
          <w:p w14:paraId="3CA6DE44" w14:textId="77777777" w:rsidR="00D673CC" w:rsidRPr="00FF407A" w:rsidRDefault="00D673CC" w:rsidP="006E1705">
            <w:pPr>
              <w:ind w:left="993" w:hanging="956"/>
              <w:rPr>
                <w:rFonts w:ascii="Calibri Light" w:hAnsi="Calibri Light"/>
                <w:b/>
                <w:bCs/>
              </w:rPr>
            </w:pPr>
            <w:r w:rsidRPr="00FF407A">
              <w:rPr>
                <w:rFonts w:ascii="Calibri Light" w:hAnsi="Calibri Light"/>
                <w:b/>
                <w:bCs/>
              </w:rPr>
              <w:t>Unit Description</w:t>
            </w:r>
          </w:p>
          <w:p w14:paraId="68A99B69" w14:textId="77777777" w:rsidR="00D673CC" w:rsidRPr="00FF407A" w:rsidRDefault="00D673CC" w:rsidP="006E1705">
            <w:pPr>
              <w:ind w:left="993" w:hanging="956"/>
              <w:rPr>
                <w:rFonts w:ascii="Calibri Light" w:hAnsi="Calibri Light" w:cs="Arial"/>
                <w:b/>
                <w:bCs/>
              </w:rPr>
            </w:pPr>
          </w:p>
        </w:tc>
        <w:tc>
          <w:tcPr>
            <w:tcW w:w="7898" w:type="dxa"/>
          </w:tcPr>
          <w:p w14:paraId="4DBBFAA3" w14:textId="77777777" w:rsidR="00D673CC" w:rsidRPr="005E3E63" w:rsidRDefault="00D673CC" w:rsidP="004F7E5F">
            <w:pPr>
              <w:pStyle w:val="Header"/>
              <w:tabs>
                <w:tab w:val="clear" w:pos="4153"/>
                <w:tab w:val="clear" w:pos="8306"/>
              </w:tabs>
              <w:spacing w:before="60" w:after="60"/>
              <w:jc w:val="both"/>
              <w:rPr>
                <w:rFonts w:ascii="Calibri Light" w:hAnsi="Calibri Light" w:cs="Arial"/>
                <w:sz w:val="22"/>
                <w:szCs w:val="22"/>
              </w:rPr>
            </w:pPr>
            <w:r w:rsidRPr="005E3E63">
              <w:rPr>
                <w:rFonts w:ascii="Calibri Light" w:hAnsi="Calibri Light" w:cs="Arial"/>
                <w:sz w:val="22"/>
                <w:szCs w:val="22"/>
              </w:rPr>
              <w:t xml:space="preserve">Students interested in the engineering field will benefit greatly from this subject with a combination of mechanical, agricultural, fitting and turning and </w:t>
            </w:r>
            <w:proofErr w:type="spellStart"/>
            <w:r w:rsidRPr="005E3E63">
              <w:rPr>
                <w:rFonts w:ascii="Calibri Light" w:hAnsi="Calibri Light" w:cs="Arial"/>
                <w:sz w:val="22"/>
                <w:szCs w:val="22"/>
              </w:rPr>
              <w:t>boilermaking</w:t>
            </w:r>
            <w:proofErr w:type="spellEnd"/>
            <w:r w:rsidRPr="005E3E63">
              <w:rPr>
                <w:rFonts w:ascii="Calibri Light" w:hAnsi="Calibri Light" w:cs="Arial"/>
                <w:sz w:val="22"/>
                <w:szCs w:val="22"/>
              </w:rPr>
              <w:t xml:space="preserve"> may be covered.  The workshop safety expectations along with a strict work ethic principle will prepare students for these vocational areas.  The skills of measuring, calculations, skills and techniques will enhance the student’s ability to produce quality work and achieve quality outcomes.</w:t>
            </w:r>
          </w:p>
        </w:tc>
      </w:tr>
      <w:tr w:rsidR="00D673CC" w:rsidRPr="00FF407A" w14:paraId="73A6E50B" w14:textId="77777777" w:rsidTr="00FE1651">
        <w:tc>
          <w:tcPr>
            <w:tcW w:w="2308" w:type="dxa"/>
          </w:tcPr>
          <w:p w14:paraId="57EAED22" w14:textId="77777777" w:rsidR="00D673CC" w:rsidRPr="00FF407A" w:rsidRDefault="00D673CC" w:rsidP="006E1705">
            <w:pPr>
              <w:ind w:left="993" w:hanging="956"/>
              <w:rPr>
                <w:rFonts w:ascii="Calibri Light" w:hAnsi="Calibri Light"/>
                <w:b/>
                <w:bCs/>
              </w:rPr>
            </w:pPr>
            <w:r w:rsidRPr="00FF407A">
              <w:rPr>
                <w:rFonts w:ascii="Calibri Light" w:hAnsi="Calibri Light"/>
                <w:b/>
                <w:bCs/>
              </w:rPr>
              <w:t>Student Activities</w:t>
            </w:r>
          </w:p>
          <w:p w14:paraId="6A981F1F" w14:textId="77777777" w:rsidR="00D673CC" w:rsidRPr="00FF407A" w:rsidRDefault="00D673CC" w:rsidP="006E1705">
            <w:pPr>
              <w:ind w:left="993" w:hanging="956"/>
              <w:rPr>
                <w:rFonts w:ascii="Calibri Light" w:hAnsi="Calibri Light" w:cs="Arial"/>
                <w:b/>
                <w:bCs/>
              </w:rPr>
            </w:pPr>
          </w:p>
          <w:p w14:paraId="68EEC612" w14:textId="77777777" w:rsidR="00D673CC" w:rsidRPr="00FF407A" w:rsidRDefault="00D673CC" w:rsidP="006E1705">
            <w:pPr>
              <w:ind w:left="993" w:hanging="956"/>
              <w:rPr>
                <w:rFonts w:ascii="Calibri Light" w:hAnsi="Calibri Light" w:cs="Arial"/>
                <w:b/>
                <w:bCs/>
              </w:rPr>
            </w:pPr>
          </w:p>
        </w:tc>
        <w:tc>
          <w:tcPr>
            <w:tcW w:w="7898" w:type="dxa"/>
          </w:tcPr>
          <w:p w14:paraId="2B318A44" w14:textId="77777777" w:rsidR="00D673CC" w:rsidRPr="005E3E63" w:rsidRDefault="00D673CC" w:rsidP="004F7E5F">
            <w:pPr>
              <w:spacing w:before="60" w:after="60"/>
              <w:jc w:val="both"/>
              <w:rPr>
                <w:rFonts w:ascii="Calibri Light" w:hAnsi="Calibri Light" w:cs="Arial"/>
              </w:rPr>
            </w:pPr>
            <w:r w:rsidRPr="005E3E63">
              <w:rPr>
                <w:rFonts w:ascii="Calibri Light" w:hAnsi="Calibri Light" w:cs="Arial"/>
              </w:rPr>
              <w:t>The projects may include:</w:t>
            </w:r>
          </w:p>
          <w:p w14:paraId="2692117F" w14:textId="77777777" w:rsidR="00D673CC" w:rsidRPr="005E3E63" w:rsidRDefault="00D673CC" w:rsidP="006C7F79">
            <w:pPr>
              <w:widowControl/>
              <w:numPr>
                <w:ilvl w:val="0"/>
                <w:numId w:val="14"/>
              </w:numPr>
              <w:spacing w:before="60" w:after="60"/>
              <w:ind w:left="0" w:firstLine="0"/>
              <w:jc w:val="both"/>
              <w:rPr>
                <w:rFonts w:ascii="Calibri Light" w:hAnsi="Calibri Light" w:cs="Arial"/>
              </w:rPr>
            </w:pPr>
            <w:proofErr w:type="gramStart"/>
            <w:r w:rsidRPr="005E3E63">
              <w:rPr>
                <w:rFonts w:ascii="Calibri Light" w:hAnsi="Calibri Light" w:cs="Arial"/>
              </w:rPr>
              <w:t>Tool box</w:t>
            </w:r>
            <w:proofErr w:type="gramEnd"/>
          </w:p>
          <w:p w14:paraId="4CB5F0DB" w14:textId="77777777" w:rsidR="00D673CC" w:rsidRPr="005E3E63" w:rsidRDefault="00D673CC" w:rsidP="006C7F79">
            <w:pPr>
              <w:widowControl/>
              <w:numPr>
                <w:ilvl w:val="0"/>
                <w:numId w:val="14"/>
              </w:numPr>
              <w:spacing w:before="60" w:after="60"/>
              <w:ind w:left="0" w:firstLine="0"/>
              <w:jc w:val="both"/>
              <w:rPr>
                <w:rFonts w:ascii="Calibri Light" w:hAnsi="Calibri Light" w:cs="Arial"/>
              </w:rPr>
            </w:pPr>
            <w:r w:rsidRPr="005E3E63">
              <w:rPr>
                <w:rFonts w:ascii="Calibri Light" w:hAnsi="Calibri Light" w:cs="Arial"/>
              </w:rPr>
              <w:t>Fish smoker</w:t>
            </w:r>
          </w:p>
          <w:p w14:paraId="7AE5D27A" w14:textId="77777777" w:rsidR="00D673CC" w:rsidRPr="005E3E63" w:rsidRDefault="00D673CC" w:rsidP="006C7F79">
            <w:pPr>
              <w:widowControl/>
              <w:numPr>
                <w:ilvl w:val="0"/>
                <w:numId w:val="14"/>
              </w:numPr>
              <w:spacing w:before="60" w:after="60"/>
              <w:ind w:left="0" w:firstLine="0"/>
              <w:jc w:val="both"/>
              <w:rPr>
                <w:rFonts w:ascii="Calibri Light" w:hAnsi="Calibri Light" w:cs="Arial"/>
              </w:rPr>
            </w:pPr>
            <w:r w:rsidRPr="005E3E63">
              <w:rPr>
                <w:rFonts w:ascii="Calibri Light" w:hAnsi="Calibri Light" w:cs="Arial"/>
              </w:rPr>
              <w:t>Sliding bevel</w:t>
            </w:r>
          </w:p>
          <w:p w14:paraId="5DC8991D" w14:textId="77777777" w:rsidR="00D673CC" w:rsidRPr="005E3E63" w:rsidRDefault="00D673CC" w:rsidP="004F7E5F">
            <w:pPr>
              <w:spacing w:before="60" w:after="60"/>
              <w:jc w:val="both"/>
              <w:rPr>
                <w:rFonts w:ascii="Calibri Light" w:hAnsi="Calibri Light" w:cs="Arial"/>
              </w:rPr>
            </w:pPr>
            <w:r w:rsidRPr="005E3E63">
              <w:rPr>
                <w:rFonts w:ascii="Calibri Light" w:hAnsi="Calibri Light" w:cs="Arial"/>
              </w:rPr>
              <w:t xml:space="preserve">The related theory to these projects will be highlighting their relationship to the various engineering fields.  Each student will be required to complete the theory booklet provided each term.  Opportunities for lathe and welding opportunities will depend on student ability and </w:t>
            </w:r>
            <w:proofErr w:type="spellStart"/>
            <w:r w:rsidRPr="005E3E63">
              <w:rPr>
                <w:rFonts w:ascii="Calibri Light" w:hAnsi="Calibri Light" w:cs="Arial"/>
              </w:rPr>
              <w:t>behaviour</w:t>
            </w:r>
            <w:proofErr w:type="spellEnd"/>
            <w:r w:rsidRPr="005E3E63">
              <w:rPr>
                <w:rFonts w:ascii="Calibri Light" w:hAnsi="Calibri Light" w:cs="Arial"/>
              </w:rPr>
              <w:t>.</w:t>
            </w:r>
          </w:p>
        </w:tc>
      </w:tr>
      <w:tr w:rsidR="00D673CC" w:rsidRPr="00FF407A" w14:paraId="5F0EAE20" w14:textId="77777777" w:rsidTr="00FE1651">
        <w:tc>
          <w:tcPr>
            <w:tcW w:w="2308" w:type="dxa"/>
          </w:tcPr>
          <w:p w14:paraId="64ADCC55" w14:textId="77777777" w:rsidR="00D673CC" w:rsidRPr="00FF407A" w:rsidRDefault="00D673CC" w:rsidP="006E1705">
            <w:pPr>
              <w:ind w:left="993" w:hanging="956"/>
              <w:rPr>
                <w:rFonts w:ascii="Calibri Light" w:hAnsi="Calibri Light"/>
                <w:b/>
                <w:bCs/>
              </w:rPr>
            </w:pPr>
            <w:r w:rsidRPr="00FF407A">
              <w:rPr>
                <w:rFonts w:ascii="Calibri Light" w:hAnsi="Calibri Light"/>
                <w:b/>
                <w:bCs/>
              </w:rPr>
              <w:t>Assessment</w:t>
            </w:r>
          </w:p>
        </w:tc>
        <w:tc>
          <w:tcPr>
            <w:tcW w:w="7898" w:type="dxa"/>
          </w:tcPr>
          <w:p w14:paraId="7A84C419" w14:textId="77777777" w:rsidR="00D673CC" w:rsidRPr="005E3E63" w:rsidRDefault="00D673CC" w:rsidP="004F7E5F">
            <w:pPr>
              <w:spacing w:before="60" w:after="60"/>
              <w:jc w:val="both"/>
              <w:rPr>
                <w:rFonts w:ascii="Calibri Light" w:hAnsi="Calibri Light" w:cs="Arial"/>
              </w:rPr>
            </w:pPr>
            <w:r w:rsidRPr="005E3E63">
              <w:rPr>
                <w:rFonts w:ascii="Calibri Light" w:hAnsi="Calibri Light" w:cs="Arial"/>
              </w:rPr>
              <w:t>Assessment is continuous with class work the main contributor to the student overall rating.  Theory booklets will be completed each term with a theory test.  Workshop safety and work ethic will also be assessed.</w:t>
            </w:r>
          </w:p>
          <w:p w14:paraId="5263F083" w14:textId="77777777" w:rsidR="00D673CC" w:rsidRPr="005E3E63" w:rsidRDefault="00D673CC" w:rsidP="004F7E5F">
            <w:pPr>
              <w:spacing w:before="60" w:after="60"/>
              <w:jc w:val="both"/>
              <w:rPr>
                <w:rFonts w:ascii="Calibri Light" w:hAnsi="Calibri Light" w:cs="Arial"/>
              </w:rPr>
            </w:pPr>
          </w:p>
        </w:tc>
      </w:tr>
      <w:tr w:rsidR="00D673CC" w:rsidRPr="00FF407A" w14:paraId="05A5CECA" w14:textId="77777777" w:rsidTr="00FE1651">
        <w:tc>
          <w:tcPr>
            <w:tcW w:w="2308" w:type="dxa"/>
          </w:tcPr>
          <w:p w14:paraId="513AE7FA" w14:textId="77777777" w:rsidR="00D673CC" w:rsidRPr="00FF407A" w:rsidRDefault="00D673CC" w:rsidP="006E1705">
            <w:pPr>
              <w:ind w:left="993" w:hanging="956"/>
              <w:rPr>
                <w:rFonts w:ascii="Calibri Light" w:hAnsi="Calibri Light" w:cs="Arial"/>
                <w:b/>
              </w:rPr>
            </w:pPr>
            <w:r w:rsidRPr="00FF407A">
              <w:rPr>
                <w:rFonts w:ascii="Calibri Light" w:hAnsi="Calibri Light" w:cs="Arial"/>
                <w:b/>
              </w:rPr>
              <w:t>Outcomes/Benefits</w:t>
            </w:r>
          </w:p>
        </w:tc>
        <w:tc>
          <w:tcPr>
            <w:tcW w:w="7898" w:type="dxa"/>
          </w:tcPr>
          <w:p w14:paraId="5BE2404E" w14:textId="77777777" w:rsidR="00D673CC" w:rsidRPr="005E3E63" w:rsidRDefault="00D673CC" w:rsidP="004F7E5F">
            <w:pPr>
              <w:spacing w:before="60" w:after="60"/>
              <w:jc w:val="both"/>
              <w:rPr>
                <w:rFonts w:ascii="Calibri Light" w:hAnsi="Calibri Light" w:cs="Arial"/>
              </w:rPr>
            </w:pPr>
            <w:r w:rsidRPr="005E3E63">
              <w:rPr>
                <w:rFonts w:ascii="Calibri Light" w:hAnsi="Calibri Light" w:cs="Arial"/>
              </w:rPr>
              <w:t>Students will have the opportunity to obtain outcomes in both the Technology and Materials Strands.  Experiencing industry standard procedures in engineering will provide the students with the skills needed to gain employment in that field.</w:t>
            </w:r>
          </w:p>
          <w:p w14:paraId="11C9CC0D" w14:textId="77777777" w:rsidR="00D673CC" w:rsidRPr="005E3E63" w:rsidRDefault="00D673CC" w:rsidP="004F7E5F">
            <w:pPr>
              <w:spacing w:before="60" w:after="60"/>
              <w:jc w:val="both"/>
              <w:rPr>
                <w:rFonts w:ascii="Calibri Light" w:hAnsi="Calibri Light" w:cs="Arial"/>
              </w:rPr>
            </w:pPr>
          </w:p>
        </w:tc>
      </w:tr>
      <w:tr w:rsidR="00D673CC" w:rsidRPr="00FF407A" w14:paraId="6F37B553" w14:textId="77777777" w:rsidTr="00FE1651">
        <w:tc>
          <w:tcPr>
            <w:tcW w:w="2308" w:type="dxa"/>
          </w:tcPr>
          <w:p w14:paraId="44FADA79" w14:textId="77777777" w:rsidR="00D673CC" w:rsidRPr="00FF407A" w:rsidRDefault="00D673CC" w:rsidP="006E1705">
            <w:pPr>
              <w:ind w:left="993" w:hanging="956"/>
              <w:rPr>
                <w:rFonts w:ascii="Calibri Light" w:hAnsi="Calibri Light" w:cs="Arial"/>
                <w:b/>
              </w:rPr>
            </w:pPr>
            <w:r w:rsidRPr="00FF407A">
              <w:rPr>
                <w:rFonts w:ascii="Calibri Light" w:hAnsi="Calibri Light" w:cs="Arial"/>
                <w:b/>
              </w:rPr>
              <w:t>Special Notes</w:t>
            </w:r>
          </w:p>
        </w:tc>
        <w:tc>
          <w:tcPr>
            <w:tcW w:w="7898" w:type="dxa"/>
          </w:tcPr>
          <w:p w14:paraId="669C2B8C" w14:textId="4074292C" w:rsidR="00D673CC" w:rsidRDefault="00D673CC" w:rsidP="004F7E5F">
            <w:pPr>
              <w:spacing w:before="60" w:after="60"/>
              <w:jc w:val="both"/>
              <w:rPr>
                <w:rFonts w:ascii="Calibri Light" w:hAnsi="Calibri Light" w:cs="Arial"/>
              </w:rPr>
            </w:pPr>
            <w:r w:rsidRPr="005E3E63">
              <w:rPr>
                <w:rFonts w:ascii="Calibri Light" w:hAnsi="Calibri Light" w:cs="Arial"/>
              </w:rPr>
              <w:t>To be able to provide the students with these practical educational experiences, a fee is required to supply them with the materials needed.</w:t>
            </w:r>
          </w:p>
          <w:p w14:paraId="47ACB7A3" w14:textId="77777777" w:rsidR="00FE5D36" w:rsidRPr="007B4E52" w:rsidRDefault="00FE5D36" w:rsidP="00FE5D36">
            <w:pPr>
              <w:jc w:val="both"/>
              <w:rPr>
                <w:rFonts w:ascii="Calibri Light" w:hAnsi="Calibri Light" w:cs="Arial"/>
                <w:b/>
                <w:bCs/>
              </w:rPr>
            </w:pPr>
            <w:r w:rsidRPr="007B4E52">
              <w:rPr>
                <w:rFonts w:ascii="Calibri Light" w:hAnsi="Calibri Light" w:cs="Arial"/>
                <w:b/>
                <w:bCs/>
              </w:rPr>
              <w:t>Students are required to provide:</w:t>
            </w:r>
          </w:p>
          <w:p w14:paraId="480DB76A" w14:textId="77777777" w:rsidR="00FE5D36" w:rsidRPr="007B4E52" w:rsidRDefault="00FE5D36" w:rsidP="006C7F79">
            <w:pPr>
              <w:pStyle w:val="ListParagraph"/>
              <w:numPr>
                <w:ilvl w:val="0"/>
                <w:numId w:val="61"/>
              </w:numPr>
              <w:jc w:val="both"/>
              <w:rPr>
                <w:rFonts w:ascii="Calibri Light" w:hAnsi="Calibri Light" w:cs="Arial"/>
                <w:b/>
                <w:bCs/>
              </w:rPr>
            </w:pPr>
            <w:r w:rsidRPr="007B4E52">
              <w:rPr>
                <w:rFonts w:ascii="Calibri Light" w:hAnsi="Calibri Light" w:cs="Arial"/>
                <w:b/>
                <w:bCs/>
              </w:rPr>
              <w:t>Safety glasses</w:t>
            </w:r>
          </w:p>
          <w:p w14:paraId="5142371F" w14:textId="77777777" w:rsidR="00FE5D36" w:rsidRPr="007B4E52" w:rsidRDefault="00FE5D36" w:rsidP="006C7F79">
            <w:pPr>
              <w:pStyle w:val="ListParagraph"/>
              <w:numPr>
                <w:ilvl w:val="0"/>
                <w:numId w:val="61"/>
              </w:numPr>
              <w:jc w:val="both"/>
              <w:rPr>
                <w:rFonts w:ascii="Calibri Light" w:hAnsi="Calibri Light" w:cs="Arial"/>
                <w:b/>
                <w:bCs/>
              </w:rPr>
            </w:pPr>
            <w:r w:rsidRPr="007B4E52">
              <w:rPr>
                <w:rFonts w:ascii="Calibri Light" w:hAnsi="Calibri Light" w:cs="Arial"/>
                <w:b/>
                <w:bCs/>
              </w:rPr>
              <w:t>Hearing protection</w:t>
            </w:r>
          </w:p>
          <w:p w14:paraId="74498364" w14:textId="77777777" w:rsidR="00FE5D36" w:rsidRPr="007B4E52" w:rsidRDefault="00FE5D36" w:rsidP="006C7F79">
            <w:pPr>
              <w:pStyle w:val="ListParagraph"/>
              <w:numPr>
                <w:ilvl w:val="0"/>
                <w:numId w:val="61"/>
              </w:numPr>
              <w:jc w:val="both"/>
              <w:rPr>
                <w:rFonts w:ascii="Calibri Light" w:hAnsi="Calibri Light" w:cs="Arial"/>
                <w:b/>
                <w:bCs/>
              </w:rPr>
            </w:pPr>
            <w:r w:rsidRPr="007B4E52">
              <w:rPr>
                <w:rFonts w:ascii="Calibri Light" w:hAnsi="Calibri Light" w:cs="Arial"/>
                <w:b/>
                <w:bCs/>
              </w:rPr>
              <w:t>Black thin permanent marker</w:t>
            </w:r>
          </w:p>
          <w:p w14:paraId="435C516E" w14:textId="77777777" w:rsidR="00FE5D36" w:rsidRPr="005E3E63" w:rsidRDefault="00FE5D36" w:rsidP="004F7E5F">
            <w:pPr>
              <w:spacing w:before="60" w:after="60"/>
              <w:jc w:val="both"/>
              <w:rPr>
                <w:rFonts w:ascii="Calibri Light" w:hAnsi="Calibri Light" w:cs="Arial"/>
              </w:rPr>
            </w:pPr>
          </w:p>
          <w:p w14:paraId="103F80AA" w14:textId="77777777" w:rsidR="00D673CC" w:rsidRPr="005E3E63" w:rsidRDefault="00D673CC" w:rsidP="004F7E5F">
            <w:pPr>
              <w:spacing w:before="60" w:after="60"/>
              <w:jc w:val="both"/>
              <w:rPr>
                <w:rFonts w:ascii="Calibri Light" w:hAnsi="Calibri Light" w:cs="Arial"/>
              </w:rPr>
            </w:pPr>
          </w:p>
        </w:tc>
      </w:tr>
    </w:tbl>
    <w:p w14:paraId="47341A80" w14:textId="77777777" w:rsidR="00D673CC" w:rsidRPr="00FF407A" w:rsidRDefault="00D673CC" w:rsidP="00FE1651">
      <w:pPr>
        <w:ind w:left="993"/>
        <w:rPr>
          <w:rFonts w:ascii="Calibri Light" w:hAnsi="Calibri Light" w:cs="Arial"/>
        </w:rPr>
      </w:pPr>
    </w:p>
    <w:p w14:paraId="34E98953" w14:textId="77777777" w:rsidR="00D673CC" w:rsidRPr="00FF407A" w:rsidRDefault="00D673CC" w:rsidP="00FE1651">
      <w:pPr>
        <w:ind w:left="993"/>
        <w:rPr>
          <w:rFonts w:ascii="Calibri Light" w:hAnsi="Calibri Light"/>
        </w:rPr>
      </w:pPr>
    </w:p>
    <w:p w14:paraId="7E461369" w14:textId="5DBA5E19" w:rsidR="00D673CC" w:rsidRDefault="00D673CC" w:rsidP="006E1705">
      <w:pPr>
        <w:pStyle w:val="Heading3"/>
        <w:tabs>
          <w:tab w:val="left" w:pos="9356"/>
        </w:tabs>
        <w:rPr>
          <w:iCs/>
        </w:rPr>
      </w:pPr>
      <w:r w:rsidRPr="00FF407A">
        <w:br w:type="page"/>
      </w:r>
      <w:bookmarkStart w:id="203" w:name="_Toc521415872"/>
      <w:bookmarkStart w:id="204" w:name="_Toc521415932"/>
      <w:bookmarkStart w:id="205" w:name="_Toc80615813"/>
      <w:bookmarkStart w:id="206" w:name="_Toc108681122"/>
      <w:bookmarkStart w:id="207" w:name="_Toc141360748"/>
      <w:r w:rsidR="00FE5D36">
        <w:lastRenderedPageBreak/>
        <w:t>Materials and Technologies specialisation</w:t>
      </w:r>
      <w:r>
        <w:t xml:space="preserve"> - </w:t>
      </w:r>
      <w:r w:rsidRPr="005C2FCD">
        <w:t>J</w:t>
      </w:r>
      <w:r>
        <w:t>unior Construction</w:t>
      </w:r>
      <w:r w:rsidR="00FD22F4">
        <w:t xml:space="preserve"> – </w:t>
      </w:r>
      <w:r w:rsidRPr="00D5766E">
        <w:rPr>
          <w:iCs/>
        </w:rPr>
        <w:t>JCO</w:t>
      </w:r>
      <w:bookmarkEnd w:id="203"/>
      <w:bookmarkEnd w:id="204"/>
      <w:bookmarkEnd w:id="205"/>
      <w:bookmarkEnd w:id="206"/>
      <w:bookmarkEnd w:id="207"/>
    </w:p>
    <w:p w14:paraId="61639050" w14:textId="77777777" w:rsidR="00FD22F4" w:rsidRPr="00FD22F4" w:rsidRDefault="00FD22F4" w:rsidP="00FD22F4">
      <w:pPr>
        <w:pStyle w:val="BodyText"/>
        <w:rPr>
          <w:lang w:eastAsia="en-AU"/>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9"/>
        <w:gridCol w:w="7004"/>
      </w:tblGrid>
      <w:tr w:rsidR="00D673CC" w:rsidRPr="00FF407A" w14:paraId="18BC19D7" w14:textId="77777777" w:rsidTr="00FE1651">
        <w:trPr>
          <w:cantSplit/>
        </w:trPr>
        <w:tc>
          <w:tcPr>
            <w:tcW w:w="2919" w:type="dxa"/>
            <w:tcBorders>
              <w:top w:val="nil"/>
              <w:left w:val="nil"/>
              <w:bottom w:val="nil"/>
              <w:right w:val="nil"/>
            </w:tcBorders>
          </w:tcPr>
          <w:p w14:paraId="43A43FED" w14:textId="77777777" w:rsidR="00D673CC" w:rsidRPr="00FF407A" w:rsidRDefault="00D673CC" w:rsidP="006E1705">
            <w:pPr>
              <w:ind w:left="993" w:hanging="956"/>
              <w:rPr>
                <w:rFonts w:ascii="Calibri Light" w:hAnsi="Calibri Light"/>
                <w:b/>
                <w:bCs/>
              </w:rPr>
            </w:pPr>
            <w:r w:rsidRPr="00FF407A">
              <w:rPr>
                <w:rFonts w:ascii="Calibri Light" w:hAnsi="Calibri Light"/>
                <w:b/>
                <w:bCs/>
              </w:rPr>
              <w:t>Unit Title</w:t>
            </w:r>
          </w:p>
        </w:tc>
        <w:tc>
          <w:tcPr>
            <w:tcW w:w="7004" w:type="dxa"/>
            <w:tcBorders>
              <w:top w:val="nil"/>
              <w:left w:val="nil"/>
              <w:bottom w:val="nil"/>
              <w:right w:val="nil"/>
            </w:tcBorders>
          </w:tcPr>
          <w:p w14:paraId="0F355266" w14:textId="77777777" w:rsidR="00D673CC" w:rsidRPr="005E3E63" w:rsidRDefault="00D673CC" w:rsidP="004F7E5F">
            <w:pPr>
              <w:pStyle w:val="Header"/>
              <w:tabs>
                <w:tab w:val="clear" w:pos="4153"/>
                <w:tab w:val="clear" w:pos="8306"/>
              </w:tabs>
              <w:ind w:left="89"/>
              <w:jc w:val="both"/>
              <w:rPr>
                <w:rFonts w:ascii="Calibri Light" w:hAnsi="Calibri Light" w:cs="Arial"/>
                <w:sz w:val="22"/>
                <w:szCs w:val="22"/>
              </w:rPr>
            </w:pPr>
            <w:r w:rsidRPr="005E3E63">
              <w:rPr>
                <w:rFonts w:ascii="Calibri Light" w:hAnsi="Calibri Light" w:cs="Arial"/>
                <w:sz w:val="22"/>
                <w:szCs w:val="22"/>
              </w:rPr>
              <w:t xml:space="preserve">Junior Construction </w:t>
            </w:r>
          </w:p>
          <w:p w14:paraId="0BA6CABB" w14:textId="77777777" w:rsidR="00D673CC" w:rsidRPr="005E3E63" w:rsidRDefault="00D673CC" w:rsidP="004F7E5F">
            <w:pPr>
              <w:pStyle w:val="Header"/>
              <w:tabs>
                <w:tab w:val="clear" w:pos="4153"/>
                <w:tab w:val="clear" w:pos="8306"/>
              </w:tabs>
              <w:ind w:left="89"/>
              <w:jc w:val="both"/>
              <w:rPr>
                <w:rFonts w:ascii="Calibri Light" w:hAnsi="Calibri Light" w:cs="Arial"/>
                <w:sz w:val="22"/>
                <w:szCs w:val="22"/>
              </w:rPr>
            </w:pPr>
          </w:p>
        </w:tc>
      </w:tr>
      <w:tr w:rsidR="00D673CC" w:rsidRPr="00FF407A" w14:paraId="6F5C5AAC" w14:textId="77777777" w:rsidTr="00FE1651">
        <w:trPr>
          <w:cantSplit/>
        </w:trPr>
        <w:tc>
          <w:tcPr>
            <w:tcW w:w="2919" w:type="dxa"/>
            <w:tcBorders>
              <w:top w:val="nil"/>
              <w:left w:val="nil"/>
              <w:bottom w:val="nil"/>
              <w:right w:val="nil"/>
            </w:tcBorders>
          </w:tcPr>
          <w:p w14:paraId="0337FF89" w14:textId="77777777" w:rsidR="00D673CC" w:rsidRPr="00FF407A" w:rsidRDefault="00D673CC" w:rsidP="006E1705">
            <w:pPr>
              <w:ind w:left="993" w:hanging="956"/>
              <w:rPr>
                <w:rFonts w:ascii="Calibri Light" w:hAnsi="Calibri Light"/>
                <w:b/>
                <w:bCs/>
              </w:rPr>
            </w:pPr>
            <w:r>
              <w:rPr>
                <w:rFonts w:ascii="Calibri Light" w:hAnsi="Calibri Light"/>
                <w:b/>
                <w:bCs/>
              </w:rPr>
              <w:t xml:space="preserve">Cost </w:t>
            </w:r>
          </w:p>
        </w:tc>
        <w:tc>
          <w:tcPr>
            <w:tcW w:w="7004" w:type="dxa"/>
            <w:tcBorders>
              <w:top w:val="nil"/>
              <w:left w:val="nil"/>
              <w:bottom w:val="nil"/>
              <w:right w:val="nil"/>
            </w:tcBorders>
          </w:tcPr>
          <w:p w14:paraId="1652E79D" w14:textId="77777777" w:rsidR="00D673CC" w:rsidRPr="005E3E63" w:rsidRDefault="00E43595" w:rsidP="004F7E5F">
            <w:pPr>
              <w:pStyle w:val="Header"/>
              <w:tabs>
                <w:tab w:val="clear" w:pos="4153"/>
                <w:tab w:val="clear" w:pos="8306"/>
              </w:tabs>
              <w:ind w:left="89"/>
              <w:jc w:val="both"/>
              <w:rPr>
                <w:rFonts w:ascii="Calibri Light" w:hAnsi="Calibri Light" w:cs="Arial"/>
                <w:sz w:val="22"/>
                <w:szCs w:val="22"/>
              </w:rPr>
            </w:pPr>
            <w:r w:rsidRPr="005E3E63">
              <w:rPr>
                <w:rFonts w:ascii="Calibri Light" w:hAnsi="Calibri Light" w:cs="Arial"/>
                <w:sz w:val="22"/>
                <w:szCs w:val="22"/>
              </w:rPr>
              <w:t>This subject will incur a fee</w:t>
            </w:r>
          </w:p>
          <w:p w14:paraId="058C3866" w14:textId="77777777" w:rsidR="00DE1BB2" w:rsidRPr="005E3E63" w:rsidRDefault="00DE1BB2" w:rsidP="004F7E5F">
            <w:pPr>
              <w:pStyle w:val="Header"/>
              <w:tabs>
                <w:tab w:val="clear" w:pos="4153"/>
                <w:tab w:val="clear" w:pos="8306"/>
              </w:tabs>
              <w:ind w:left="89"/>
              <w:jc w:val="both"/>
              <w:rPr>
                <w:rFonts w:ascii="Calibri Light" w:hAnsi="Calibri Light" w:cs="Arial"/>
                <w:sz w:val="22"/>
                <w:szCs w:val="22"/>
              </w:rPr>
            </w:pPr>
          </w:p>
        </w:tc>
      </w:tr>
      <w:tr w:rsidR="00D673CC" w:rsidRPr="00FF407A" w14:paraId="653D0622" w14:textId="77777777" w:rsidTr="00FE1651">
        <w:trPr>
          <w:cantSplit/>
        </w:trPr>
        <w:tc>
          <w:tcPr>
            <w:tcW w:w="2919" w:type="dxa"/>
            <w:tcBorders>
              <w:top w:val="nil"/>
              <w:left w:val="nil"/>
              <w:bottom w:val="nil"/>
              <w:right w:val="nil"/>
            </w:tcBorders>
          </w:tcPr>
          <w:p w14:paraId="450F6C79" w14:textId="77777777" w:rsidR="00D673CC" w:rsidRPr="00FF407A" w:rsidRDefault="00D673CC" w:rsidP="006E1705">
            <w:pPr>
              <w:ind w:left="993" w:hanging="956"/>
              <w:rPr>
                <w:rFonts w:ascii="Calibri Light" w:hAnsi="Calibri Light"/>
                <w:b/>
                <w:bCs/>
              </w:rPr>
            </w:pPr>
            <w:r w:rsidRPr="00FF407A">
              <w:rPr>
                <w:rFonts w:ascii="Calibri Light" w:hAnsi="Calibri Light"/>
                <w:b/>
                <w:bCs/>
              </w:rPr>
              <w:t>Pre-Requisites</w:t>
            </w:r>
          </w:p>
        </w:tc>
        <w:tc>
          <w:tcPr>
            <w:tcW w:w="7004" w:type="dxa"/>
            <w:tcBorders>
              <w:top w:val="nil"/>
              <w:left w:val="nil"/>
              <w:bottom w:val="nil"/>
              <w:right w:val="nil"/>
            </w:tcBorders>
          </w:tcPr>
          <w:p w14:paraId="7BC13EB0" w14:textId="77777777" w:rsidR="00D673CC" w:rsidRPr="005E3E63" w:rsidRDefault="00D673CC" w:rsidP="004F7E5F">
            <w:pPr>
              <w:ind w:left="89"/>
              <w:jc w:val="both"/>
              <w:rPr>
                <w:rFonts w:ascii="Calibri Light" w:hAnsi="Calibri Light" w:cs="Arial"/>
              </w:rPr>
            </w:pPr>
            <w:r w:rsidRPr="005E3E63">
              <w:rPr>
                <w:rFonts w:ascii="Calibri Light" w:hAnsi="Calibri Light" w:cs="Arial"/>
              </w:rPr>
              <w:t>JCO091 or JCO092</w:t>
            </w:r>
          </w:p>
          <w:p w14:paraId="3F8ED2E2" w14:textId="77777777" w:rsidR="00D673CC" w:rsidRPr="005E3E63" w:rsidRDefault="00D673CC" w:rsidP="004F7E5F">
            <w:pPr>
              <w:ind w:left="89"/>
              <w:jc w:val="both"/>
              <w:rPr>
                <w:rFonts w:ascii="Calibri Light" w:hAnsi="Calibri Light" w:cs="Arial"/>
              </w:rPr>
            </w:pPr>
          </w:p>
        </w:tc>
      </w:tr>
      <w:tr w:rsidR="00D673CC" w:rsidRPr="00FF407A" w14:paraId="183718BD" w14:textId="77777777" w:rsidTr="00FE1651">
        <w:trPr>
          <w:trHeight w:val="1720"/>
        </w:trPr>
        <w:tc>
          <w:tcPr>
            <w:tcW w:w="2919" w:type="dxa"/>
            <w:tcBorders>
              <w:top w:val="nil"/>
              <w:left w:val="nil"/>
              <w:bottom w:val="nil"/>
              <w:right w:val="nil"/>
            </w:tcBorders>
          </w:tcPr>
          <w:p w14:paraId="712144FA" w14:textId="77777777" w:rsidR="00D673CC" w:rsidRPr="00FF407A" w:rsidRDefault="00D673CC" w:rsidP="006E1705">
            <w:pPr>
              <w:spacing w:before="40" w:after="40"/>
              <w:ind w:left="993" w:hanging="956"/>
              <w:rPr>
                <w:rFonts w:ascii="Calibri Light" w:hAnsi="Calibri Light"/>
                <w:b/>
                <w:bCs/>
              </w:rPr>
            </w:pPr>
            <w:r w:rsidRPr="00FF407A">
              <w:rPr>
                <w:rFonts w:ascii="Calibri Light" w:hAnsi="Calibri Light"/>
                <w:b/>
                <w:bCs/>
              </w:rPr>
              <w:t>Unit Description</w:t>
            </w:r>
          </w:p>
        </w:tc>
        <w:tc>
          <w:tcPr>
            <w:tcW w:w="7004" w:type="dxa"/>
            <w:tcBorders>
              <w:top w:val="nil"/>
              <w:left w:val="nil"/>
              <w:bottom w:val="nil"/>
              <w:right w:val="nil"/>
            </w:tcBorders>
          </w:tcPr>
          <w:p w14:paraId="246029FA" w14:textId="77777777" w:rsidR="00D673CC" w:rsidRPr="005E3E63" w:rsidRDefault="00D673CC" w:rsidP="004F7E5F">
            <w:pPr>
              <w:spacing w:before="60" w:after="60"/>
              <w:ind w:left="89"/>
              <w:jc w:val="both"/>
              <w:rPr>
                <w:rFonts w:ascii="Calibri Light" w:hAnsi="Calibri Light" w:cs="Arial"/>
              </w:rPr>
            </w:pPr>
            <w:r w:rsidRPr="005E3E63">
              <w:rPr>
                <w:rFonts w:ascii="Calibri Light" w:hAnsi="Calibri Light" w:cs="Arial"/>
              </w:rPr>
              <w:t>A wide variety of practical skills and theoretical knowledge are needed to be successful in the construction industry.  From the basics of tool care and maintenance to high level problem solving through design and calculations, this unit is aimed at preparing students to cope with industry expectation.  These expectations include workshop safety and a good work ethic.</w:t>
            </w:r>
          </w:p>
        </w:tc>
      </w:tr>
      <w:tr w:rsidR="00D673CC" w:rsidRPr="00FF407A" w14:paraId="7F19603C" w14:textId="77777777" w:rsidTr="00FE1651">
        <w:tc>
          <w:tcPr>
            <w:tcW w:w="2919" w:type="dxa"/>
            <w:tcBorders>
              <w:top w:val="nil"/>
              <w:left w:val="nil"/>
              <w:bottom w:val="nil"/>
              <w:right w:val="nil"/>
            </w:tcBorders>
          </w:tcPr>
          <w:p w14:paraId="14BCD7FD" w14:textId="77777777" w:rsidR="00D673CC" w:rsidRPr="00FF407A" w:rsidRDefault="00D673CC" w:rsidP="006E1705">
            <w:pPr>
              <w:spacing w:before="40" w:after="40"/>
              <w:ind w:left="993" w:hanging="956"/>
              <w:rPr>
                <w:rFonts w:ascii="Calibri Light" w:hAnsi="Calibri Light"/>
                <w:b/>
                <w:bCs/>
              </w:rPr>
            </w:pPr>
            <w:r w:rsidRPr="00FF407A">
              <w:rPr>
                <w:rFonts w:ascii="Calibri Light" w:hAnsi="Calibri Light"/>
                <w:b/>
                <w:bCs/>
              </w:rPr>
              <w:t>Student Activities</w:t>
            </w:r>
          </w:p>
        </w:tc>
        <w:tc>
          <w:tcPr>
            <w:tcW w:w="7004" w:type="dxa"/>
            <w:tcBorders>
              <w:top w:val="nil"/>
              <w:left w:val="nil"/>
              <w:bottom w:val="nil"/>
              <w:right w:val="nil"/>
            </w:tcBorders>
          </w:tcPr>
          <w:p w14:paraId="2BB6C9C5" w14:textId="77777777" w:rsidR="00D673CC" w:rsidRPr="005E3E63" w:rsidRDefault="00D673CC" w:rsidP="004F7E5F">
            <w:pPr>
              <w:spacing w:before="60" w:after="60"/>
              <w:ind w:left="89"/>
              <w:jc w:val="both"/>
              <w:rPr>
                <w:rFonts w:ascii="Calibri Light" w:hAnsi="Calibri Light" w:cs="Arial"/>
              </w:rPr>
            </w:pPr>
            <w:r w:rsidRPr="005E3E63">
              <w:rPr>
                <w:rFonts w:ascii="Calibri Light" w:hAnsi="Calibri Light" w:cs="Arial"/>
              </w:rPr>
              <w:t xml:space="preserve">Students will manufacture two projects covering framing and </w:t>
            </w:r>
            <w:proofErr w:type="spellStart"/>
            <w:r w:rsidRPr="005E3E63">
              <w:rPr>
                <w:rFonts w:ascii="Calibri Light" w:hAnsi="Calibri Light" w:cs="Arial"/>
              </w:rPr>
              <w:t>carcase</w:t>
            </w:r>
            <w:proofErr w:type="spellEnd"/>
            <w:r w:rsidRPr="005E3E63">
              <w:rPr>
                <w:rFonts w:ascii="Calibri Light" w:hAnsi="Calibri Light" w:cs="Arial"/>
              </w:rPr>
              <w:t xml:space="preserve"> construction.  For </w:t>
            </w:r>
            <w:r w:rsidR="00C47641" w:rsidRPr="005E3E63">
              <w:rPr>
                <w:rFonts w:ascii="Calibri Light" w:hAnsi="Calibri Light" w:cs="Arial"/>
              </w:rPr>
              <w:t>example,</w:t>
            </w:r>
            <w:r w:rsidRPr="005E3E63">
              <w:rPr>
                <w:rFonts w:ascii="Calibri Light" w:hAnsi="Calibri Light" w:cs="Arial"/>
              </w:rPr>
              <w:t xml:space="preserve"> a Coat Hanger involving curved surfaces and a First Aid Box with dovetails.  A theory booklet will be completed involving design and procedural work.  The advanced student will be able to add compartments to the First Aid Box.</w:t>
            </w:r>
          </w:p>
          <w:p w14:paraId="1E6761A3" w14:textId="77777777" w:rsidR="00D673CC" w:rsidRPr="005E3E63" w:rsidRDefault="00D673CC" w:rsidP="004F7E5F">
            <w:pPr>
              <w:spacing w:before="60" w:after="60"/>
              <w:ind w:left="89"/>
              <w:jc w:val="both"/>
              <w:rPr>
                <w:rFonts w:ascii="Calibri Light" w:hAnsi="Calibri Light" w:cs="Arial"/>
              </w:rPr>
            </w:pPr>
          </w:p>
        </w:tc>
      </w:tr>
      <w:tr w:rsidR="00D673CC" w:rsidRPr="00FF407A" w14:paraId="20B89DC0" w14:textId="77777777" w:rsidTr="00FE1651">
        <w:tc>
          <w:tcPr>
            <w:tcW w:w="2919" w:type="dxa"/>
            <w:tcBorders>
              <w:top w:val="nil"/>
              <w:left w:val="nil"/>
              <w:bottom w:val="nil"/>
              <w:right w:val="nil"/>
            </w:tcBorders>
          </w:tcPr>
          <w:p w14:paraId="0B8DDC94" w14:textId="77777777" w:rsidR="00D673CC" w:rsidRPr="00FF407A" w:rsidRDefault="00D673CC" w:rsidP="006E1705">
            <w:pPr>
              <w:spacing w:before="40" w:after="40"/>
              <w:ind w:left="993" w:hanging="956"/>
              <w:rPr>
                <w:rFonts w:ascii="Calibri Light" w:hAnsi="Calibri Light"/>
                <w:b/>
                <w:bCs/>
              </w:rPr>
            </w:pPr>
            <w:r w:rsidRPr="00FF407A">
              <w:rPr>
                <w:rFonts w:ascii="Calibri Light" w:hAnsi="Calibri Light"/>
                <w:b/>
                <w:bCs/>
              </w:rPr>
              <w:t>Assessment</w:t>
            </w:r>
          </w:p>
        </w:tc>
        <w:tc>
          <w:tcPr>
            <w:tcW w:w="7004" w:type="dxa"/>
            <w:tcBorders>
              <w:top w:val="nil"/>
              <w:left w:val="nil"/>
              <w:bottom w:val="nil"/>
              <w:right w:val="nil"/>
            </w:tcBorders>
          </w:tcPr>
          <w:p w14:paraId="5C53DA21" w14:textId="77777777" w:rsidR="00D673CC" w:rsidRPr="005E3E63" w:rsidRDefault="00D673CC" w:rsidP="004F7E5F">
            <w:pPr>
              <w:spacing w:before="60" w:after="60"/>
              <w:ind w:left="89"/>
              <w:jc w:val="both"/>
              <w:rPr>
                <w:rFonts w:ascii="Calibri Light" w:hAnsi="Calibri Light" w:cs="Arial"/>
              </w:rPr>
            </w:pPr>
            <w:r w:rsidRPr="005E3E63">
              <w:rPr>
                <w:rFonts w:ascii="Calibri Light" w:hAnsi="Calibri Light" w:cs="Arial"/>
              </w:rPr>
              <w:t>Assessment is continuous with class work the main contributor to the students overall rating.   There will be theory tests each term and their theory booklet will have to be completed.  Workshop safety and work ethic will also be assessed.</w:t>
            </w:r>
          </w:p>
          <w:p w14:paraId="17E3FEF4" w14:textId="77777777" w:rsidR="00D673CC" w:rsidRPr="005E3E63" w:rsidRDefault="00D673CC" w:rsidP="004F7E5F">
            <w:pPr>
              <w:spacing w:before="60" w:after="60"/>
              <w:ind w:left="89"/>
              <w:jc w:val="both"/>
              <w:rPr>
                <w:rFonts w:ascii="Calibri Light" w:hAnsi="Calibri Light" w:cs="Arial"/>
              </w:rPr>
            </w:pPr>
          </w:p>
        </w:tc>
      </w:tr>
      <w:tr w:rsidR="00D673CC" w:rsidRPr="00FF407A" w14:paraId="01EB8DDF" w14:textId="77777777" w:rsidTr="00FE1651">
        <w:tc>
          <w:tcPr>
            <w:tcW w:w="2919" w:type="dxa"/>
            <w:tcBorders>
              <w:top w:val="nil"/>
              <w:left w:val="nil"/>
              <w:bottom w:val="nil"/>
              <w:right w:val="nil"/>
            </w:tcBorders>
          </w:tcPr>
          <w:p w14:paraId="658890AF" w14:textId="77777777" w:rsidR="00D673CC" w:rsidRPr="00FF407A" w:rsidRDefault="00D673CC" w:rsidP="006E1705">
            <w:pPr>
              <w:spacing w:before="40" w:after="40"/>
              <w:ind w:left="993" w:hanging="956"/>
              <w:rPr>
                <w:rFonts w:ascii="Calibri Light" w:hAnsi="Calibri Light"/>
                <w:b/>
                <w:bCs/>
              </w:rPr>
            </w:pPr>
            <w:r w:rsidRPr="00FF407A">
              <w:rPr>
                <w:rFonts w:ascii="Calibri Light" w:hAnsi="Calibri Light"/>
                <w:b/>
                <w:bCs/>
              </w:rPr>
              <w:t>Outcomes/Benefits</w:t>
            </w:r>
          </w:p>
        </w:tc>
        <w:tc>
          <w:tcPr>
            <w:tcW w:w="7004" w:type="dxa"/>
            <w:tcBorders>
              <w:top w:val="nil"/>
              <w:left w:val="nil"/>
              <w:bottom w:val="nil"/>
              <w:right w:val="nil"/>
            </w:tcBorders>
          </w:tcPr>
          <w:p w14:paraId="432383C8" w14:textId="77777777" w:rsidR="00D673CC" w:rsidRPr="005E3E63" w:rsidRDefault="00D673CC" w:rsidP="004F7E5F">
            <w:pPr>
              <w:spacing w:before="60" w:after="60"/>
              <w:ind w:left="89"/>
              <w:jc w:val="both"/>
              <w:rPr>
                <w:rFonts w:ascii="Calibri Light" w:hAnsi="Calibri Light" w:cs="Arial"/>
              </w:rPr>
            </w:pPr>
            <w:r w:rsidRPr="005E3E63">
              <w:rPr>
                <w:rFonts w:ascii="Calibri Light" w:hAnsi="Calibri Light" w:cs="Arial"/>
              </w:rPr>
              <w:t>Students will have the opportunity to obtain outcomes in both the Technology and Materials strands.   Students looking to enter the construction industry will benefit from the skills and workshop practice covered.</w:t>
            </w:r>
          </w:p>
          <w:p w14:paraId="44837350" w14:textId="77777777" w:rsidR="00D673CC" w:rsidRPr="005E3E63" w:rsidRDefault="00D673CC" w:rsidP="004F7E5F">
            <w:pPr>
              <w:spacing w:before="60" w:after="60"/>
              <w:ind w:left="89"/>
              <w:jc w:val="both"/>
              <w:rPr>
                <w:rFonts w:ascii="Calibri Light" w:hAnsi="Calibri Light" w:cs="Arial"/>
              </w:rPr>
            </w:pPr>
          </w:p>
        </w:tc>
      </w:tr>
      <w:tr w:rsidR="00D673CC" w:rsidRPr="00FF407A" w14:paraId="2ABDD4B9" w14:textId="77777777" w:rsidTr="00FE1651">
        <w:tc>
          <w:tcPr>
            <w:tcW w:w="2919" w:type="dxa"/>
            <w:tcBorders>
              <w:top w:val="nil"/>
              <w:left w:val="nil"/>
              <w:bottom w:val="nil"/>
              <w:right w:val="nil"/>
            </w:tcBorders>
          </w:tcPr>
          <w:p w14:paraId="44AE5444" w14:textId="77777777" w:rsidR="00D673CC" w:rsidRPr="00FF407A" w:rsidRDefault="00D673CC" w:rsidP="006E1705">
            <w:pPr>
              <w:spacing w:before="40" w:after="40"/>
              <w:ind w:left="993" w:hanging="956"/>
              <w:rPr>
                <w:rFonts w:ascii="Calibri Light" w:hAnsi="Calibri Light"/>
                <w:b/>
                <w:bCs/>
              </w:rPr>
            </w:pPr>
            <w:r w:rsidRPr="00FF407A">
              <w:rPr>
                <w:rFonts w:ascii="Calibri Light" w:hAnsi="Calibri Light"/>
                <w:b/>
                <w:bCs/>
              </w:rPr>
              <w:t>Special Notes</w:t>
            </w:r>
          </w:p>
        </w:tc>
        <w:tc>
          <w:tcPr>
            <w:tcW w:w="7004" w:type="dxa"/>
            <w:tcBorders>
              <w:top w:val="nil"/>
              <w:left w:val="nil"/>
              <w:bottom w:val="nil"/>
              <w:right w:val="nil"/>
            </w:tcBorders>
          </w:tcPr>
          <w:p w14:paraId="752B5AD1" w14:textId="77777777" w:rsidR="00D673CC" w:rsidRDefault="00D673CC" w:rsidP="004F7E5F">
            <w:pPr>
              <w:spacing w:before="60" w:after="60"/>
              <w:ind w:left="89"/>
              <w:jc w:val="both"/>
              <w:rPr>
                <w:rFonts w:ascii="Calibri Light" w:hAnsi="Calibri Light" w:cs="Arial"/>
              </w:rPr>
            </w:pPr>
            <w:r w:rsidRPr="005E3E63">
              <w:rPr>
                <w:rFonts w:ascii="Calibri Light" w:hAnsi="Calibri Light" w:cs="Arial"/>
              </w:rPr>
              <w:t>To be able to provide the students with these practical educational experiences, a fee is required to supply them with the materials needed.</w:t>
            </w:r>
          </w:p>
          <w:p w14:paraId="1B4800E9" w14:textId="77777777" w:rsidR="00FE5D36" w:rsidRPr="007B4E52" w:rsidRDefault="00FE5D36" w:rsidP="00FE5D36">
            <w:pPr>
              <w:jc w:val="both"/>
              <w:rPr>
                <w:rFonts w:ascii="Calibri Light" w:hAnsi="Calibri Light" w:cs="Arial"/>
                <w:b/>
                <w:bCs/>
              </w:rPr>
            </w:pPr>
            <w:r w:rsidRPr="007B4E52">
              <w:rPr>
                <w:rFonts w:ascii="Calibri Light" w:hAnsi="Calibri Light" w:cs="Arial"/>
                <w:b/>
                <w:bCs/>
              </w:rPr>
              <w:t>Students are required to provide:</w:t>
            </w:r>
          </w:p>
          <w:p w14:paraId="34579D39" w14:textId="77777777" w:rsidR="00FE5D36" w:rsidRPr="007B4E52" w:rsidRDefault="00FE5D36" w:rsidP="006C7F79">
            <w:pPr>
              <w:pStyle w:val="ListParagraph"/>
              <w:numPr>
                <w:ilvl w:val="0"/>
                <w:numId w:val="61"/>
              </w:numPr>
              <w:jc w:val="both"/>
              <w:rPr>
                <w:rFonts w:ascii="Calibri Light" w:hAnsi="Calibri Light" w:cs="Arial"/>
                <w:b/>
                <w:bCs/>
              </w:rPr>
            </w:pPr>
            <w:r w:rsidRPr="007B4E52">
              <w:rPr>
                <w:rFonts w:ascii="Calibri Light" w:hAnsi="Calibri Light" w:cs="Arial"/>
                <w:b/>
                <w:bCs/>
              </w:rPr>
              <w:t>Safety glasses</w:t>
            </w:r>
          </w:p>
          <w:p w14:paraId="20375E7D" w14:textId="77777777" w:rsidR="00FE5D36" w:rsidRPr="007B4E52" w:rsidRDefault="00FE5D36" w:rsidP="006C7F79">
            <w:pPr>
              <w:pStyle w:val="ListParagraph"/>
              <w:numPr>
                <w:ilvl w:val="0"/>
                <w:numId w:val="61"/>
              </w:numPr>
              <w:jc w:val="both"/>
              <w:rPr>
                <w:rFonts w:ascii="Calibri Light" w:hAnsi="Calibri Light" w:cs="Arial"/>
                <w:b/>
                <w:bCs/>
              </w:rPr>
            </w:pPr>
            <w:r w:rsidRPr="007B4E52">
              <w:rPr>
                <w:rFonts w:ascii="Calibri Light" w:hAnsi="Calibri Light" w:cs="Arial"/>
                <w:b/>
                <w:bCs/>
              </w:rPr>
              <w:t>Hearing protection</w:t>
            </w:r>
          </w:p>
          <w:p w14:paraId="07309F88" w14:textId="77777777" w:rsidR="00FE5D36" w:rsidRPr="007B4E52" w:rsidRDefault="00FE5D36" w:rsidP="006C7F79">
            <w:pPr>
              <w:pStyle w:val="ListParagraph"/>
              <w:numPr>
                <w:ilvl w:val="0"/>
                <w:numId w:val="61"/>
              </w:numPr>
              <w:jc w:val="both"/>
              <w:rPr>
                <w:rFonts w:ascii="Calibri Light" w:hAnsi="Calibri Light" w:cs="Arial"/>
                <w:b/>
                <w:bCs/>
              </w:rPr>
            </w:pPr>
            <w:r w:rsidRPr="007B4E52">
              <w:rPr>
                <w:rFonts w:ascii="Calibri Light" w:hAnsi="Calibri Light" w:cs="Arial"/>
                <w:b/>
                <w:bCs/>
              </w:rPr>
              <w:t>2B pencil</w:t>
            </w:r>
          </w:p>
          <w:p w14:paraId="6EE38DA5" w14:textId="62F53CD3" w:rsidR="00FE5D36" w:rsidRPr="005E3E63" w:rsidRDefault="00FE5D36" w:rsidP="004F7E5F">
            <w:pPr>
              <w:spacing w:before="60" w:after="60"/>
              <w:ind w:left="89"/>
              <w:jc w:val="both"/>
              <w:rPr>
                <w:rFonts w:ascii="Calibri Light" w:hAnsi="Calibri Light" w:cs="Arial"/>
              </w:rPr>
            </w:pPr>
          </w:p>
        </w:tc>
      </w:tr>
    </w:tbl>
    <w:p w14:paraId="4F9698B2" w14:textId="77777777" w:rsidR="00D673CC" w:rsidRPr="00FF407A" w:rsidRDefault="00D673CC" w:rsidP="00D673CC">
      <w:pPr>
        <w:ind w:left="851"/>
        <w:rPr>
          <w:rFonts w:ascii="Calibri Light" w:hAnsi="Calibri Light"/>
        </w:rPr>
      </w:pPr>
    </w:p>
    <w:p w14:paraId="5F6CB62F" w14:textId="77777777" w:rsidR="00D673CC" w:rsidRDefault="00D673CC" w:rsidP="00832425">
      <w:pPr>
        <w:pStyle w:val="Heading3"/>
        <w:ind w:left="-567"/>
        <w:rPr>
          <w:iCs/>
        </w:rPr>
      </w:pPr>
      <w:r w:rsidRPr="00FF407A">
        <w:br w:type="page"/>
      </w:r>
      <w:bookmarkStart w:id="208" w:name="_Toc521415873"/>
      <w:bookmarkStart w:id="209" w:name="_Toc521415933"/>
      <w:bookmarkStart w:id="210" w:name="_Toc80615814"/>
      <w:bookmarkStart w:id="211" w:name="_Toc108681123"/>
      <w:bookmarkStart w:id="212" w:name="_Toc141360749"/>
      <w:r>
        <w:lastRenderedPageBreak/>
        <w:t xml:space="preserve">Engineering Principals and Systems - </w:t>
      </w:r>
      <w:r w:rsidRPr="005C2FCD">
        <w:t>S</w:t>
      </w:r>
      <w:r>
        <w:t>ystems and Control</w:t>
      </w:r>
      <w:r w:rsidR="00FD22F4">
        <w:t xml:space="preserve"> – </w:t>
      </w:r>
      <w:r w:rsidRPr="00D5766E">
        <w:rPr>
          <w:iCs/>
        </w:rPr>
        <w:t>SYS</w:t>
      </w:r>
      <w:bookmarkEnd w:id="208"/>
      <w:bookmarkEnd w:id="209"/>
      <w:bookmarkEnd w:id="210"/>
      <w:bookmarkEnd w:id="211"/>
      <w:bookmarkEnd w:id="212"/>
    </w:p>
    <w:p w14:paraId="68961AE3" w14:textId="77777777" w:rsidR="00FD22F4" w:rsidRPr="00FD22F4" w:rsidRDefault="00FD22F4" w:rsidP="00FD22F4">
      <w:pPr>
        <w:pStyle w:val="BodyText"/>
        <w:rPr>
          <w:lang w:eastAsia="en-AU"/>
        </w:rPr>
      </w:pPr>
    </w:p>
    <w:tbl>
      <w:tblPr>
        <w:tblW w:w="10773" w:type="dxa"/>
        <w:tblInd w:w="-567" w:type="dxa"/>
        <w:tblLook w:val="00A0" w:firstRow="1" w:lastRow="0" w:firstColumn="1" w:lastColumn="0" w:noHBand="0" w:noVBand="0"/>
      </w:tblPr>
      <w:tblGrid>
        <w:gridCol w:w="2777"/>
        <w:gridCol w:w="7996"/>
      </w:tblGrid>
      <w:tr w:rsidR="00D673CC" w:rsidRPr="00FF407A" w14:paraId="69460BD0" w14:textId="77777777" w:rsidTr="00FD22F4">
        <w:tc>
          <w:tcPr>
            <w:tcW w:w="2777" w:type="dxa"/>
            <w:shd w:val="clear" w:color="auto" w:fill="auto"/>
          </w:tcPr>
          <w:p w14:paraId="6192734B" w14:textId="77777777" w:rsidR="00D673CC" w:rsidRPr="00FF407A" w:rsidRDefault="00D673CC" w:rsidP="00FE1651">
            <w:pPr>
              <w:rPr>
                <w:rFonts w:ascii="Calibri Light" w:hAnsi="Calibri Light" w:cs="Arial"/>
                <w:b/>
              </w:rPr>
            </w:pPr>
            <w:r w:rsidRPr="00FF407A">
              <w:rPr>
                <w:rFonts w:ascii="Calibri Light" w:hAnsi="Calibri Light" w:cs="Arial"/>
                <w:b/>
              </w:rPr>
              <w:t>Unit Title</w:t>
            </w:r>
          </w:p>
        </w:tc>
        <w:tc>
          <w:tcPr>
            <w:tcW w:w="7996" w:type="dxa"/>
            <w:shd w:val="clear" w:color="auto" w:fill="auto"/>
          </w:tcPr>
          <w:p w14:paraId="4A5DF59D" w14:textId="77777777" w:rsidR="00D673CC" w:rsidRPr="005E3E63" w:rsidRDefault="00D673CC" w:rsidP="004F7E5F">
            <w:pPr>
              <w:jc w:val="both"/>
              <w:rPr>
                <w:rFonts w:ascii="Calibri Light" w:hAnsi="Calibri Light" w:cs="Arial"/>
              </w:rPr>
            </w:pPr>
            <w:r w:rsidRPr="005E3E63">
              <w:rPr>
                <w:rFonts w:ascii="Calibri Light" w:hAnsi="Calibri Light" w:cs="Arial"/>
              </w:rPr>
              <w:t>Systems and Control</w:t>
            </w:r>
          </w:p>
          <w:p w14:paraId="11A45B0F" w14:textId="77777777" w:rsidR="00D673CC" w:rsidRPr="005E3E63" w:rsidRDefault="00D673CC" w:rsidP="004F7E5F">
            <w:pPr>
              <w:ind w:left="510"/>
              <w:jc w:val="both"/>
              <w:rPr>
                <w:rFonts w:ascii="Calibri Light" w:hAnsi="Calibri Light" w:cs="Arial"/>
              </w:rPr>
            </w:pPr>
          </w:p>
        </w:tc>
      </w:tr>
      <w:tr w:rsidR="00D673CC" w:rsidRPr="00FF407A" w14:paraId="145148E6" w14:textId="77777777" w:rsidTr="00FD22F4">
        <w:tc>
          <w:tcPr>
            <w:tcW w:w="2777" w:type="dxa"/>
            <w:shd w:val="clear" w:color="auto" w:fill="auto"/>
          </w:tcPr>
          <w:p w14:paraId="3F4021B3" w14:textId="77777777" w:rsidR="00D673CC" w:rsidRPr="00FF407A" w:rsidRDefault="00D673CC" w:rsidP="00FE1651">
            <w:pPr>
              <w:rPr>
                <w:rFonts w:ascii="Calibri Light" w:hAnsi="Calibri Light" w:cs="Arial"/>
                <w:b/>
              </w:rPr>
            </w:pPr>
            <w:r w:rsidRPr="00FF407A">
              <w:rPr>
                <w:rFonts w:ascii="Calibri Light" w:hAnsi="Calibri Light" w:cs="Arial"/>
                <w:b/>
              </w:rPr>
              <w:t>Pre-Requisites</w:t>
            </w:r>
          </w:p>
        </w:tc>
        <w:tc>
          <w:tcPr>
            <w:tcW w:w="7996" w:type="dxa"/>
            <w:shd w:val="clear" w:color="auto" w:fill="auto"/>
          </w:tcPr>
          <w:p w14:paraId="42B58C8C" w14:textId="77777777" w:rsidR="00EB772B" w:rsidRDefault="00EB772B" w:rsidP="004F7E5F">
            <w:pPr>
              <w:jc w:val="both"/>
              <w:rPr>
                <w:rFonts w:ascii="Calibri Light" w:hAnsi="Calibri Light" w:cs="Arial"/>
                <w:b/>
              </w:rPr>
            </w:pPr>
            <w:r>
              <w:rPr>
                <w:rFonts w:ascii="Calibri Light" w:hAnsi="Calibri Light" w:cs="Arial"/>
                <w:b/>
              </w:rPr>
              <w:t>SYS091 with either JCO091 or JEN091</w:t>
            </w:r>
          </w:p>
          <w:p w14:paraId="1A59A287" w14:textId="1BDD728C" w:rsidR="00D673CC" w:rsidRPr="005E3E63" w:rsidRDefault="00EB772B" w:rsidP="004F7E5F">
            <w:pPr>
              <w:jc w:val="both"/>
              <w:rPr>
                <w:rFonts w:ascii="Calibri Light" w:hAnsi="Calibri Light" w:cs="Arial"/>
              </w:rPr>
            </w:pPr>
            <w:r w:rsidRPr="00FE4D36">
              <w:rPr>
                <w:rFonts w:ascii="Calibri Light" w:hAnsi="Calibri Light" w:cs="Arial"/>
                <w:b/>
              </w:rPr>
              <w:t>(Gifted and Talented Program)</w:t>
            </w:r>
            <w:r>
              <w:rPr>
                <w:rFonts w:ascii="Calibri Light" w:hAnsi="Calibri Light" w:cs="Arial"/>
                <w:b/>
              </w:rPr>
              <w:t xml:space="preserve"> This</w:t>
            </w:r>
            <w:r w:rsidRPr="00FE4D36">
              <w:rPr>
                <w:rFonts w:ascii="Calibri Light" w:hAnsi="Calibri Light" w:cs="Arial"/>
                <w:u w:val="single"/>
              </w:rPr>
              <w:t xml:space="preserve"> subject is open to students who have gained a </w:t>
            </w:r>
            <w:r w:rsidRPr="00437E9B">
              <w:rPr>
                <w:rFonts w:ascii="Calibri Light" w:hAnsi="Calibri Light" w:cs="Arial"/>
                <w:b/>
                <w:bCs/>
                <w:u w:val="single"/>
              </w:rPr>
              <w:t>B</w:t>
            </w:r>
            <w:r w:rsidRPr="00FE4D36">
              <w:rPr>
                <w:rFonts w:ascii="Calibri Light" w:hAnsi="Calibri Light" w:cs="Arial"/>
                <w:u w:val="single"/>
              </w:rPr>
              <w:t xml:space="preserve"> or higher in </w:t>
            </w:r>
            <w:r w:rsidRPr="00437E9B">
              <w:rPr>
                <w:rFonts w:ascii="Calibri Light" w:hAnsi="Calibri Light" w:cs="Arial"/>
                <w:b/>
                <w:bCs/>
                <w:u w:val="single"/>
              </w:rPr>
              <w:t>English</w:t>
            </w:r>
            <w:r w:rsidRPr="00FE4D36">
              <w:rPr>
                <w:rFonts w:ascii="Calibri Light" w:hAnsi="Calibri Light" w:cs="Arial"/>
                <w:u w:val="single"/>
              </w:rPr>
              <w:t xml:space="preserve">, </w:t>
            </w:r>
            <w:r w:rsidRPr="00437E9B">
              <w:rPr>
                <w:rFonts w:ascii="Calibri Light" w:hAnsi="Calibri Light" w:cs="Arial"/>
                <w:b/>
                <w:bCs/>
                <w:u w:val="single"/>
              </w:rPr>
              <w:t>Math</w:t>
            </w:r>
            <w:r>
              <w:rPr>
                <w:rFonts w:ascii="Calibri Light" w:hAnsi="Calibri Light" w:cs="Arial"/>
                <w:b/>
                <w:bCs/>
                <w:u w:val="single"/>
              </w:rPr>
              <w:t xml:space="preserve">, </w:t>
            </w:r>
            <w:r w:rsidRPr="00437E9B">
              <w:rPr>
                <w:rFonts w:ascii="Calibri Light" w:hAnsi="Calibri Light" w:cs="Arial"/>
                <w:b/>
                <w:bCs/>
                <w:u w:val="single"/>
              </w:rPr>
              <w:t>Science</w:t>
            </w:r>
            <w:r>
              <w:rPr>
                <w:rFonts w:ascii="Calibri Light" w:hAnsi="Calibri Light" w:cs="Arial"/>
                <w:b/>
                <w:bCs/>
                <w:u w:val="single"/>
              </w:rPr>
              <w:t xml:space="preserve"> and a C or higher in SYS091</w:t>
            </w:r>
            <w:r w:rsidRPr="00FE4D36">
              <w:rPr>
                <w:rFonts w:ascii="Calibri Light" w:hAnsi="Calibri Light" w:cs="Arial"/>
                <w:u w:val="single"/>
              </w:rPr>
              <w:t>.</w:t>
            </w:r>
            <w:r>
              <w:rPr>
                <w:rFonts w:ascii="Calibri Light" w:hAnsi="Calibri Light" w:cs="Arial"/>
                <w:u w:val="single"/>
              </w:rPr>
              <w:t xml:space="preserve"> </w:t>
            </w:r>
            <w:r>
              <w:rPr>
                <w:rFonts w:ascii="Calibri Light" w:hAnsi="Calibri Light" w:cs="Arial"/>
              </w:rPr>
              <w:t xml:space="preserve">  You need to b</w:t>
            </w:r>
            <w:r w:rsidR="00D673CC" w:rsidRPr="005E3E63">
              <w:rPr>
                <w:rFonts w:ascii="Calibri Light" w:hAnsi="Calibri Light" w:cs="Arial"/>
              </w:rPr>
              <w:t>e self-motivated and have an interest in engineering design and manufacturing careers.</w:t>
            </w:r>
          </w:p>
          <w:p w14:paraId="7BBCC7FE" w14:textId="77777777" w:rsidR="00D673CC" w:rsidRPr="005E3E63" w:rsidRDefault="00D673CC" w:rsidP="004F7E5F">
            <w:pPr>
              <w:ind w:left="510"/>
              <w:jc w:val="both"/>
              <w:rPr>
                <w:rFonts w:ascii="Calibri Light" w:hAnsi="Calibri Light" w:cs="Arial"/>
              </w:rPr>
            </w:pPr>
          </w:p>
        </w:tc>
      </w:tr>
      <w:tr w:rsidR="00D673CC" w:rsidRPr="00FF407A" w14:paraId="2649BFFE" w14:textId="77777777" w:rsidTr="00FD22F4">
        <w:tc>
          <w:tcPr>
            <w:tcW w:w="2777" w:type="dxa"/>
            <w:shd w:val="clear" w:color="auto" w:fill="auto"/>
          </w:tcPr>
          <w:p w14:paraId="0D664925" w14:textId="77777777" w:rsidR="00D673CC" w:rsidRPr="00FF407A" w:rsidRDefault="00D673CC" w:rsidP="00FE1651">
            <w:pPr>
              <w:rPr>
                <w:rFonts w:ascii="Calibri Light" w:hAnsi="Calibri Light" w:cs="Arial"/>
                <w:b/>
              </w:rPr>
            </w:pPr>
            <w:r w:rsidRPr="00FF407A">
              <w:rPr>
                <w:rFonts w:ascii="Calibri Light" w:hAnsi="Calibri Light" w:cs="Arial"/>
                <w:b/>
              </w:rPr>
              <w:t>Unit Description</w:t>
            </w:r>
          </w:p>
        </w:tc>
        <w:tc>
          <w:tcPr>
            <w:tcW w:w="7996" w:type="dxa"/>
            <w:shd w:val="clear" w:color="auto" w:fill="auto"/>
          </w:tcPr>
          <w:p w14:paraId="2810BCA7" w14:textId="77777777" w:rsidR="00D673CC" w:rsidRPr="005E3E63" w:rsidRDefault="00D673CC" w:rsidP="004F7E5F">
            <w:pPr>
              <w:jc w:val="both"/>
              <w:rPr>
                <w:rFonts w:ascii="Calibri Light" w:hAnsi="Calibri Light" w:cs="Arial"/>
              </w:rPr>
            </w:pPr>
            <w:r w:rsidRPr="005E3E63">
              <w:rPr>
                <w:rFonts w:ascii="Calibri Light" w:hAnsi="Calibri Light" w:cs="Arial"/>
              </w:rPr>
              <w:t xml:space="preserve">Systems and Control – Systems and Control is open to students to design and manufacture projects using the latest industry design and manufacturing technologies and processes.  </w:t>
            </w:r>
          </w:p>
          <w:p w14:paraId="25220C97" w14:textId="77777777" w:rsidR="00D673CC" w:rsidRPr="005E3E63" w:rsidRDefault="00D673CC" w:rsidP="004F7E5F">
            <w:pPr>
              <w:ind w:left="510"/>
              <w:jc w:val="both"/>
              <w:rPr>
                <w:rFonts w:ascii="Calibri Light" w:hAnsi="Calibri Light" w:cs="Arial"/>
              </w:rPr>
            </w:pPr>
          </w:p>
        </w:tc>
      </w:tr>
      <w:tr w:rsidR="00D673CC" w:rsidRPr="00FF407A" w14:paraId="3C5B8371" w14:textId="77777777" w:rsidTr="00FD22F4">
        <w:tc>
          <w:tcPr>
            <w:tcW w:w="2777" w:type="dxa"/>
            <w:shd w:val="clear" w:color="auto" w:fill="auto"/>
          </w:tcPr>
          <w:p w14:paraId="76574385" w14:textId="77777777" w:rsidR="00D673CC" w:rsidRPr="00FF407A" w:rsidRDefault="00D673CC" w:rsidP="00FE1651">
            <w:pPr>
              <w:rPr>
                <w:rFonts w:ascii="Calibri Light" w:hAnsi="Calibri Light" w:cs="Arial"/>
                <w:b/>
              </w:rPr>
            </w:pPr>
            <w:r w:rsidRPr="00FF407A">
              <w:rPr>
                <w:rFonts w:ascii="Calibri Light" w:hAnsi="Calibri Light" w:cs="Arial"/>
                <w:b/>
              </w:rPr>
              <w:t>Student Activities</w:t>
            </w:r>
          </w:p>
        </w:tc>
        <w:tc>
          <w:tcPr>
            <w:tcW w:w="7996" w:type="dxa"/>
            <w:shd w:val="clear" w:color="auto" w:fill="auto"/>
          </w:tcPr>
          <w:p w14:paraId="0CC633C4" w14:textId="77777777" w:rsidR="00D673CC" w:rsidRPr="005E3E63" w:rsidRDefault="00D673CC" w:rsidP="004F7E5F">
            <w:pPr>
              <w:jc w:val="both"/>
              <w:rPr>
                <w:rFonts w:ascii="Calibri Light" w:hAnsi="Calibri Light" w:cs="Arial"/>
              </w:rPr>
            </w:pPr>
            <w:r w:rsidRPr="005E3E63">
              <w:rPr>
                <w:rFonts w:ascii="Calibri Light" w:hAnsi="Calibri Light" w:cs="Arial"/>
              </w:rPr>
              <w:t>Systems and Control provides students with the opportunity to work with best in the world technologies.</w:t>
            </w:r>
          </w:p>
          <w:p w14:paraId="2ABC8FCA" w14:textId="77777777" w:rsidR="00D673CC" w:rsidRPr="005E3E63" w:rsidRDefault="00D673CC" w:rsidP="006C7F79">
            <w:pPr>
              <w:widowControl/>
              <w:numPr>
                <w:ilvl w:val="0"/>
                <w:numId w:val="25"/>
              </w:numPr>
              <w:ind w:left="510"/>
              <w:jc w:val="both"/>
              <w:rPr>
                <w:rFonts w:ascii="Calibri Light" w:hAnsi="Calibri Light" w:cs="Arial"/>
              </w:rPr>
            </w:pPr>
            <w:r w:rsidRPr="005E3E63">
              <w:rPr>
                <w:rFonts w:ascii="Calibri Light" w:hAnsi="Calibri Light" w:cs="Arial"/>
              </w:rPr>
              <w:t xml:space="preserve">CAD (Computer Aided Design) encourages students to think, explore and </w:t>
            </w:r>
            <w:proofErr w:type="spellStart"/>
            <w:r w:rsidRPr="005E3E63">
              <w:rPr>
                <w:rFonts w:ascii="Calibri Light" w:hAnsi="Calibri Light" w:cs="Arial"/>
              </w:rPr>
              <w:t>visualise</w:t>
            </w:r>
            <w:proofErr w:type="spellEnd"/>
            <w:r w:rsidRPr="005E3E63">
              <w:rPr>
                <w:rFonts w:ascii="Calibri Light" w:hAnsi="Calibri Light" w:cs="Arial"/>
              </w:rPr>
              <w:t xml:space="preserve"> their ideas in three – dimensions, using features such as curve modelling and surface rendering alongside more traditional presentations.</w:t>
            </w:r>
          </w:p>
          <w:p w14:paraId="1EE50AF5" w14:textId="77777777" w:rsidR="00D673CC" w:rsidRPr="005E3E63" w:rsidRDefault="00D673CC" w:rsidP="006C7F79">
            <w:pPr>
              <w:widowControl/>
              <w:numPr>
                <w:ilvl w:val="0"/>
                <w:numId w:val="25"/>
              </w:numPr>
              <w:ind w:left="510"/>
              <w:jc w:val="both"/>
              <w:rPr>
                <w:rFonts w:ascii="Calibri Light" w:hAnsi="Calibri Light" w:cs="Arial"/>
              </w:rPr>
            </w:pPr>
            <w:r w:rsidRPr="005E3E63">
              <w:rPr>
                <w:rFonts w:ascii="Calibri Light" w:hAnsi="Calibri Light" w:cs="Arial"/>
              </w:rPr>
              <w:t>CAM (Computer Aided Manufacturing) creates an environment where CAD designs can be developed and prepared for automated manufacturing processes.</w:t>
            </w:r>
          </w:p>
          <w:p w14:paraId="53E212EC" w14:textId="77777777" w:rsidR="00D673CC" w:rsidRPr="005E3E63" w:rsidRDefault="00D673CC" w:rsidP="006C7F79">
            <w:pPr>
              <w:widowControl/>
              <w:numPr>
                <w:ilvl w:val="0"/>
                <w:numId w:val="25"/>
              </w:numPr>
              <w:ind w:left="510"/>
              <w:jc w:val="both"/>
              <w:rPr>
                <w:rFonts w:ascii="Calibri Light" w:hAnsi="Calibri Light" w:cs="Arial"/>
              </w:rPr>
            </w:pPr>
            <w:r w:rsidRPr="005E3E63">
              <w:rPr>
                <w:rFonts w:ascii="Calibri Light" w:hAnsi="Calibri Light" w:cs="Arial"/>
              </w:rPr>
              <w:t xml:space="preserve">CFD (Computational Fluid Dynamics) packages such as the virtual wind tunnel allow computer models of design to be </w:t>
            </w:r>
            <w:proofErr w:type="spellStart"/>
            <w:r w:rsidRPr="005E3E63">
              <w:rPr>
                <w:rFonts w:ascii="Calibri Light" w:hAnsi="Calibri Light" w:cs="Arial"/>
              </w:rPr>
              <w:t>analysed</w:t>
            </w:r>
            <w:proofErr w:type="spellEnd"/>
            <w:r w:rsidRPr="005E3E63">
              <w:rPr>
                <w:rFonts w:ascii="Calibri Light" w:hAnsi="Calibri Light" w:cs="Arial"/>
              </w:rPr>
              <w:t>.</w:t>
            </w:r>
          </w:p>
          <w:p w14:paraId="22FCD13C" w14:textId="77777777" w:rsidR="00D673CC" w:rsidRPr="005E3E63" w:rsidRDefault="00D673CC" w:rsidP="006C7F79">
            <w:pPr>
              <w:widowControl/>
              <w:numPr>
                <w:ilvl w:val="0"/>
                <w:numId w:val="25"/>
              </w:numPr>
              <w:ind w:left="510"/>
              <w:jc w:val="both"/>
              <w:rPr>
                <w:rFonts w:ascii="Calibri Light" w:hAnsi="Calibri Light" w:cs="Arial"/>
              </w:rPr>
            </w:pPr>
            <w:r w:rsidRPr="005E3E63">
              <w:rPr>
                <w:rFonts w:ascii="Calibri Light" w:hAnsi="Calibri Light" w:cs="Arial"/>
              </w:rPr>
              <w:t xml:space="preserve">CNC (Computer Numerically Controlled machines such as the Denford </w:t>
            </w:r>
            <w:proofErr w:type="spellStart"/>
            <w:r w:rsidRPr="005E3E63">
              <w:rPr>
                <w:rFonts w:ascii="Calibri Light" w:hAnsi="Calibri Light" w:cs="Arial"/>
              </w:rPr>
              <w:t>Microrouter</w:t>
            </w:r>
            <w:proofErr w:type="spellEnd"/>
            <w:r w:rsidRPr="005E3E63">
              <w:rPr>
                <w:rFonts w:ascii="Calibri Light" w:hAnsi="Calibri Light" w:cs="Arial"/>
              </w:rPr>
              <w:t xml:space="preserve"> allow processed CAD models to be manufactured to high degrees of accuracy fit and finish.</w:t>
            </w:r>
          </w:p>
          <w:p w14:paraId="57F3BB0B" w14:textId="77777777" w:rsidR="00D673CC" w:rsidRPr="005E3E63" w:rsidRDefault="00D673CC" w:rsidP="004F7E5F">
            <w:pPr>
              <w:ind w:left="510"/>
              <w:jc w:val="both"/>
              <w:rPr>
                <w:rFonts w:ascii="Calibri Light" w:hAnsi="Calibri Light" w:cs="Arial"/>
              </w:rPr>
            </w:pPr>
          </w:p>
        </w:tc>
      </w:tr>
      <w:tr w:rsidR="00D673CC" w:rsidRPr="00FF407A" w14:paraId="25193FE2" w14:textId="77777777" w:rsidTr="00FD22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777" w:type="dxa"/>
            <w:tcBorders>
              <w:top w:val="nil"/>
              <w:left w:val="nil"/>
              <w:bottom w:val="nil"/>
              <w:right w:val="nil"/>
            </w:tcBorders>
          </w:tcPr>
          <w:p w14:paraId="1DCE55DA" w14:textId="77777777" w:rsidR="00D673CC" w:rsidRPr="00FF407A" w:rsidRDefault="00D673CC" w:rsidP="00FE1651">
            <w:pPr>
              <w:spacing w:before="40" w:after="40"/>
              <w:rPr>
                <w:rFonts w:ascii="Calibri Light" w:hAnsi="Calibri Light"/>
                <w:b/>
                <w:bCs/>
              </w:rPr>
            </w:pPr>
            <w:r w:rsidRPr="00FF407A">
              <w:rPr>
                <w:rFonts w:ascii="Calibri Light" w:hAnsi="Calibri Light"/>
                <w:b/>
                <w:bCs/>
              </w:rPr>
              <w:t>Assessment</w:t>
            </w:r>
          </w:p>
        </w:tc>
        <w:tc>
          <w:tcPr>
            <w:tcW w:w="7996" w:type="dxa"/>
            <w:tcBorders>
              <w:top w:val="nil"/>
              <w:left w:val="nil"/>
              <w:bottom w:val="nil"/>
              <w:right w:val="nil"/>
            </w:tcBorders>
          </w:tcPr>
          <w:p w14:paraId="0FC050D5" w14:textId="77777777" w:rsidR="00D673CC" w:rsidRPr="005E3E63" w:rsidRDefault="00D673CC" w:rsidP="004F7E5F">
            <w:pPr>
              <w:spacing w:before="60" w:after="60"/>
              <w:jc w:val="both"/>
              <w:rPr>
                <w:rFonts w:ascii="Calibri Light" w:hAnsi="Calibri Light" w:cs="Arial"/>
              </w:rPr>
            </w:pPr>
            <w:r w:rsidRPr="005E3E63">
              <w:rPr>
                <w:rFonts w:ascii="Calibri Light" w:hAnsi="Calibri Light" w:cs="Arial"/>
              </w:rPr>
              <w:t>Assessment is continuous with class work the main contributor to the students overall rating.   There will be theory tests each term and their theory booklet will have to be completed.  Workshop safety and work ethic will also be assessed.</w:t>
            </w:r>
          </w:p>
          <w:p w14:paraId="5FE9BD8A" w14:textId="77777777" w:rsidR="00D673CC" w:rsidRPr="005E3E63" w:rsidRDefault="00D673CC" w:rsidP="004F7E5F">
            <w:pPr>
              <w:spacing w:before="60" w:after="60"/>
              <w:ind w:left="510"/>
              <w:jc w:val="both"/>
              <w:rPr>
                <w:rFonts w:ascii="Calibri Light" w:hAnsi="Calibri Light" w:cs="Arial"/>
              </w:rPr>
            </w:pPr>
          </w:p>
        </w:tc>
      </w:tr>
      <w:tr w:rsidR="00D673CC" w:rsidRPr="00FF407A" w14:paraId="2740E36A" w14:textId="77777777" w:rsidTr="00FD22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777" w:type="dxa"/>
            <w:tcBorders>
              <w:top w:val="nil"/>
              <w:left w:val="nil"/>
              <w:bottom w:val="nil"/>
              <w:right w:val="nil"/>
            </w:tcBorders>
          </w:tcPr>
          <w:p w14:paraId="54B49864" w14:textId="77777777" w:rsidR="00D673CC" w:rsidRPr="00FF407A" w:rsidRDefault="00D673CC" w:rsidP="00FE1651">
            <w:pPr>
              <w:spacing w:before="40" w:after="40"/>
              <w:rPr>
                <w:rFonts w:ascii="Calibri Light" w:hAnsi="Calibri Light"/>
                <w:b/>
                <w:bCs/>
              </w:rPr>
            </w:pPr>
            <w:r w:rsidRPr="00FF407A">
              <w:rPr>
                <w:rFonts w:ascii="Calibri Light" w:hAnsi="Calibri Light"/>
                <w:b/>
                <w:bCs/>
              </w:rPr>
              <w:t>Outcomes/Benefits</w:t>
            </w:r>
          </w:p>
        </w:tc>
        <w:tc>
          <w:tcPr>
            <w:tcW w:w="7996" w:type="dxa"/>
            <w:tcBorders>
              <w:top w:val="nil"/>
              <w:left w:val="nil"/>
              <w:bottom w:val="nil"/>
              <w:right w:val="nil"/>
            </w:tcBorders>
          </w:tcPr>
          <w:p w14:paraId="2F47259F" w14:textId="77777777" w:rsidR="00D673CC" w:rsidRPr="005E3E63" w:rsidRDefault="00D673CC" w:rsidP="004F7E5F">
            <w:pPr>
              <w:spacing w:before="60" w:after="60"/>
              <w:jc w:val="both"/>
              <w:rPr>
                <w:rFonts w:ascii="Calibri Light" w:hAnsi="Calibri Light" w:cs="Arial"/>
              </w:rPr>
            </w:pPr>
            <w:r w:rsidRPr="005E3E63">
              <w:rPr>
                <w:rFonts w:ascii="Calibri Light" w:hAnsi="Calibri Light" w:cs="Arial"/>
              </w:rPr>
              <w:t>Students will have the opportunity to obtain outcomes in both the Technology and Materials strands.   Students looking to enter the construction industry will benefit from the skills and workshop practice covered.</w:t>
            </w:r>
          </w:p>
          <w:p w14:paraId="577B10D0" w14:textId="77777777" w:rsidR="00D673CC" w:rsidRPr="005E3E63" w:rsidRDefault="00D673CC" w:rsidP="004F7E5F">
            <w:pPr>
              <w:spacing w:before="60" w:after="60"/>
              <w:ind w:left="510"/>
              <w:jc w:val="both"/>
              <w:rPr>
                <w:rFonts w:ascii="Calibri Light" w:hAnsi="Calibri Light" w:cs="Arial"/>
              </w:rPr>
            </w:pPr>
          </w:p>
        </w:tc>
      </w:tr>
      <w:tr w:rsidR="00D673CC" w:rsidRPr="00FF407A" w14:paraId="61CD7487" w14:textId="77777777" w:rsidTr="00FD22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777" w:type="dxa"/>
            <w:tcBorders>
              <w:top w:val="nil"/>
              <w:left w:val="nil"/>
              <w:bottom w:val="nil"/>
              <w:right w:val="nil"/>
            </w:tcBorders>
          </w:tcPr>
          <w:p w14:paraId="7F6129E7" w14:textId="77777777" w:rsidR="00D673CC" w:rsidRPr="00FF407A" w:rsidRDefault="00D673CC" w:rsidP="00FE1651">
            <w:pPr>
              <w:spacing w:before="40" w:after="40"/>
              <w:rPr>
                <w:rFonts w:ascii="Calibri Light" w:hAnsi="Calibri Light"/>
                <w:b/>
                <w:bCs/>
              </w:rPr>
            </w:pPr>
            <w:r w:rsidRPr="00FF407A">
              <w:rPr>
                <w:rFonts w:ascii="Calibri Light" w:hAnsi="Calibri Light"/>
                <w:b/>
                <w:bCs/>
              </w:rPr>
              <w:t>Special Notes</w:t>
            </w:r>
          </w:p>
        </w:tc>
        <w:tc>
          <w:tcPr>
            <w:tcW w:w="7996" w:type="dxa"/>
            <w:tcBorders>
              <w:top w:val="nil"/>
              <w:left w:val="nil"/>
              <w:bottom w:val="nil"/>
              <w:right w:val="nil"/>
            </w:tcBorders>
          </w:tcPr>
          <w:p w14:paraId="402D1CB6" w14:textId="77777777" w:rsidR="00D673CC" w:rsidRDefault="00D673CC" w:rsidP="004F7E5F">
            <w:pPr>
              <w:spacing w:before="60" w:after="60"/>
              <w:jc w:val="both"/>
              <w:rPr>
                <w:rFonts w:ascii="Calibri Light" w:hAnsi="Calibri Light" w:cs="Arial"/>
              </w:rPr>
            </w:pPr>
            <w:r w:rsidRPr="005E3E63">
              <w:rPr>
                <w:rFonts w:ascii="Calibri Light" w:hAnsi="Calibri Light" w:cs="Arial"/>
              </w:rPr>
              <w:t xml:space="preserve">To be able to provide the students with these practical educational experiences, a fee </w:t>
            </w:r>
            <w:r w:rsidR="004F7E5F">
              <w:rPr>
                <w:rFonts w:ascii="Calibri Light" w:hAnsi="Calibri Light" w:cs="Arial"/>
              </w:rPr>
              <w:t>may be</w:t>
            </w:r>
            <w:r w:rsidRPr="005E3E63">
              <w:rPr>
                <w:rFonts w:ascii="Calibri Light" w:hAnsi="Calibri Light" w:cs="Arial"/>
              </w:rPr>
              <w:t xml:space="preserve"> required to supply them with the materials needed.</w:t>
            </w:r>
          </w:p>
          <w:p w14:paraId="1DB34537" w14:textId="77777777" w:rsidR="00FE5D36" w:rsidRPr="007B4E52" w:rsidRDefault="00FE5D36" w:rsidP="00FE5D36">
            <w:pPr>
              <w:jc w:val="both"/>
              <w:rPr>
                <w:rFonts w:ascii="Calibri Light" w:hAnsi="Calibri Light"/>
                <w:b/>
                <w:bCs/>
              </w:rPr>
            </w:pPr>
            <w:r w:rsidRPr="007B4E52">
              <w:rPr>
                <w:rFonts w:ascii="Calibri Light" w:hAnsi="Calibri Light"/>
                <w:b/>
                <w:bCs/>
              </w:rPr>
              <w:t xml:space="preserve">Students are required to </w:t>
            </w:r>
            <w:proofErr w:type="gramStart"/>
            <w:r w:rsidRPr="007B4E52">
              <w:rPr>
                <w:rFonts w:ascii="Calibri Light" w:hAnsi="Calibri Light"/>
                <w:b/>
                <w:bCs/>
              </w:rPr>
              <w:t>provide;</w:t>
            </w:r>
            <w:proofErr w:type="gramEnd"/>
          </w:p>
          <w:p w14:paraId="01731352" w14:textId="77777777" w:rsidR="00FE5D36" w:rsidRPr="007B4E52" w:rsidRDefault="00FE5D36" w:rsidP="006C7F79">
            <w:pPr>
              <w:pStyle w:val="ListParagraph"/>
              <w:numPr>
                <w:ilvl w:val="0"/>
                <w:numId w:val="60"/>
              </w:numPr>
              <w:jc w:val="both"/>
              <w:rPr>
                <w:rFonts w:ascii="Calibri Light" w:hAnsi="Calibri Light"/>
                <w:b/>
                <w:bCs/>
              </w:rPr>
            </w:pPr>
            <w:r w:rsidRPr="007B4E52">
              <w:rPr>
                <w:rFonts w:ascii="Calibri Light" w:hAnsi="Calibri Light"/>
                <w:b/>
                <w:bCs/>
              </w:rPr>
              <w:t>Laptop capable of running graphics program</w:t>
            </w:r>
          </w:p>
          <w:p w14:paraId="36B8D714" w14:textId="77777777" w:rsidR="00FE5D36" w:rsidRPr="007B4E52" w:rsidRDefault="00FE5D36" w:rsidP="006C7F79">
            <w:pPr>
              <w:pStyle w:val="ListParagraph"/>
              <w:numPr>
                <w:ilvl w:val="0"/>
                <w:numId w:val="60"/>
              </w:numPr>
              <w:jc w:val="both"/>
              <w:rPr>
                <w:rFonts w:ascii="Calibri Light" w:hAnsi="Calibri Light"/>
                <w:b/>
                <w:bCs/>
              </w:rPr>
            </w:pPr>
            <w:r w:rsidRPr="007B4E52">
              <w:rPr>
                <w:rFonts w:ascii="Calibri Light" w:hAnsi="Calibri Light"/>
                <w:b/>
                <w:bCs/>
              </w:rPr>
              <w:t>Mouse</w:t>
            </w:r>
          </w:p>
          <w:p w14:paraId="6C1FED23" w14:textId="77777777" w:rsidR="00FE5D36" w:rsidRPr="007B4E52" w:rsidRDefault="00FE5D36" w:rsidP="006C7F79">
            <w:pPr>
              <w:pStyle w:val="ListParagraph"/>
              <w:numPr>
                <w:ilvl w:val="0"/>
                <w:numId w:val="60"/>
              </w:numPr>
              <w:jc w:val="both"/>
              <w:rPr>
                <w:rFonts w:ascii="Calibri Light" w:hAnsi="Calibri Light"/>
                <w:b/>
                <w:bCs/>
              </w:rPr>
            </w:pPr>
            <w:proofErr w:type="gramStart"/>
            <w:r w:rsidRPr="007B4E52">
              <w:rPr>
                <w:rFonts w:ascii="Calibri Light" w:hAnsi="Calibri Light"/>
                <w:b/>
                <w:bCs/>
              </w:rPr>
              <w:t>Ear phones</w:t>
            </w:r>
            <w:proofErr w:type="gramEnd"/>
          </w:p>
          <w:p w14:paraId="4D917F4C" w14:textId="1FD938F9" w:rsidR="00FE5D36" w:rsidRPr="00FE5D36" w:rsidRDefault="00FE5D36" w:rsidP="006C7F79">
            <w:pPr>
              <w:pStyle w:val="ListParagraph"/>
              <w:numPr>
                <w:ilvl w:val="0"/>
                <w:numId w:val="60"/>
              </w:numPr>
              <w:spacing w:before="60" w:after="60"/>
              <w:jc w:val="both"/>
              <w:rPr>
                <w:rFonts w:ascii="Calibri Light" w:hAnsi="Calibri Light" w:cs="Arial"/>
              </w:rPr>
            </w:pPr>
            <w:r w:rsidRPr="00FE5D36">
              <w:rPr>
                <w:rFonts w:ascii="Calibri Light" w:hAnsi="Calibri Light"/>
                <w:b/>
                <w:bCs/>
              </w:rPr>
              <w:t>2h pencils</w:t>
            </w:r>
          </w:p>
        </w:tc>
      </w:tr>
    </w:tbl>
    <w:p w14:paraId="21FC4ACB" w14:textId="77777777" w:rsidR="00D673CC" w:rsidRPr="00FF407A" w:rsidRDefault="00D673CC" w:rsidP="00D673CC">
      <w:pPr>
        <w:ind w:left="851"/>
        <w:rPr>
          <w:rFonts w:ascii="Calibri Light" w:hAnsi="Calibri Light"/>
        </w:rPr>
      </w:pPr>
    </w:p>
    <w:p w14:paraId="66CE08DD" w14:textId="77777777" w:rsidR="00D673CC" w:rsidRPr="00FF407A" w:rsidRDefault="00D673CC" w:rsidP="00D673CC">
      <w:pPr>
        <w:ind w:left="851"/>
        <w:rPr>
          <w:rFonts w:ascii="Calibri Light" w:hAnsi="Calibri Light"/>
        </w:rPr>
      </w:pPr>
      <w:r w:rsidRPr="00FF407A">
        <w:rPr>
          <w:rFonts w:ascii="Calibri Light" w:hAnsi="Calibri Light"/>
        </w:rPr>
        <w:t xml:space="preserve"> </w:t>
      </w:r>
    </w:p>
    <w:p w14:paraId="0936EC31" w14:textId="69C9081F" w:rsidR="00F8089A" w:rsidRDefault="00F8089A">
      <w:pPr>
        <w:widowControl/>
        <w:spacing w:after="160" w:line="259" w:lineRule="auto"/>
        <w:rPr>
          <w:rFonts w:ascii="Calibri Light" w:hAnsi="Calibri Light"/>
        </w:rPr>
      </w:pPr>
      <w:r>
        <w:rPr>
          <w:rFonts w:ascii="Calibri Light" w:hAnsi="Calibri Light"/>
        </w:rPr>
        <w:br w:type="page"/>
      </w:r>
    </w:p>
    <w:p w14:paraId="4C20863D" w14:textId="103FFACA" w:rsidR="00F8089A" w:rsidRDefault="00F8089A" w:rsidP="006C7F79">
      <w:pPr>
        <w:pStyle w:val="Heading2"/>
        <w:numPr>
          <w:ilvl w:val="1"/>
          <w:numId w:val="27"/>
        </w:numPr>
        <w:ind w:hanging="848"/>
        <w:rPr>
          <w:b/>
          <w:lang w:val="en-AU"/>
        </w:rPr>
      </w:pPr>
      <w:bookmarkStart w:id="213" w:name="_Toc141318173"/>
      <w:bookmarkStart w:id="214" w:name="_Toc141360750"/>
      <w:r w:rsidRPr="004F083F">
        <w:rPr>
          <w:b/>
          <w:lang w:val="en-AU"/>
        </w:rPr>
        <w:lastRenderedPageBreak/>
        <w:t>Digital Technologies Preparatory Subject Pathways</w:t>
      </w:r>
      <w:bookmarkEnd w:id="213"/>
      <w:bookmarkEnd w:id="214"/>
    </w:p>
    <w:p w14:paraId="1245C410" w14:textId="77777777" w:rsidR="006C7F79" w:rsidRDefault="006C7F79" w:rsidP="006C7F79">
      <w:pPr>
        <w:rPr>
          <w:rFonts w:ascii="Calibri Light" w:hAnsi="Calibri Light"/>
          <w:b/>
        </w:rPr>
      </w:pPr>
    </w:p>
    <w:p w14:paraId="60D9CF66" w14:textId="2592F821" w:rsidR="006C7F79" w:rsidRPr="006C7F79" w:rsidRDefault="006C7F79" w:rsidP="006C7F79">
      <w:pPr>
        <w:jc w:val="center"/>
        <w:rPr>
          <w:rFonts w:ascii="Calibri Light" w:hAnsi="Calibri Light"/>
          <w:b/>
        </w:rPr>
      </w:pPr>
      <w:r w:rsidRPr="006C7F79">
        <w:rPr>
          <w:rFonts w:ascii="Calibri Light" w:hAnsi="Calibri Light"/>
          <w:b/>
        </w:rPr>
        <w:t>*Offerings in Year 10 are subject to change depending on student interest, resourcing &amp; staffing</w:t>
      </w:r>
    </w:p>
    <w:p w14:paraId="0184DB32" w14:textId="77777777" w:rsidR="006C7F79" w:rsidRPr="006C7F79" w:rsidRDefault="006C7F79" w:rsidP="006C7F79"/>
    <w:p w14:paraId="16CAA855" w14:textId="77777777" w:rsidR="00F8089A" w:rsidRPr="004F083F" w:rsidRDefault="00F8089A" w:rsidP="00F8089A">
      <w:pPr>
        <w:rPr>
          <w:rFonts w:ascii="Calibri Light" w:hAnsi="Calibri Light" w:cs="Arial"/>
          <w:lang w:val="en-AU"/>
        </w:rPr>
      </w:pPr>
    </w:p>
    <w:tbl>
      <w:tblPr>
        <w:tblW w:w="99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0"/>
        <w:gridCol w:w="8394"/>
      </w:tblGrid>
      <w:tr w:rsidR="00F8089A" w:rsidRPr="004F083F" w14:paraId="59BA6296" w14:textId="77777777" w:rsidTr="004D4F55">
        <w:trPr>
          <w:cantSplit/>
          <w:trHeight w:val="999"/>
        </w:trPr>
        <w:tc>
          <w:tcPr>
            <w:tcW w:w="1540" w:type="dxa"/>
            <w:tcBorders>
              <w:top w:val="single" w:sz="18" w:space="0" w:color="auto"/>
              <w:left w:val="single" w:sz="18" w:space="0" w:color="auto"/>
              <w:bottom w:val="single" w:sz="18" w:space="0" w:color="auto"/>
              <w:right w:val="single" w:sz="18" w:space="0" w:color="auto"/>
            </w:tcBorders>
            <w:shd w:val="clear" w:color="auto" w:fill="F2F2F2"/>
            <w:vAlign w:val="center"/>
          </w:tcPr>
          <w:p w14:paraId="77A87401" w14:textId="77777777" w:rsidR="00F8089A" w:rsidRPr="004F083F" w:rsidRDefault="00F8089A" w:rsidP="004D4F55">
            <w:pPr>
              <w:rPr>
                <w:rFonts w:ascii="Calibri Light" w:hAnsi="Calibri Light" w:cs="Arial"/>
                <w:b/>
                <w:bCs/>
                <w:noProof/>
                <w:lang w:val="en-AU"/>
              </w:rPr>
            </w:pPr>
            <w:r w:rsidRPr="004F083F">
              <w:rPr>
                <w:rFonts w:ascii="Calibri Light" w:hAnsi="Calibri Light" w:cs="Arial"/>
                <w:b/>
                <w:bCs/>
                <w:noProof/>
                <w:lang w:val="en-AU"/>
              </w:rPr>
              <w:t>Digital Technologies</w:t>
            </w:r>
          </w:p>
        </w:tc>
        <w:tc>
          <w:tcPr>
            <w:tcW w:w="8394" w:type="dxa"/>
            <w:tcBorders>
              <w:top w:val="single" w:sz="18" w:space="0" w:color="auto"/>
              <w:left w:val="single" w:sz="18" w:space="0" w:color="auto"/>
              <w:bottom w:val="single" w:sz="18" w:space="0" w:color="auto"/>
              <w:right w:val="single" w:sz="18" w:space="0" w:color="auto"/>
            </w:tcBorders>
            <w:shd w:val="clear" w:color="auto" w:fill="auto"/>
          </w:tcPr>
          <w:p w14:paraId="1477543C" w14:textId="77777777" w:rsidR="00F8089A" w:rsidRPr="004F083F" w:rsidRDefault="00F8089A" w:rsidP="004D4F55">
            <w:pPr>
              <w:ind w:left="851"/>
              <w:jc w:val="center"/>
              <w:rPr>
                <w:rFonts w:ascii="Calibri Light" w:hAnsi="Calibri Light" w:cs="Arial"/>
                <w:lang w:val="en-AU"/>
              </w:rPr>
            </w:pPr>
          </w:p>
          <w:p w14:paraId="40E73DAA" w14:textId="77777777" w:rsidR="00F8089A" w:rsidRPr="004F083F" w:rsidRDefault="00F8089A" w:rsidP="004D4F55">
            <w:pPr>
              <w:jc w:val="center"/>
              <w:rPr>
                <w:rFonts w:ascii="Calibri Light" w:hAnsi="Calibri Light" w:cs="Arial"/>
                <w:b/>
                <w:lang w:val="en-AU"/>
              </w:rPr>
            </w:pPr>
            <w:r w:rsidRPr="004F083F">
              <w:rPr>
                <w:rFonts w:ascii="Calibri Light" w:hAnsi="Calibri Light" w:cs="Arial"/>
                <w:b/>
                <w:lang w:val="en-AU"/>
              </w:rPr>
              <w:t>DIG101</w:t>
            </w:r>
          </w:p>
          <w:p w14:paraId="0235819F" w14:textId="77777777" w:rsidR="00F8089A" w:rsidRPr="004F083F" w:rsidRDefault="00F8089A" w:rsidP="004D4F55">
            <w:pPr>
              <w:jc w:val="center"/>
              <w:rPr>
                <w:rFonts w:ascii="Calibri Light" w:hAnsi="Calibri Light" w:cs="Arial"/>
                <w:lang w:val="en-AU"/>
              </w:rPr>
            </w:pPr>
            <w:r w:rsidRPr="004F083F">
              <w:rPr>
                <w:rFonts w:ascii="Calibri Light" w:hAnsi="Calibri Light" w:cs="Arial"/>
                <w:lang w:val="en-AU"/>
              </w:rPr>
              <w:t>Digital Technologies</w:t>
            </w:r>
          </w:p>
        </w:tc>
      </w:tr>
    </w:tbl>
    <w:p w14:paraId="5E650CAE" w14:textId="77777777" w:rsidR="00F8089A" w:rsidRPr="004F083F" w:rsidRDefault="00F8089A" w:rsidP="00F8089A">
      <w:pPr>
        <w:ind w:left="851"/>
        <w:rPr>
          <w:rFonts w:ascii="Calibri Light" w:hAnsi="Calibri Light" w:cs="Arial"/>
          <w:lang w:val="en-AU"/>
        </w:rPr>
      </w:pPr>
    </w:p>
    <w:tbl>
      <w:tblPr>
        <w:tblW w:w="9957" w:type="dxa"/>
        <w:tblInd w:w="108" w:type="dxa"/>
        <w:tblLayout w:type="fixed"/>
        <w:tblLook w:val="0000" w:firstRow="0" w:lastRow="0" w:firstColumn="0" w:lastColumn="0" w:noHBand="0" w:noVBand="0"/>
      </w:tblPr>
      <w:tblGrid>
        <w:gridCol w:w="9957"/>
      </w:tblGrid>
      <w:tr w:rsidR="00F8089A" w:rsidRPr="004F083F" w14:paraId="6A9329D0" w14:textId="77777777" w:rsidTr="004D4F55">
        <w:trPr>
          <w:trHeight w:val="689"/>
        </w:trPr>
        <w:tc>
          <w:tcPr>
            <w:tcW w:w="9957" w:type="dxa"/>
          </w:tcPr>
          <w:p w14:paraId="65A4472D" w14:textId="77777777" w:rsidR="00F8089A" w:rsidRPr="004F083F" w:rsidRDefault="00F8089A" w:rsidP="004D4F55">
            <w:pPr>
              <w:spacing w:line="276" w:lineRule="auto"/>
              <w:rPr>
                <w:rFonts w:ascii="Calibri Light" w:hAnsi="Calibri Light" w:cs="Arial"/>
                <w:b/>
                <w:lang w:val="en-AU"/>
              </w:rPr>
            </w:pPr>
            <w:r w:rsidRPr="004F083F">
              <w:rPr>
                <w:rFonts w:ascii="Calibri Light" w:hAnsi="Calibri Light" w:cs="Arial"/>
                <w:b/>
                <w:lang w:val="en-AU"/>
              </w:rPr>
              <w:t>Links to Senior Subjects</w:t>
            </w:r>
          </w:p>
          <w:p w14:paraId="6A4B6CA0" w14:textId="77777777" w:rsidR="00F8089A" w:rsidRPr="004F083F" w:rsidRDefault="00F8089A" w:rsidP="004D4F55">
            <w:pPr>
              <w:spacing w:line="276" w:lineRule="auto"/>
              <w:rPr>
                <w:rFonts w:ascii="Calibri Light" w:hAnsi="Calibri Light"/>
                <w:lang w:val="en-AU"/>
              </w:rPr>
            </w:pPr>
            <w:r w:rsidRPr="004F083F">
              <w:rPr>
                <w:rFonts w:ascii="Calibri Light" w:hAnsi="Calibri Light" w:cs="Arial"/>
                <w:lang w:val="en-AU"/>
              </w:rPr>
              <w:t xml:space="preserve">Studying Digital Technologies in Year 10 will provide students with a solid foundation for excelling in their senior subjects, specifically in </w:t>
            </w:r>
            <w:r w:rsidRPr="00115AE1">
              <w:rPr>
                <w:rFonts w:ascii="Calibri Light" w:hAnsi="Calibri Light" w:cs="Arial"/>
                <w:b/>
                <w:bCs/>
                <w:lang w:val="en-AU"/>
              </w:rPr>
              <w:t>ICT</w:t>
            </w:r>
            <w:r w:rsidRPr="004F083F">
              <w:rPr>
                <w:rFonts w:ascii="Calibri Light" w:hAnsi="Calibri Light" w:cs="Arial"/>
                <w:lang w:val="en-AU"/>
              </w:rPr>
              <w:t xml:space="preserve">, </w:t>
            </w:r>
            <w:r w:rsidRPr="00115AE1">
              <w:rPr>
                <w:rFonts w:ascii="Calibri Light" w:hAnsi="Calibri Light" w:cs="Arial"/>
                <w:b/>
                <w:bCs/>
                <w:lang w:val="en-AU"/>
              </w:rPr>
              <w:t>Digital Solutions</w:t>
            </w:r>
            <w:r w:rsidRPr="004F083F">
              <w:rPr>
                <w:rFonts w:ascii="Calibri Light" w:hAnsi="Calibri Light" w:cs="Arial"/>
                <w:lang w:val="en-AU"/>
              </w:rPr>
              <w:t xml:space="preserve">, and </w:t>
            </w:r>
            <w:r w:rsidRPr="00115AE1">
              <w:rPr>
                <w:rFonts w:ascii="Calibri Light" w:hAnsi="Calibri Light" w:cs="Arial"/>
                <w:b/>
                <w:bCs/>
                <w:lang w:val="en-AU"/>
              </w:rPr>
              <w:t>Design</w:t>
            </w:r>
            <w:r w:rsidRPr="004F083F">
              <w:rPr>
                <w:rFonts w:ascii="Calibri Light" w:hAnsi="Calibri Light" w:cs="Arial"/>
                <w:lang w:val="en-AU"/>
              </w:rPr>
              <w:t>. This essential course equips students with computational thinking, problem-solving, and data management skills. As they explore networked digital systems, data compression, and user experience design, students build a strong grasp of key technology concepts. Hands-on experience with modular programming and object-oriented languages prepares them for the more complex tasks they will encounter in their senior ICT courses. Moreover, their understanding of data privacy, security, and responsible data use becomes invaluable when creating advanced digital solutions in their senior subjects. Overall, Digital Technologies in Year 10 sets students up for success in their senior-level ICT, Digital Solutions, and Design, empowering them to approach these subjects with confidence and expertise.</w:t>
            </w:r>
          </w:p>
        </w:tc>
      </w:tr>
    </w:tbl>
    <w:p w14:paraId="2AB7FBC9" w14:textId="77777777" w:rsidR="00F8089A" w:rsidRPr="004F083F" w:rsidRDefault="00F8089A" w:rsidP="00F8089A">
      <w:pPr>
        <w:spacing w:line="276" w:lineRule="auto"/>
        <w:ind w:left="851"/>
        <w:rPr>
          <w:rFonts w:ascii="Calibri Light" w:hAnsi="Calibri Light" w:cs="Arial"/>
          <w:lang w:val="en-AU"/>
        </w:rPr>
      </w:pPr>
    </w:p>
    <w:tbl>
      <w:tblPr>
        <w:tblW w:w="9957" w:type="dxa"/>
        <w:tblInd w:w="108" w:type="dxa"/>
        <w:tblLayout w:type="fixed"/>
        <w:tblLook w:val="0000" w:firstRow="0" w:lastRow="0" w:firstColumn="0" w:lastColumn="0" w:noHBand="0" w:noVBand="0"/>
      </w:tblPr>
      <w:tblGrid>
        <w:gridCol w:w="9957"/>
      </w:tblGrid>
      <w:tr w:rsidR="00F8089A" w:rsidRPr="004F083F" w14:paraId="5EF2F6BA" w14:textId="77777777" w:rsidTr="004D4F55">
        <w:trPr>
          <w:cantSplit/>
          <w:trHeight w:val="565"/>
        </w:trPr>
        <w:tc>
          <w:tcPr>
            <w:tcW w:w="9957" w:type="dxa"/>
          </w:tcPr>
          <w:p w14:paraId="6F432515" w14:textId="77777777" w:rsidR="00F8089A" w:rsidRPr="004F083F" w:rsidRDefault="00F8089A" w:rsidP="004D4F55">
            <w:pPr>
              <w:spacing w:line="276" w:lineRule="auto"/>
              <w:rPr>
                <w:rFonts w:ascii="Calibri Light" w:hAnsi="Calibri Light" w:cs="Arial"/>
                <w:b/>
                <w:lang w:val="en-AU"/>
              </w:rPr>
            </w:pPr>
            <w:r w:rsidRPr="004F083F">
              <w:rPr>
                <w:rFonts w:ascii="Calibri Light" w:hAnsi="Calibri Light" w:cs="Arial"/>
                <w:b/>
                <w:lang w:val="en-AU"/>
              </w:rPr>
              <w:t>Future Job / Career Pathways</w:t>
            </w:r>
          </w:p>
          <w:p w14:paraId="7DF29960" w14:textId="77777777" w:rsidR="00F8089A" w:rsidRPr="004F083F" w:rsidRDefault="00F8089A" w:rsidP="004D4F55">
            <w:pPr>
              <w:spacing w:line="276" w:lineRule="auto"/>
              <w:rPr>
                <w:rFonts w:ascii="Calibri Light" w:hAnsi="Calibri Light"/>
                <w:lang w:val="en-AU"/>
              </w:rPr>
            </w:pPr>
            <w:r w:rsidRPr="004F083F">
              <w:rPr>
                <w:rFonts w:ascii="Calibri Light" w:hAnsi="Calibri Light"/>
                <w:lang w:val="en-AU"/>
              </w:rPr>
              <w:t>Learning Digital Technologies in Year 10 can open a wide range of exciting and in-demand career opportunities. Here's a list of 15 careers that can stem from acquiring skills in this field:</w:t>
            </w:r>
          </w:p>
        </w:tc>
      </w:tr>
      <w:tr w:rsidR="00F8089A" w:rsidRPr="004F083F" w14:paraId="54ADB4D4" w14:textId="77777777" w:rsidTr="004D4F55">
        <w:tc>
          <w:tcPr>
            <w:tcW w:w="9957" w:type="dxa"/>
          </w:tcPr>
          <w:p w14:paraId="29F02B58" w14:textId="77777777" w:rsidR="00F8089A" w:rsidRPr="00240550" w:rsidRDefault="00F8089A" w:rsidP="006C7F79">
            <w:pPr>
              <w:numPr>
                <w:ilvl w:val="0"/>
                <w:numId w:val="62"/>
              </w:numPr>
              <w:spacing w:line="276" w:lineRule="auto"/>
              <w:rPr>
                <w:rFonts w:ascii="Calibri Light" w:hAnsi="Calibri Light" w:cs="Arial"/>
                <w:bCs/>
                <w:lang w:val="en-AU"/>
              </w:rPr>
            </w:pPr>
            <w:r w:rsidRPr="00240550">
              <w:rPr>
                <w:rFonts w:ascii="Calibri Light" w:hAnsi="Calibri Light" w:cs="Arial"/>
                <w:bCs/>
                <w:lang w:val="en-AU"/>
              </w:rPr>
              <w:t>Software Developer/Engineer</w:t>
            </w:r>
          </w:p>
          <w:p w14:paraId="7DBB866A" w14:textId="77777777" w:rsidR="00F8089A" w:rsidRPr="00240550" w:rsidRDefault="00F8089A" w:rsidP="006C7F79">
            <w:pPr>
              <w:numPr>
                <w:ilvl w:val="0"/>
                <w:numId w:val="62"/>
              </w:numPr>
              <w:spacing w:line="276" w:lineRule="auto"/>
              <w:rPr>
                <w:rFonts w:ascii="Calibri Light" w:hAnsi="Calibri Light" w:cs="Arial"/>
                <w:bCs/>
                <w:lang w:val="en-AU"/>
              </w:rPr>
            </w:pPr>
            <w:r w:rsidRPr="00240550">
              <w:rPr>
                <w:rFonts w:ascii="Calibri Light" w:hAnsi="Calibri Light" w:cs="Arial"/>
                <w:bCs/>
                <w:lang w:val="en-AU"/>
              </w:rPr>
              <w:t>Web Developer</w:t>
            </w:r>
          </w:p>
          <w:p w14:paraId="1E207A3C" w14:textId="77777777" w:rsidR="00F8089A" w:rsidRPr="00240550" w:rsidRDefault="00F8089A" w:rsidP="006C7F79">
            <w:pPr>
              <w:numPr>
                <w:ilvl w:val="0"/>
                <w:numId w:val="62"/>
              </w:numPr>
              <w:spacing w:line="276" w:lineRule="auto"/>
              <w:rPr>
                <w:rFonts w:ascii="Calibri Light" w:hAnsi="Calibri Light" w:cs="Arial"/>
                <w:bCs/>
                <w:lang w:val="en-AU"/>
              </w:rPr>
            </w:pPr>
            <w:r w:rsidRPr="00240550">
              <w:rPr>
                <w:rFonts w:ascii="Calibri Light" w:hAnsi="Calibri Light" w:cs="Arial"/>
                <w:bCs/>
                <w:lang w:val="en-AU"/>
              </w:rPr>
              <w:t>Data Analyst</w:t>
            </w:r>
          </w:p>
          <w:p w14:paraId="5EFE0EA9" w14:textId="77777777" w:rsidR="00F8089A" w:rsidRPr="00240550" w:rsidRDefault="00F8089A" w:rsidP="006C7F79">
            <w:pPr>
              <w:numPr>
                <w:ilvl w:val="0"/>
                <w:numId w:val="62"/>
              </w:numPr>
              <w:spacing w:line="276" w:lineRule="auto"/>
              <w:rPr>
                <w:rFonts w:ascii="Calibri Light" w:hAnsi="Calibri Light" w:cs="Arial"/>
                <w:bCs/>
                <w:lang w:val="en-AU"/>
              </w:rPr>
            </w:pPr>
            <w:r w:rsidRPr="00240550">
              <w:rPr>
                <w:rFonts w:ascii="Calibri Light" w:hAnsi="Calibri Light" w:cs="Arial"/>
                <w:bCs/>
                <w:lang w:val="en-AU"/>
              </w:rPr>
              <w:t>Database Administrator</w:t>
            </w:r>
          </w:p>
          <w:p w14:paraId="53855271" w14:textId="77777777" w:rsidR="00F8089A" w:rsidRPr="00240550" w:rsidRDefault="00F8089A" w:rsidP="006C7F79">
            <w:pPr>
              <w:numPr>
                <w:ilvl w:val="0"/>
                <w:numId w:val="62"/>
              </w:numPr>
              <w:spacing w:line="276" w:lineRule="auto"/>
              <w:rPr>
                <w:rFonts w:ascii="Calibri Light" w:hAnsi="Calibri Light" w:cs="Arial"/>
                <w:bCs/>
                <w:lang w:val="en-AU"/>
              </w:rPr>
            </w:pPr>
            <w:r w:rsidRPr="00240550">
              <w:rPr>
                <w:rFonts w:ascii="Calibri Light" w:hAnsi="Calibri Light" w:cs="Arial"/>
                <w:bCs/>
                <w:lang w:val="en-AU"/>
              </w:rPr>
              <w:t>UX/UI Designer</w:t>
            </w:r>
          </w:p>
          <w:p w14:paraId="3CB8AC37" w14:textId="77777777" w:rsidR="00F8089A" w:rsidRPr="00240550" w:rsidRDefault="00F8089A" w:rsidP="006C7F79">
            <w:pPr>
              <w:numPr>
                <w:ilvl w:val="0"/>
                <w:numId w:val="62"/>
              </w:numPr>
              <w:spacing w:line="276" w:lineRule="auto"/>
              <w:rPr>
                <w:rFonts w:ascii="Calibri Light" w:hAnsi="Calibri Light" w:cs="Arial"/>
                <w:bCs/>
                <w:lang w:val="en-AU"/>
              </w:rPr>
            </w:pPr>
            <w:r w:rsidRPr="00240550">
              <w:rPr>
                <w:rFonts w:ascii="Calibri Light" w:hAnsi="Calibri Light" w:cs="Arial"/>
                <w:bCs/>
                <w:lang w:val="en-AU"/>
              </w:rPr>
              <w:t>Information Security Analyst</w:t>
            </w:r>
          </w:p>
          <w:p w14:paraId="13B39ACA" w14:textId="77777777" w:rsidR="00F8089A" w:rsidRPr="00240550" w:rsidRDefault="00F8089A" w:rsidP="006C7F79">
            <w:pPr>
              <w:numPr>
                <w:ilvl w:val="0"/>
                <w:numId w:val="62"/>
              </w:numPr>
              <w:spacing w:line="276" w:lineRule="auto"/>
              <w:rPr>
                <w:rFonts w:ascii="Calibri Light" w:hAnsi="Calibri Light" w:cs="Arial"/>
                <w:bCs/>
                <w:lang w:val="en-AU"/>
              </w:rPr>
            </w:pPr>
            <w:r w:rsidRPr="00240550">
              <w:rPr>
                <w:rFonts w:ascii="Calibri Light" w:hAnsi="Calibri Light" w:cs="Arial"/>
                <w:bCs/>
                <w:lang w:val="en-AU"/>
              </w:rPr>
              <w:t>Artificial Intelligence (AI) Engineer</w:t>
            </w:r>
          </w:p>
          <w:p w14:paraId="6C4604EE" w14:textId="77777777" w:rsidR="00F8089A" w:rsidRPr="00240550" w:rsidRDefault="00F8089A" w:rsidP="006C7F79">
            <w:pPr>
              <w:numPr>
                <w:ilvl w:val="0"/>
                <w:numId w:val="62"/>
              </w:numPr>
              <w:spacing w:line="276" w:lineRule="auto"/>
              <w:rPr>
                <w:rFonts w:ascii="Calibri Light" w:hAnsi="Calibri Light" w:cs="Arial"/>
                <w:bCs/>
                <w:lang w:val="en-AU"/>
              </w:rPr>
            </w:pPr>
            <w:r w:rsidRPr="00240550">
              <w:rPr>
                <w:rFonts w:ascii="Calibri Light" w:hAnsi="Calibri Light" w:cs="Arial"/>
                <w:bCs/>
                <w:lang w:val="en-AU"/>
              </w:rPr>
              <w:t>Game Developer</w:t>
            </w:r>
          </w:p>
          <w:p w14:paraId="55381E96" w14:textId="77777777" w:rsidR="00F8089A" w:rsidRPr="00240550" w:rsidRDefault="00F8089A" w:rsidP="006C7F79">
            <w:pPr>
              <w:numPr>
                <w:ilvl w:val="0"/>
                <w:numId w:val="62"/>
              </w:numPr>
              <w:spacing w:line="276" w:lineRule="auto"/>
              <w:rPr>
                <w:rFonts w:ascii="Calibri Light" w:hAnsi="Calibri Light" w:cs="Arial"/>
                <w:bCs/>
                <w:lang w:val="en-AU"/>
              </w:rPr>
            </w:pPr>
            <w:r w:rsidRPr="00240550">
              <w:rPr>
                <w:rFonts w:ascii="Calibri Light" w:hAnsi="Calibri Light" w:cs="Arial"/>
                <w:bCs/>
                <w:lang w:val="en-AU"/>
              </w:rPr>
              <w:t>Mobile App Developer</w:t>
            </w:r>
          </w:p>
          <w:p w14:paraId="64FA51B5" w14:textId="77777777" w:rsidR="00F8089A" w:rsidRPr="00240550" w:rsidRDefault="00F8089A" w:rsidP="006C7F79">
            <w:pPr>
              <w:numPr>
                <w:ilvl w:val="0"/>
                <w:numId w:val="62"/>
              </w:numPr>
              <w:spacing w:line="276" w:lineRule="auto"/>
              <w:rPr>
                <w:rFonts w:ascii="Calibri Light" w:hAnsi="Calibri Light" w:cs="Arial"/>
                <w:bCs/>
                <w:lang w:val="en-AU"/>
              </w:rPr>
            </w:pPr>
            <w:r w:rsidRPr="00240550">
              <w:rPr>
                <w:rFonts w:ascii="Calibri Light" w:hAnsi="Calibri Light" w:cs="Arial"/>
                <w:bCs/>
                <w:lang w:val="en-AU"/>
              </w:rPr>
              <w:t>IT Project Manager</w:t>
            </w:r>
          </w:p>
          <w:p w14:paraId="721D7833" w14:textId="77777777" w:rsidR="00F8089A" w:rsidRPr="00240550" w:rsidRDefault="00F8089A" w:rsidP="006C7F79">
            <w:pPr>
              <w:numPr>
                <w:ilvl w:val="0"/>
                <w:numId w:val="62"/>
              </w:numPr>
              <w:spacing w:line="276" w:lineRule="auto"/>
              <w:rPr>
                <w:rFonts w:ascii="Calibri Light" w:hAnsi="Calibri Light" w:cs="Arial"/>
                <w:bCs/>
                <w:lang w:val="en-AU"/>
              </w:rPr>
            </w:pPr>
            <w:r w:rsidRPr="00240550">
              <w:rPr>
                <w:rFonts w:ascii="Calibri Light" w:hAnsi="Calibri Light" w:cs="Arial"/>
                <w:bCs/>
                <w:lang w:val="en-AU"/>
              </w:rPr>
              <w:t>Digital Marketing Specialist</w:t>
            </w:r>
          </w:p>
          <w:p w14:paraId="6F99287F" w14:textId="77777777" w:rsidR="00F8089A" w:rsidRPr="00240550" w:rsidRDefault="00F8089A" w:rsidP="006C7F79">
            <w:pPr>
              <w:numPr>
                <w:ilvl w:val="0"/>
                <w:numId w:val="62"/>
              </w:numPr>
              <w:spacing w:line="276" w:lineRule="auto"/>
              <w:rPr>
                <w:rFonts w:ascii="Calibri Light" w:hAnsi="Calibri Light" w:cs="Arial"/>
                <w:bCs/>
                <w:lang w:val="en-AU"/>
              </w:rPr>
            </w:pPr>
            <w:r w:rsidRPr="00240550">
              <w:rPr>
                <w:rFonts w:ascii="Calibri Light" w:hAnsi="Calibri Light" w:cs="Arial"/>
                <w:bCs/>
                <w:lang w:val="en-AU"/>
              </w:rPr>
              <w:t>Systems Administrator</w:t>
            </w:r>
          </w:p>
          <w:p w14:paraId="61B38699" w14:textId="77777777" w:rsidR="00F8089A" w:rsidRPr="00240550" w:rsidRDefault="00F8089A" w:rsidP="006C7F79">
            <w:pPr>
              <w:numPr>
                <w:ilvl w:val="0"/>
                <w:numId w:val="62"/>
              </w:numPr>
              <w:spacing w:line="276" w:lineRule="auto"/>
              <w:rPr>
                <w:rFonts w:ascii="Calibri Light" w:hAnsi="Calibri Light" w:cs="Arial"/>
                <w:bCs/>
                <w:lang w:val="en-AU"/>
              </w:rPr>
            </w:pPr>
            <w:r w:rsidRPr="00240550">
              <w:rPr>
                <w:rFonts w:ascii="Calibri Light" w:hAnsi="Calibri Light" w:cs="Arial"/>
                <w:bCs/>
                <w:lang w:val="en-AU"/>
              </w:rPr>
              <w:t>Network Engineer</w:t>
            </w:r>
          </w:p>
          <w:p w14:paraId="3F3F7C2A" w14:textId="77777777" w:rsidR="00F8089A" w:rsidRPr="00240550" w:rsidRDefault="00F8089A" w:rsidP="006C7F79">
            <w:pPr>
              <w:numPr>
                <w:ilvl w:val="0"/>
                <w:numId w:val="62"/>
              </w:numPr>
              <w:spacing w:line="276" w:lineRule="auto"/>
              <w:rPr>
                <w:rFonts w:ascii="Calibri Light" w:hAnsi="Calibri Light" w:cs="Arial"/>
                <w:bCs/>
                <w:lang w:val="en-AU"/>
              </w:rPr>
            </w:pPr>
            <w:r w:rsidRPr="00240550">
              <w:rPr>
                <w:rFonts w:ascii="Calibri Light" w:hAnsi="Calibri Light" w:cs="Arial"/>
                <w:bCs/>
                <w:lang w:val="en-AU"/>
              </w:rPr>
              <w:t>Digital Content Creator</w:t>
            </w:r>
          </w:p>
          <w:p w14:paraId="018B3645" w14:textId="77777777" w:rsidR="00F8089A" w:rsidRPr="004F083F" w:rsidRDefault="00F8089A" w:rsidP="004D4F55">
            <w:pPr>
              <w:widowControl/>
              <w:spacing w:line="276" w:lineRule="auto"/>
              <w:jc w:val="both"/>
              <w:rPr>
                <w:rFonts w:ascii="Calibri Light" w:hAnsi="Calibri Light" w:cs="Arial"/>
                <w:lang w:val="en-AU"/>
              </w:rPr>
            </w:pPr>
          </w:p>
        </w:tc>
      </w:tr>
    </w:tbl>
    <w:p w14:paraId="26FF18F6" w14:textId="77777777" w:rsidR="00F8089A" w:rsidRPr="004F083F" w:rsidRDefault="00F8089A" w:rsidP="00F8089A">
      <w:pPr>
        <w:ind w:left="851"/>
        <w:rPr>
          <w:rFonts w:ascii="Calibri Light" w:hAnsi="Calibri Light" w:cs="Arial"/>
          <w:lang w:val="en-AU"/>
        </w:rPr>
      </w:pPr>
    </w:p>
    <w:tbl>
      <w:tblPr>
        <w:tblW w:w="9957" w:type="dxa"/>
        <w:tblInd w:w="108" w:type="dxa"/>
        <w:tblLayout w:type="fixed"/>
        <w:tblLook w:val="0000" w:firstRow="0" w:lastRow="0" w:firstColumn="0" w:lastColumn="0" w:noHBand="0" w:noVBand="0"/>
      </w:tblPr>
      <w:tblGrid>
        <w:gridCol w:w="9957"/>
      </w:tblGrid>
      <w:tr w:rsidR="00F8089A" w:rsidRPr="004F083F" w14:paraId="46DAAA08" w14:textId="77777777" w:rsidTr="004D4F55">
        <w:tc>
          <w:tcPr>
            <w:tcW w:w="9957" w:type="dxa"/>
          </w:tcPr>
          <w:p w14:paraId="236D628C" w14:textId="77777777" w:rsidR="00F8089A" w:rsidRPr="004F083F" w:rsidRDefault="00F8089A" w:rsidP="004D4F55">
            <w:pPr>
              <w:rPr>
                <w:rFonts w:ascii="Calibri Light" w:hAnsi="Calibri Light" w:cs="Arial"/>
                <w:b/>
                <w:lang w:val="en-AU"/>
              </w:rPr>
            </w:pPr>
            <w:r w:rsidRPr="004F083F">
              <w:rPr>
                <w:rFonts w:ascii="Calibri Light" w:hAnsi="Calibri Light" w:cs="Arial"/>
                <w:b/>
                <w:lang w:val="en-AU"/>
              </w:rPr>
              <w:t>Who do I contact for help in Digital Technologies:</w:t>
            </w:r>
          </w:p>
          <w:p w14:paraId="366A4BC8" w14:textId="77777777" w:rsidR="00F8089A" w:rsidRPr="004F083F" w:rsidRDefault="00F8089A" w:rsidP="004D4F55">
            <w:pPr>
              <w:ind w:left="851"/>
              <w:rPr>
                <w:rFonts w:ascii="Calibri Light" w:hAnsi="Calibri Light" w:cs="Arial"/>
                <w:b/>
                <w:lang w:val="en-AU"/>
              </w:rPr>
            </w:pPr>
          </w:p>
          <w:p w14:paraId="26EA16F8" w14:textId="77777777" w:rsidR="00F8089A" w:rsidRPr="004F083F" w:rsidRDefault="00F8089A" w:rsidP="004D4F55">
            <w:pPr>
              <w:ind w:left="851"/>
              <w:jc w:val="center"/>
              <w:rPr>
                <w:rFonts w:ascii="Calibri Light" w:hAnsi="Calibri Light" w:cs="Arial"/>
                <w:b/>
                <w:lang w:val="en-AU"/>
              </w:rPr>
            </w:pPr>
            <w:r w:rsidRPr="004F083F">
              <w:rPr>
                <w:rFonts w:ascii="Calibri Light" w:hAnsi="Calibri Light" w:cs="Arial"/>
                <w:b/>
                <w:lang w:val="en-AU"/>
              </w:rPr>
              <w:t>The Digital Technolog</w:t>
            </w:r>
            <w:r>
              <w:rPr>
                <w:rFonts w:ascii="Calibri Light" w:hAnsi="Calibri Light" w:cs="Arial"/>
                <w:b/>
                <w:lang w:val="en-AU"/>
              </w:rPr>
              <w:t>ies</w:t>
            </w:r>
            <w:r w:rsidRPr="004F083F">
              <w:rPr>
                <w:rFonts w:ascii="Calibri Light" w:hAnsi="Calibri Light" w:cs="Arial"/>
                <w:b/>
                <w:lang w:val="en-AU"/>
              </w:rPr>
              <w:t xml:space="preserve"> Head of Department</w:t>
            </w:r>
          </w:p>
          <w:p w14:paraId="7D7FDD5D" w14:textId="77777777" w:rsidR="00F8089A" w:rsidRPr="004F083F" w:rsidRDefault="00F8089A" w:rsidP="004D4F55">
            <w:pPr>
              <w:ind w:left="851"/>
              <w:jc w:val="center"/>
              <w:rPr>
                <w:rFonts w:ascii="Calibri Light" w:hAnsi="Calibri Light" w:cs="Arial"/>
                <w:b/>
                <w:lang w:val="en-AU"/>
              </w:rPr>
            </w:pPr>
            <w:r w:rsidRPr="004F083F">
              <w:rPr>
                <w:rFonts w:ascii="Calibri Light" w:hAnsi="Calibri Light" w:cs="Arial"/>
                <w:b/>
                <w:lang w:val="en-AU"/>
              </w:rPr>
              <w:t xml:space="preserve">Mr Christn </w:t>
            </w:r>
            <w:proofErr w:type="spellStart"/>
            <w:r w:rsidRPr="004F083F">
              <w:rPr>
                <w:rFonts w:ascii="Calibri Light" w:hAnsi="Calibri Light" w:cs="Arial"/>
                <w:b/>
                <w:lang w:val="en-AU"/>
              </w:rPr>
              <w:t>Ravisash</w:t>
            </w:r>
            <w:proofErr w:type="spellEnd"/>
          </w:p>
          <w:p w14:paraId="2D5C3E9C" w14:textId="77777777" w:rsidR="00F8089A" w:rsidRPr="004F083F" w:rsidRDefault="00F8089A" w:rsidP="004D4F55">
            <w:pPr>
              <w:ind w:left="851"/>
              <w:jc w:val="center"/>
              <w:rPr>
                <w:rFonts w:ascii="Calibri Light" w:hAnsi="Calibri Light" w:cs="Arial"/>
                <w:b/>
                <w:lang w:val="en-AU"/>
              </w:rPr>
            </w:pPr>
            <w:r w:rsidRPr="004F083F">
              <w:rPr>
                <w:rFonts w:ascii="Calibri Light" w:hAnsi="Calibri Light" w:cs="Arial"/>
                <w:b/>
                <w:lang w:val="en-AU"/>
              </w:rPr>
              <w:t>Ph: 4966 7111</w:t>
            </w:r>
          </w:p>
        </w:tc>
      </w:tr>
    </w:tbl>
    <w:p w14:paraId="6DEF5387" w14:textId="77777777" w:rsidR="00F8089A" w:rsidRPr="004F083F" w:rsidRDefault="00F8089A" w:rsidP="00F8089A">
      <w:pPr>
        <w:pStyle w:val="Heading3"/>
        <w:tabs>
          <w:tab w:val="left" w:pos="9356"/>
        </w:tabs>
        <w:rPr>
          <w:iCs/>
        </w:rPr>
      </w:pPr>
      <w:bookmarkStart w:id="215" w:name="_Toc521415865"/>
      <w:bookmarkStart w:id="216" w:name="_Toc521415925"/>
      <w:bookmarkStart w:id="217" w:name="_Toc80615807"/>
      <w:bookmarkStart w:id="218" w:name="_Toc108681116"/>
      <w:bookmarkStart w:id="219" w:name="_Toc141318174"/>
      <w:bookmarkStart w:id="220" w:name="_Toc141360751"/>
      <w:r w:rsidRPr="004F083F">
        <w:lastRenderedPageBreak/>
        <w:t xml:space="preserve">Digital Technologies - </w:t>
      </w:r>
      <w:r w:rsidRPr="004F083F">
        <w:rPr>
          <w:iCs/>
        </w:rPr>
        <w:t>DIG</w:t>
      </w:r>
      <w:bookmarkEnd w:id="215"/>
      <w:bookmarkEnd w:id="216"/>
      <w:bookmarkEnd w:id="217"/>
      <w:bookmarkEnd w:id="218"/>
      <w:bookmarkEnd w:id="219"/>
      <w:bookmarkEnd w:id="220"/>
    </w:p>
    <w:p w14:paraId="11645955" w14:textId="77777777" w:rsidR="00F8089A" w:rsidRPr="004F083F" w:rsidRDefault="00F8089A" w:rsidP="00F8089A">
      <w:pPr>
        <w:ind w:left="851"/>
        <w:rPr>
          <w:lang w:val="en-AU"/>
        </w:rPr>
      </w:pPr>
    </w:p>
    <w:tbl>
      <w:tblPr>
        <w:tblW w:w="9923" w:type="dxa"/>
        <w:tblLayout w:type="fixed"/>
        <w:tblLook w:val="0000" w:firstRow="0" w:lastRow="0" w:firstColumn="0" w:lastColumn="0" w:noHBand="0" w:noVBand="0"/>
      </w:tblPr>
      <w:tblGrid>
        <w:gridCol w:w="2308"/>
        <w:gridCol w:w="7615"/>
      </w:tblGrid>
      <w:tr w:rsidR="00F8089A" w:rsidRPr="004F083F" w14:paraId="7F5816B3" w14:textId="77777777" w:rsidTr="004D4F55">
        <w:trPr>
          <w:cantSplit/>
          <w:trHeight w:val="534"/>
        </w:trPr>
        <w:tc>
          <w:tcPr>
            <w:tcW w:w="2308" w:type="dxa"/>
          </w:tcPr>
          <w:p w14:paraId="51C3CBF3" w14:textId="77777777" w:rsidR="00F8089A" w:rsidRPr="004F083F" w:rsidRDefault="00F8089A" w:rsidP="004D4F55">
            <w:pPr>
              <w:spacing w:before="60" w:after="60" w:line="276" w:lineRule="auto"/>
              <w:rPr>
                <w:rFonts w:ascii="Calibri Light" w:hAnsi="Calibri Light" w:cs="Arial"/>
                <w:b/>
                <w:bCs/>
                <w:lang w:val="en-AU"/>
              </w:rPr>
            </w:pPr>
            <w:r w:rsidRPr="004F083F">
              <w:rPr>
                <w:rFonts w:ascii="Calibri Light" w:hAnsi="Calibri Light" w:cs="Arial"/>
                <w:b/>
                <w:bCs/>
                <w:lang w:val="en-AU"/>
              </w:rPr>
              <w:t>Unit Title</w:t>
            </w:r>
          </w:p>
        </w:tc>
        <w:tc>
          <w:tcPr>
            <w:tcW w:w="7615" w:type="dxa"/>
          </w:tcPr>
          <w:p w14:paraId="5F73FA59" w14:textId="77777777" w:rsidR="00F8089A" w:rsidRPr="004F083F" w:rsidRDefault="00F8089A" w:rsidP="004D4F55">
            <w:pPr>
              <w:spacing w:before="60" w:after="60" w:line="276" w:lineRule="auto"/>
              <w:rPr>
                <w:rFonts w:ascii="Calibri Light" w:hAnsi="Calibri Light" w:cs="Arial"/>
                <w:lang w:val="en-AU"/>
              </w:rPr>
            </w:pPr>
            <w:r w:rsidRPr="004F083F">
              <w:rPr>
                <w:rFonts w:ascii="Calibri Light" w:hAnsi="Calibri Light" w:cs="Arial"/>
                <w:lang w:val="en-AU"/>
              </w:rPr>
              <w:t>Digital Technologies</w:t>
            </w:r>
          </w:p>
        </w:tc>
      </w:tr>
      <w:tr w:rsidR="00F8089A" w:rsidRPr="004F083F" w14:paraId="13B72B99" w14:textId="77777777" w:rsidTr="004D4F55">
        <w:tc>
          <w:tcPr>
            <w:tcW w:w="2308" w:type="dxa"/>
          </w:tcPr>
          <w:p w14:paraId="716BC038" w14:textId="77777777" w:rsidR="00F8089A" w:rsidRPr="004F083F" w:rsidRDefault="00F8089A" w:rsidP="004D4F55">
            <w:pPr>
              <w:spacing w:before="60" w:after="60" w:line="276" w:lineRule="auto"/>
              <w:rPr>
                <w:rFonts w:ascii="Calibri Light" w:hAnsi="Calibri Light" w:cs="Arial"/>
                <w:b/>
                <w:bCs/>
                <w:lang w:val="en-AU"/>
              </w:rPr>
            </w:pPr>
            <w:r w:rsidRPr="004F083F">
              <w:rPr>
                <w:rFonts w:ascii="Calibri Light" w:hAnsi="Calibri Light" w:cs="Arial"/>
                <w:b/>
                <w:bCs/>
                <w:lang w:val="en-AU"/>
              </w:rPr>
              <w:t>Unit Description</w:t>
            </w:r>
          </w:p>
        </w:tc>
        <w:tc>
          <w:tcPr>
            <w:tcW w:w="7615" w:type="dxa"/>
          </w:tcPr>
          <w:p w14:paraId="4DBA1376" w14:textId="77777777" w:rsidR="00F8089A" w:rsidRPr="004F083F" w:rsidRDefault="00F8089A" w:rsidP="004D4F55">
            <w:pPr>
              <w:pStyle w:val="NoSpacing"/>
              <w:spacing w:line="276" w:lineRule="auto"/>
              <w:jc w:val="both"/>
              <w:rPr>
                <w:rFonts w:ascii="Calibri Light" w:hAnsi="Calibri Light" w:cs="Arial"/>
                <w:color w:val="auto"/>
                <w:sz w:val="22"/>
                <w:szCs w:val="22"/>
                <w:lang w:val="en-AU"/>
              </w:rPr>
            </w:pPr>
            <w:r w:rsidRPr="002C4730">
              <w:rPr>
                <w:rFonts w:ascii="Calibri Light" w:hAnsi="Calibri Light" w:cs="Arial"/>
                <w:color w:val="auto"/>
                <w:sz w:val="22"/>
                <w:szCs w:val="22"/>
                <w:lang w:val="en-AU"/>
              </w:rPr>
              <w:t>In Year 10 Digital Technologies, students embark on an engaging exploration of computational thinking and precise problem-solving. They analyse, design, and evaluate digital solutions like websites and AI simulations, gaining a deep understanding of networked systems, data security, and privacy considerations. Algorithmic skills, including searching and sorting, are honed, and students craft modular solutions using object-oriented programming. Emphasis is placed on planning, risk assessment, and legal compliance in creating solutions, providing comprehensive preparation for vocational training or senior studies. Join this exciting program to unlock the potential of technology and pave the way for a rewarding future in the digital realm.</w:t>
            </w:r>
          </w:p>
          <w:p w14:paraId="76897E17" w14:textId="77777777" w:rsidR="00F8089A" w:rsidRPr="004F083F" w:rsidRDefault="00F8089A" w:rsidP="004D4F55">
            <w:pPr>
              <w:pStyle w:val="NoSpacing"/>
              <w:spacing w:line="276" w:lineRule="auto"/>
              <w:jc w:val="both"/>
              <w:rPr>
                <w:rFonts w:ascii="Calibri Light" w:hAnsi="Calibri Light" w:cs="Arial"/>
                <w:color w:val="auto"/>
                <w:sz w:val="22"/>
                <w:szCs w:val="22"/>
                <w:lang w:val="en-AU"/>
              </w:rPr>
            </w:pPr>
          </w:p>
        </w:tc>
      </w:tr>
      <w:tr w:rsidR="00F8089A" w:rsidRPr="004F083F" w14:paraId="21093386" w14:textId="77777777" w:rsidTr="004D4F55">
        <w:tc>
          <w:tcPr>
            <w:tcW w:w="2308" w:type="dxa"/>
          </w:tcPr>
          <w:p w14:paraId="75104E24" w14:textId="77777777" w:rsidR="00F8089A" w:rsidRPr="004F083F" w:rsidRDefault="00F8089A" w:rsidP="004D4F55">
            <w:pPr>
              <w:spacing w:before="60" w:after="60" w:line="276" w:lineRule="auto"/>
              <w:rPr>
                <w:rFonts w:ascii="Calibri Light" w:hAnsi="Calibri Light" w:cs="Arial"/>
                <w:b/>
                <w:bCs/>
                <w:lang w:val="en-AU"/>
              </w:rPr>
            </w:pPr>
            <w:r w:rsidRPr="004F083F">
              <w:rPr>
                <w:rFonts w:ascii="Calibri Light" w:hAnsi="Calibri Light" w:cs="Arial"/>
                <w:b/>
                <w:bCs/>
                <w:lang w:val="en-AU"/>
              </w:rPr>
              <w:t>Student Activities</w:t>
            </w:r>
          </w:p>
        </w:tc>
        <w:tc>
          <w:tcPr>
            <w:tcW w:w="7615" w:type="dxa"/>
          </w:tcPr>
          <w:p w14:paraId="0D92B8D0" w14:textId="77777777" w:rsidR="00F8089A" w:rsidRPr="004F083F" w:rsidRDefault="00F8089A" w:rsidP="004D4F55">
            <w:pPr>
              <w:pStyle w:val="NoSpacing"/>
              <w:spacing w:line="276" w:lineRule="auto"/>
              <w:jc w:val="both"/>
              <w:rPr>
                <w:rFonts w:ascii="Calibri Light" w:hAnsi="Calibri Light" w:cs="Arial"/>
                <w:color w:val="auto"/>
                <w:sz w:val="22"/>
                <w:szCs w:val="22"/>
                <w:lang w:val="en-AU"/>
              </w:rPr>
            </w:pPr>
            <w:r w:rsidRPr="004F083F">
              <w:rPr>
                <w:rFonts w:ascii="Calibri Light" w:hAnsi="Calibri Light" w:cs="Arial"/>
                <w:color w:val="auto"/>
                <w:sz w:val="22"/>
                <w:szCs w:val="22"/>
                <w:lang w:val="en-AU"/>
              </w:rPr>
              <w:t>Students will develop skills in the following:</w:t>
            </w:r>
          </w:p>
          <w:p w14:paraId="50C8AF3F" w14:textId="77777777" w:rsidR="00F8089A" w:rsidRPr="004F083F" w:rsidRDefault="00F8089A" w:rsidP="006C7F79">
            <w:pPr>
              <w:pStyle w:val="NoSpacing"/>
              <w:numPr>
                <w:ilvl w:val="0"/>
                <w:numId w:val="53"/>
              </w:numPr>
              <w:spacing w:line="276" w:lineRule="auto"/>
              <w:ind w:left="360"/>
              <w:jc w:val="both"/>
              <w:rPr>
                <w:rFonts w:ascii="Calibri Light" w:hAnsi="Calibri Light" w:cs="Arial"/>
                <w:color w:val="auto"/>
                <w:sz w:val="22"/>
                <w:szCs w:val="22"/>
                <w:lang w:val="en-AU"/>
              </w:rPr>
            </w:pPr>
            <w:r w:rsidRPr="004F083F">
              <w:rPr>
                <w:rFonts w:ascii="Calibri Light" w:hAnsi="Calibri Light" w:cs="Arial"/>
                <w:color w:val="auto"/>
                <w:sz w:val="22"/>
                <w:szCs w:val="22"/>
                <w:lang w:val="en-AU"/>
              </w:rPr>
              <w:t>Website Creation: Designing interactive websites using HTML, CSS, and JavaScript.</w:t>
            </w:r>
          </w:p>
          <w:p w14:paraId="3DF7D9C1" w14:textId="77777777" w:rsidR="00F8089A" w:rsidRPr="004F083F" w:rsidRDefault="00F8089A" w:rsidP="006C7F79">
            <w:pPr>
              <w:pStyle w:val="NoSpacing"/>
              <w:numPr>
                <w:ilvl w:val="0"/>
                <w:numId w:val="53"/>
              </w:numPr>
              <w:spacing w:line="276" w:lineRule="auto"/>
              <w:ind w:left="360"/>
              <w:jc w:val="both"/>
              <w:rPr>
                <w:rFonts w:ascii="Calibri Light" w:hAnsi="Calibri Light" w:cs="Arial"/>
                <w:color w:val="auto"/>
                <w:sz w:val="22"/>
                <w:szCs w:val="22"/>
                <w:lang w:val="en-AU"/>
              </w:rPr>
            </w:pPr>
            <w:r w:rsidRPr="004F083F">
              <w:rPr>
                <w:rFonts w:ascii="Calibri Light" w:hAnsi="Calibri Light" w:cs="Arial"/>
                <w:color w:val="auto"/>
                <w:sz w:val="22"/>
                <w:szCs w:val="22"/>
                <w:lang w:val="en-AU"/>
              </w:rPr>
              <w:t>AI Simulations: Building simple AI simulations to mimic real-world scenarios.</w:t>
            </w:r>
          </w:p>
          <w:p w14:paraId="6869A118" w14:textId="77777777" w:rsidR="00F8089A" w:rsidRPr="004F083F" w:rsidRDefault="00F8089A" w:rsidP="006C7F79">
            <w:pPr>
              <w:pStyle w:val="NoSpacing"/>
              <w:numPr>
                <w:ilvl w:val="0"/>
                <w:numId w:val="53"/>
              </w:numPr>
              <w:spacing w:line="276" w:lineRule="auto"/>
              <w:ind w:left="360"/>
              <w:jc w:val="both"/>
              <w:rPr>
                <w:rFonts w:ascii="Calibri Light" w:hAnsi="Calibri Light" w:cs="Arial"/>
                <w:color w:val="auto"/>
                <w:sz w:val="22"/>
                <w:szCs w:val="22"/>
                <w:lang w:val="en-AU"/>
              </w:rPr>
            </w:pPr>
            <w:r w:rsidRPr="004F083F">
              <w:rPr>
                <w:rFonts w:ascii="Calibri Light" w:hAnsi="Calibri Light" w:cs="Arial"/>
                <w:color w:val="auto"/>
                <w:sz w:val="22"/>
                <w:szCs w:val="22"/>
                <w:lang w:val="en-AU"/>
              </w:rPr>
              <w:t>Data Analysis: Analysing and visualising information with graphs and charts.</w:t>
            </w:r>
          </w:p>
          <w:p w14:paraId="375609B5" w14:textId="77777777" w:rsidR="00F8089A" w:rsidRPr="004F083F" w:rsidRDefault="00F8089A" w:rsidP="006C7F79">
            <w:pPr>
              <w:pStyle w:val="NoSpacing"/>
              <w:numPr>
                <w:ilvl w:val="0"/>
                <w:numId w:val="53"/>
              </w:numPr>
              <w:spacing w:line="276" w:lineRule="auto"/>
              <w:ind w:left="360"/>
              <w:jc w:val="both"/>
              <w:rPr>
                <w:rFonts w:ascii="Calibri Light" w:hAnsi="Calibri Light" w:cs="Arial"/>
                <w:color w:val="auto"/>
                <w:sz w:val="22"/>
                <w:szCs w:val="22"/>
                <w:lang w:val="en-AU"/>
              </w:rPr>
            </w:pPr>
            <w:r w:rsidRPr="004F083F">
              <w:rPr>
                <w:rFonts w:ascii="Calibri Light" w:hAnsi="Calibri Light" w:cs="Arial"/>
                <w:color w:val="auto"/>
                <w:sz w:val="22"/>
                <w:szCs w:val="22"/>
                <w:lang w:val="en-AU"/>
              </w:rPr>
              <w:t>Algorithm Challenges: Solving puzzles and optimising processes with computational thinking.</w:t>
            </w:r>
          </w:p>
          <w:p w14:paraId="7ABF457C" w14:textId="77777777" w:rsidR="00F8089A" w:rsidRPr="004F083F" w:rsidRDefault="00F8089A" w:rsidP="006C7F79">
            <w:pPr>
              <w:pStyle w:val="NoSpacing"/>
              <w:numPr>
                <w:ilvl w:val="0"/>
                <w:numId w:val="53"/>
              </w:numPr>
              <w:spacing w:line="276" w:lineRule="auto"/>
              <w:ind w:left="360"/>
              <w:jc w:val="both"/>
              <w:rPr>
                <w:rFonts w:ascii="Calibri Light" w:hAnsi="Calibri Light" w:cs="Arial"/>
                <w:color w:val="auto"/>
                <w:sz w:val="22"/>
                <w:szCs w:val="22"/>
                <w:lang w:val="en-AU"/>
              </w:rPr>
            </w:pPr>
            <w:r w:rsidRPr="004F083F">
              <w:rPr>
                <w:rFonts w:ascii="Calibri Light" w:hAnsi="Calibri Light" w:cs="Arial"/>
                <w:color w:val="auto"/>
                <w:sz w:val="22"/>
                <w:szCs w:val="22"/>
                <w:lang w:val="en-AU"/>
              </w:rPr>
              <w:t>UX Design Project: Evaluating alternative designs for functionality and aesthetics.</w:t>
            </w:r>
          </w:p>
          <w:p w14:paraId="16D992FF" w14:textId="77777777" w:rsidR="00F8089A" w:rsidRPr="004F083F" w:rsidRDefault="00F8089A" w:rsidP="006C7F79">
            <w:pPr>
              <w:pStyle w:val="NoSpacing"/>
              <w:numPr>
                <w:ilvl w:val="0"/>
                <w:numId w:val="53"/>
              </w:numPr>
              <w:spacing w:line="276" w:lineRule="auto"/>
              <w:ind w:left="360"/>
              <w:jc w:val="both"/>
              <w:rPr>
                <w:rFonts w:ascii="Calibri Light" w:hAnsi="Calibri Light" w:cs="Arial"/>
                <w:color w:val="auto"/>
                <w:sz w:val="22"/>
                <w:szCs w:val="22"/>
                <w:lang w:val="en-AU"/>
              </w:rPr>
            </w:pPr>
            <w:r w:rsidRPr="004F083F">
              <w:rPr>
                <w:rFonts w:ascii="Calibri Light" w:hAnsi="Calibri Light" w:cs="Arial"/>
                <w:color w:val="auto"/>
                <w:sz w:val="22"/>
                <w:szCs w:val="22"/>
                <w:lang w:val="en-AU"/>
              </w:rPr>
              <w:t>Object-Oriented Programming: Developing modular programs for problem-solving.</w:t>
            </w:r>
          </w:p>
          <w:p w14:paraId="33E8F84F" w14:textId="77777777" w:rsidR="00F8089A" w:rsidRPr="004F083F" w:rsidRDefault="00F8089A" w:rsidP="006C7F79">
            <w:pPr>
              <w:pStyle w:val="NoSpacing"/>
              <w:numPr>
                <w:ilvl w:val="0"/>
                <w:numId w:val="53"/>
              </w:numPr>
              <w:spacing w:line="276" w:lineRule="auto"/>
              <w:ind w:left="360"/>
              <w:jc w:val="both"/>
              <w:rPr>
                <w:rFonts w:ascii="Calibri Light" w:hAnsi="Calibri Light" w:cs="Arial"/>
                <w:color w:val="auto"/>
                <w:sz w:val="22"/>
                <w:szCs w:val="22"/>
                <w:lang w:val="en-AU"/>
              </w:rPr>
            </w:pPr>
            <w:r w:rsidRPr="004F083F">
              <w:rPr>
                <w:rFonts w:ascii="Calibri Light" w:hAnsi="Calibri Light" w:cs="Arial"/>
                <w:color w:val="auto"/>
                <w:sz w:val="22"/>
                <w:szCs w:val="22"/>
                <w:lang w:val="en-AU"/>
              </w:rPr>
              <w:t>Data Privacy Workshop: Discussing the importance of data privacy and security.</w:t>
            </w:r>
          </w:p>
          <w:p w14:paraId="0B8AC6F8" w14:textId="77777777" w:rsidR="00F8089A" w:rsidRPr="004F083F" w:rsidRDefault="00F8089A" w:rsidP="006C7F79">
            <w:pPr>
              <w:pStyle w:val="NoSpacing"/>
              <w:numPr>
                <w:ilvl w:val="0"/>
                <w:numId w:val="53"/>
              </w:numPr>
              <w:spacing w:line="276" w:lineRule="auto"/>
              <w:ind w:left="360"/>
              <w:jc w:val="both"/>
              <w:rPr>
                <w:rFonts w:ascii="Calibri Light" w:hAnsi="Calibri Light" w:cs="Arial"/>
                <w:color w:val="auto"/>
                <w:sz w:val="22"/>
                <w:szCs w:val="22"/>
                <w:lang w:val="en-AU"/>
              </w:rPr>
            </w:pPr>
            <w:r w:rsidRPr="004F083F">
              <w:rPr>
                <w:rFonts w:ascii="Calibri Light" w:hAnsi="Calibri Light" w:cs="Arial"/>
                <w:color w:val="auto"/>
                <w:sz w:val="22"/>
                <w:szCs w:val="22"/>
                <w:lang w:val="en-AU"/>
              </w:rPr>
              <w:t>Collaborative Solutions: Working in teams to create and improve digital projects.</w:t>
            </w:r>
          </w:p>
          <w:p w14:paraId="65FFCA85" w14:textId="77777777" w:rsidR="00F8089A" w:rsidRPr="004F083F" w:rsidRDefault="00F8089A" w:rsidP="004D4F55">
            <w:pPr>
              <w:pStyle w:val="NoSpacing"/>
              <w:spacing w:line="276" w:lineRule="auto"/>
              <w:ind w:left="851"/>
              <w:jc w:val="both"/>
              <w:rPr>
                <w:rFonts w:ascii="Calibri Light" w:hAnsi="Calibri Light" w:cs="Arial"/>
                <w:color w:val="auto"/>
                <w:sz w:val="22"/>
                <w:szCs w:val="22"/>
                <w:lang w:val="en-AU"/>
              </w:rPr>
            </w:pPr>
          </w:p>
        </w:tc>
      </w:tr>
      <w:tr w:rsidR="00F8089A" w:rsidRPr="004F083F" w14:paraId="1E54BA39" w14:textId="77777777" w:rsidTr="004D4F55">
        <w:tc>
          <w:tcPr>
            <w:tcW w:w="2308" w:type="dxa"/>
          </w:tcPr>
          <w:p w14:paraId="790A6209" w14:textId="77777777" w:rsidR="00F8089A" w:rsidRPr="004F083F" w:rsidRDefault="00F8089A" w:rsidP="004D4F55">
            <w:pPr>
              <w:spacing w:before="60" w:after="60" w:line="276" w:lineRule="auto"/>
              <w:rPr>
                <w:rFonts w:ascii="Calibri Light" w:hAnsi="Calibri Light" w:cs="Arial"/>
                <w:b/>
                <w:bCs/>
                <w:lang w:val="en-AU"/>
              </w:rPr>
            </w:pPr>
            <w:r w:rsidRPr="004F083F">
              <w:rPr>
                <w:rFonts w:ascii="Calibri Light" w:hAnsi="Calibri Light" w:cs="Arial"/>
                <w:b/>
                <w:bCs/>
                <w:lang w:val="en-AU"/>
              </w:rPr>
              <w:t>Assessment</w:t>
            </w:r>
          </w:p>
        </w:tc>
        <w:tc>
          <w:tcPr>
            <w:tcW w:w="7615" w:type="dxa"/>
          </w:tcPr>
          <w:p w14:paraId="1E5FE29E" w14:textId="77777777" w:rsidR="00F8089A" w:rsidRPr="004F083F" w:rsidRDefault="00F8089A" w:rsidP="004D4F55">
            <w:pPr>
              <w:spacing w:before="60" w:after="60" w:line="276" w:lineRule="auto"/>
              <w:rPr>
                <w:rFonts w:ascii="Calibri Light" w:hAnsi="Calibri Light" w:cs="Arial"/>
                <w:lang w:val="en-AU"/>
              </w:rPr>
            </w:pPr>
            <w:r w:rsidRPr="004F083F">
              <w:rPr>
                <w:rFonts w:ascii="Calibri Light" w:hAnsi="Calibri Light" w:cs="Arial"/>
                <w:lang w:val="en-AU"/>
              </w:rPr>
              <w:t>Assessment will include exams and projects.</w:t>
            </w:r>
          </w:p>
          <w:p w14:paraId="5F8577E0" w14:textId="77777777" w:rsidR="00F8089A" w:rsidRPr="004F083F" w:rsidRDefault="00F8089A" w:rsidP="004D4F55">
            <w:pPr>
              <w:spacing w:before="60" w:after="60" w:line="276" w:lineRule="auto"/>
              <w:ind w:left="851"/>
              <w:rPr>
                <w:rFonts w:ascii="Calibri Light" w:hAnsi="Calibri Light" w:cs="Arial"/>
                <w:lang w:val="en-AU"/>
              </w:rPr>
            </w:pPr>
          </w:p>
        </w:tc>
      </w:tr>
      <w:tr w:rsidR="00F8089A" w:rsidRPr="004F083F" w14:paraId="0ED401F2" w14:textId="77777777" w:rsidTr="004D4F55">
        <w:trPr>
          <w:trHeight w:val="68"/>
        </w:trPr>
        <w:tc>
          <w:tcPr>
            <w:tcW w:w="2308" w:type="dxa"/>
          </w:tcPr>
          <w:p w14:paraId="3378DB20" w14:textId="77777777" w:rsidR="00F8089A" w:rsidRPr="004F083F" w:rsidRDefault="00F8089A" w:rsidP="004D4F55">
            <w:pPr>
              <w:spacing w:line="276" w:lineRule="auto"/>
              <w:rPr>
                <w:rFonts w:ascii="Calibri Light" w:hAnsi="Calibri Light"/>
                <w:b/>
                <w:bCs/>
                <w:lang w:val="en-AU"/>
              </w:rPr>
            </w:pPr>
            <w:r w:rsidRPr="004F083F">
              <w:rPr>
                <w:rFonts w:ascii="Calibri Light" w:hAnsi="Calibri Light"/>
                <w:b/>
                <w:bCs/>
                <w:lang w:val="en-AU"/>
              </w:rPr>
              <w:t>Outcomes / Benefits</w:t>
            </w:r>
          </w:p>
        </w:tc>
        <w:tc>
          <w:tcPr>
            <w:tcW w:w="7615" w:type="dxa"/>
          </w:tcPr>
          <w:p w14:paraId="3E7B19DD" w14:textId="77777777" w:rsidR="00F8089A" w:rsidRPr="004F083F" w:rsidRDefault="00F8089A" w:rsidP="004D4F55">
            <w:pPr>
              <w:spacing w:before="60" w:after="60" w:line="276" w:lineRule="auto"/>
              <w:rPr>
                <w:rFonts w:ascii="Calibri Light" w:hAnsi="Calibri Light" w:cs="Arial"/>
                <w:lang w:val="en-AU"/>
              </w:rPr>
            </w:pPr>
            <w:r w:rsidRPr="004F083F">
              <w:rPr>
                <w:rFonts w:ascii="Calibri Light" w:hAnsi="Calibri Light" w:cs="Arial"/>
                <w:lang w:val="en-AU"/>
              </w:rPr>
              <w:t>Learning Digital Technologies in Year 10 equips students with essential computational thinking and problem-solving skills, exploring networked systems, data analysis, and digital solution implementation. They become proficient in data visualisation, risk evaluation, and data privacy, preparing them to navigate the digital world with confidence and innovation.</w:t>
            </w:r>
            <w:r>
              <w:t xml:space="preserve"> </w:t>
            </w:r>
            <w:r w:rsidRPr="00A37484">
              <w:rPr>
                <w:rFonts w:ascii="Calibri Light" w:hAnsi="Calibri Light" w:cs="Arial"/>
                <w:lang w:val="en-AU"/>
              </w:rPr>
              <w:t xml:space="preserve">Studying Digital Technologies in Year 10 will </w:t>
            </w:r>
            <w:r>
              <w:rPr>
                <w:rFonts w:ascii="Calibri Light" w:hAnsi="Calibri Light" w:cs="Arial"/>
                <w:lang w:val="en-AU"/>
              </w:rPr>
              <w:t xml:space="preserve">also </w:t>
            </w:r>
            <w:r w:rsidRPr="00A37484">
              <w:rPr>
                <w:rFonts w:ascii="Calibri Light" w:hAnsi="Calibri Light" w:cs="Arial"/>
                <w:lang w:val="en-AU"/>
              </w:rPr>
              <w:t>provide students with a solid foundation for excelling in their senior subjects, specifically in ICT, Digital Solutions, and Design.</w:t>
            </w:r>
          </w:p>
          <w:p w14:paraId="139C18D1" w14:textId="77777777" w:rsidR="00F8089A" w:rsidRPr="004F083F" w:rsidRDefault="00F8089A" w:rsidP="004D4F55">
            <w:pPr>
              <w:spacing w:before="60" w:after="60" w:line="276" w:lineRule="auto"/>
              <w:rPr>
                <w:rFonts w:ascii="Calibri Light" w:hAnsi="Calibri Light" w:cs="Arial"/>
                <w:lang w:val="en-AU"/>
              </w:rPr>
            </w:pPr>
          </w:p>
          <w:p w14:paraId="6670C21F" w14:textId="77777777" w:rsidR="00F8089A" w:rsidRPr="004F083F" w:rsidRDefault="00F8089A" w:rsidP="004D4F55">
            <w:pPr>
              <w:spacing w:before="60" w:after="60" w:line="276" w:lineRule="auto"/>
              <w:rPr>
                <w:rFonts w:ascii="Calibri Light" w:hAnsi="Calibri Light" w:cs="Arial"/>
                <w:lang w:val="en-AU"/>
              </w:rPr>
            </w:pPr>
          </w:p>
        </w:tc>
      </w:tr>
    </w:tbl>
    <w:p w14:paraId="765B5CDB" w14:textId="77777777" w:rsidR="00F8089A" w:rsidRPr="004F083F" w:rsidRDefault="00F8089A" w:rsidP="00F8089A">
      <w:pPr>
        <w:widowControl/>
        <w:spacing w:after="160" w:line="259" w:lineRule="auto"/>
        <w:rPr>
          <w:rFonts w:eastAsiaTheme="minorEastAsia"/>
          <w:lang w:val="en-AU" w:eastAsia="zh-CN"/>
        </w:rPr>
      </w:pPr>
    </w:p>
    <w:p w14:paraId="60499003" w14:textId="799C80F4" w:rsidR="00D673CC" w:rsidRPr="00F8089A" w:rsidRDefault="00D673CC" w:rsidP="00D673CC">
      <w:pPr>
        <w:ind w:left="851"/>
        <w:rPr>
          <w:rFonts w:ascii="Calibri Light" w:hAnsi="Calibri Light"/>
          <w:lang w:val="en-AU"/>
        </w:rPr>
      </w:pPr>
    </w:p>
    <w:sectPr w:rsidR="00D673CC" w:rsidRPr="00F8089A" w:rsidSect="00840C8C">
      <w:footerReference w:type="default" r:id="rId12"/>
      <w:type w:val="continuous"/>
      <w:pgSz w:w="11907" w:h="16840" w:code="9"/>
      <w:pgMar w:top="1134" w:right="1134" w:bottom="1701" w:left="993" w:header="567" w:footer="284" w:gutter="0"/>
      <w:cols w:space="720"/>
      <w:formProt w:val="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C859" w14:textId="77777777" w:rsidR="00882E61" w:rsidRDefault="00882E61" w:rsidP="0041495C">
      <w:r>
        <w:separator/>
      </w:r>
    </w:p>
  </w:endnote>
  <w:endnote w:type="continuationSeparator" w:id="0">
    <w:p w14:paraId="75F2BA3A" w14:textId="77777777" w:rsidR="00882E61" w:rsidRDefault="00882E61" w:rsidP="00414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MetaBookLF-Roman">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196"/>
      <w:gridCol w:w="9095"/>
      <w:gridCol w:w="489"/>
    </w:tblGrid>
    <w:tr w:rsidR="00882E61" w14:paraId="297B014A" w14:textId="77777777" w:rsidTr="005A005F">
      <w:trPr>
        <w:trHeight w:hRule="exact" w:val="360"/>
      </w:trPr>
      <w:tc>
        <w:tcPr>
          <w:tcW w:w="100" w:type="pct"/>
          <w:shd w:val="clear" w:color="auto" w:fill="4472C4" w:themeFill="accent1"/>
          <w:vAlign w:val="center"/>
        </w:tcPr>
        <w:p w14:paraId="3BAF4E02" w14:textId="77777777" w:rsidR="00882E61" w:rsidRDefault="00882E61" w:rsidP="006E4893">
          <w:pPr>
            <w:pStyle w:val="Footer"/>
            <w:spacing w:before="40" w:after="40"/>
            <w:rPr>
              <w:color w:val="FFFFFF" w:themeColor="background1"/>
            </w:rPr>
          </w:pPr>
        </w:p>
      </w:tc>
      <w:tc>
        <w:tcPr>
          <w:tcW w:w="4650" w:type="pct"/>
          <w:shd w:val="clear" w:color="auto" w:fill="2E74B5" w:themeFill="accent5" w:themeFillShade="BF"/>
          <w:vAlign w:val="center"/>
        </w:tcPr>
        <w:p w14:paraId="4F508675" w14:textId="4DCCCE65" w:rsidR="00882E61" w:rsidRDefault="00882E61" w:rsidP="006E4893">
          <w:pPr>
            <w:pStyle w:val="Footer"/>
            <w:spacing w:before="40" w:after="40"/>
            <w:ind w:left="144" w:right="144"/>
            <w:rPr>
              <w:color w:val="FFFFFF" w:themeColor="background1"/>
            </w:rPr>
          </w:pPr>
          <w:r>
            <w:rPr>
              <w:color w:val="FFFFFF" w:themeColor="background1"/>
            </w:rPr>
            <w:fldChar w:fldCharType="begin"/>
          </w:r>
          <w:r>
            <w:rPr>
              <w:color w:val="FFFFFF" w:themeColor="background1"/>
            </w:rPr>
            <w:instrText xml:space="preserve"> FILENAME \* MERGEFORMAT </w:instrText>
          </w:r>
          <w:r>
            <w:rPr>
              <w:color w:val="FFFFFF" w:themeColor="background1"/>
            </w:rPr>
            <w:fldChar w:fldCharType="separate"/>
          </w:r>
          <w:r w:rsidR="004B6F45">
            <w:rPr>
              <w:noProof/>
              <w:color w:val="FFFFFF" w:themeColor="background1"/>
            </w:rPr>
            <w:t>Year 10 Curriculum Handbook 202</w:t>
          </w:r>
          <w:r w:rsidR="00512C13">
            <w:rPr>
              <w:noProof/>
              <w:color w:val="FFFFFF" w:themeColor="background1"/>
            </w:rPr>
            <w:t>6</w:t>
          </w:r>
          <w:r w:rsidR="004B6F45">
            <w:rPr>
              <w:noProof/>
              <w:color w:val="FFFFFF" w:themeColor="background1"/>
            </w:rPr>
            <w:t xml:space="preserve"> V1.docx</w:t>
          </w:r>
          <w:r>
            <w:rPr>
              <w:color w:val="FFFFFF" w:themeColor="background1"/>
            </w:rPr>
            <w:fldChar w:fldCharType="end"/>
          </w:r>
        </w:p>
      </w:tc>
      <w:tc>
        <w:tcPr>
          <w:tcW w:w="250" w:type="pct"/>
          <w:shd w:val="clear" w:color="auto" w:fill="4472C4" w:themeFill="accent1"/>
          <w:vAlign w:val="center"/>
        </w:tcPr>
        <w:p w14:paraId="5F430746" w14:textId="77777777" w:rsidR="00882E61" w:rsidRDefault="00882E61" w:rsidP="006E4893">
          <w:pPr>
            <w:pStyle w:val="Footer"/>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6EED4D32" w14:textId="77777777" w:rsidR="00882E61" w:rsidRDefault="00882E61" w:rsidP="00C74505">
    <w:pPr>
      <w:pStyle w:val="Footer"/>
    </w:pPr>
  </w:p>
  <w:p w14:paraId="20B764C9" w14:textId="77777777" w:rsidR="00882E61" w:rsidRDefault="00882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1467B" w14:textId="77777777" w:rsidR="00882E61" w:rsidRDefault="00882E61" w:rsidP="0041495C">
      <w:r>
        <w:separator/>
      </w:r>
    </w:p>
  </w:footnote>
  <w:footnote w:type="continuationSeparator" w:id="0">
    <w:p w14:paraId="2C325107" w14:textId="77777777" w:rsidR="00882E61" w:rsidRDefault="00882E61" w:rsidP="00414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8F8"/>
    <w:multiLevelType w:val="hybridMultilevel"/>
    <w:tmpl w:val="F3941B3E"/>
    <w:lvl w:ilvl="0" w:tplc="0C090005">
      <w:start w:val="1"/>
      <w:numFmt w:val="bullet"/>
      <w:lvlText w:val=""/>
      <w:lvlJc w:val="left"/>
      <w:pPr>
        <w:ind w:left="457" w:hanging="360"/>
      </w:pPr>
      <w:rPr>
        <w:rFonts w:ascii="Wingdings" w:hAnsi="Wingdings" w:hint="default"/>
      </w:rPr>
    </w:lvl>
    <w:lvl w:ilvl="1" w:tplc="0C090003" w:tentative="1">
      <w:start w:val="1"/>
      <w:numFmt w:val="bullet"/>
      <w:lvlText w:val="o"/>
      <w:lvlJc w:val="left"/>
      <w:pPr>
        <w:ind w:left="1177" w:hanging="360"/>
      </w:pPr>
      <w:rPr>
        <w:rFonts w:ascii="Courier New" w:hAnsi="Courier New" w:cs="Courier New" w:hint="default"/>
      </w:rPr>
    </w:lvl>
    <w:lvl w:ilvl="2" w:tplc="0C090005" w:tentative="1">
      <w:start w:val="1"/>
      <w:numFmt w:val="bullet"/>
      <w:lvlText w:val=""/>
      <w:lvlJc w:val="left"/>
      <w:pPr>
        <w:ind w:left="1897" w:hanging="360"/>
      </w:pPr>
      <w:rPr>
        <w:rFonts w:ascii="Wingdings" w:hAnsi="Wingdings" w:hint="default"/>
      </w:rPr>
    </w:lvl>
    <w:lvl w:ilvl="3" w:tplc="0C090001" w:tentative="1">
      <w:start w:val="1"/>
      <w:numFmt w:val="bullet"/>
      <w:lvlText w:val=""/>
      <w:lvlJc w:val="left"/>
      <w:pPr>
        <w:ind w:left="2617" w:hanging="360"/>
      </w:pPr>
      <w:rPr>
        <w:rFonts w:ascii="Symbol" w:hAnsi="Symbol" w:hint="default"/>
      </w:rPr>
    </w:lvl>
    <w:lvl w:ilvl="4" w:tplc="0C090003" w:tentative="1">
      <w:start w:val="1"/>
      <w:numFmt w:val="bullet"/>
      <w:lvlText w:val="o"/>
      <w:lvlJc w:val="left"/>
      <w:pPr>
        <w:ind w:left="3337" w:hanging="360"/>
      </w:pPr>
      <w:rPr>
        <w:rFonts w:ascii="Courier New" w:hAnsi="Courier New" w:cs="Courier New" w:hint="default"/>
      </w:rPr>
    </w:lvl>
    <w:lvl w:ilvl="5" w:tplc="0C090005" w:tentative="1">
      <w:start w:val="1"/>
      <w:numFmt w:val="bullet"/>
      <w:lvlText w:val=""/>
      <w:lvlJc w:val="left"/>
      <w:pPr>
        <w:ind w:left="4057" w:hanging="360"/>
      </w:pPr>
      <w:rPr>
        <w:rFonts w:ascii="Wingdings" w:hAnsi="Wingdings" w:hint="default"/>
      </w:rPr>
    </w:lvl>
    <w:lvl w:ilvl="6" w:tplc="0C090001" w:tentative="1">
      <w:start w:val="1"/>
      <w:numFmt w:val="bullet"/>
      <w:lvlText w:val=""/>
      <w:lvlJc w:val="left"/>
      <w:pPr>
        <w:ind w:left="4777" w:hanging="360"/>
      </w:pPr>
      <w:rPr>
        <w:rFonts w:ascii="Symbol" w:hAnsi="Symbol" w:hint="default"/>
      </w:rPr>
    </w:lvl>
    <w:lvl w:ilvl="7" w:tplc="0C090003" w:tentative="1">
      <w:start w:val="1"/>
      <w:numFmt w:val="bullet"/>
      <w:lvlText w:val="o"/>
      <w:lvlJc w:val="left"/>
      <w:pPr>
        <w:ind w:left="5497" w:hanging="360"/>
      </w:pPr>
      <w:rPr>
        <w:rFonts w:ascii="Courier New" w:hAnsi="Courier New" w:cs="Courier New" w:hint="default"/>
      </w:rPr>
    </w:lvl>
    <w:lvl w:ilvl="8" w:tplc="0C090005" w:tentative="1">
      <w:start w:val="1"/>
      <w:numFmt w:val="bullet"/>
      <w:lvlText w:val=""/>
      <w:lvlJc w:val="left"/>
      <w:pPr>
        <w:ind w:left="6217" w:hanging="360"/>
      </w:pPr>
      <w:rPr>
        <w:rFonts w:ascii="Wingdings" w:hAnsi="Wingdings" w:hint="default"/>
      </w:rPr>
    </w:lvl>
  </w:abstractNum>
  <w:abstractNum w:abstractNumId="1" w15:restartNumberingAfterBreak="0">
    <w:nsid w:val="01420099"/>
    <w:multiLevelType w:val="multilevel"/>
    <w:tmpl w:val="8932EC7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8B32E8"/>
    <w:multiLevelType w:val="multilevel"/>
    <w:tmpl w:val="519C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543C4D"/>
    <w:multiLevelType w:val="hybridMultilevel"/>
    <w:tmpl w:val="38E62B58"/>
    <w:lvl w:ilvl="0" w:tplc="0C090005">
      <w:start w:val="1"/>
      <w:numFmt w:val="bullet"/>
      <w:lvlText w:val=""/>
      <w:lvlJc w:val="left"/>
      <w:pPr>
        <w:tabs>
          <w:tab w:val="num" w:pos="548"/>
        </w:tabs>
        <w:ind w:left="548" w:hanging="360"/>
      </w:pPr>
      <w:rPr>
        <w:rFonts w:ascii="Wingdings" w:hAnsi="Wingdings" w:hint="default"/>
      </w:rPr>
    </w:lvl>
    <w:lvl w:ilvl="1" w:tplc="AEEC3870">
      <w:start w:val="1"/>
      <w:numFmt w:val="decimal"/>
      <w:lvlText w:val="%2."/>
      <w:lvlJc w:val="left"/>
      <w:pPr>
        <w:tabs>
          <w:tab w:val="num" w:pos="748"/>
        </w:tabs>
        <w:ind w:left="748" w:hanging="360"/>
      </w:pPr>
      <w:rPr>
        <w:rFonts w:hint="default"/>
        <w:b/>
        <w:i w:val="0"/>
      </w:rPr>
    </w:lvl>
    <w:lvl w:ilvl="2" w:tplc="0409001B" w:tentative="1">
      <w:start w:val="1"/>
      <w:numFmt w:val="lowerRoman"/>
      <w:lvlText w:val="%3."/>
      <w:lvlJc w:val="right"/>
      <w:pPr>
        <w:tabs>
          <w:tab w:val="num" w:pos="1468"/>
        </w:tabs>
        <w:ind w:left="1468" w:hanging="180"/>
      </w:pPr>
    </w:lvl>
    <w:lvl w:ilvl="3" w:tplc="0409000F" w:tentative="1">
      <w:start w:val="1"/>
      <w:numFmt w:val="decimal"/>
      <w:lvlText w:val="%4."/>
      <w:lvlJc w:val="left"/>
      <w:pPr>
        <w:tabs>
          <w:tab w:val="num" w:pos="2188"/>
        </w:tabs>
        <w:ind w:left="2188" w:hanging="360"/>
      </w:pPr>
    </w:lvl>
    <w:lvl w:ilvl="4" w:tplc="04090019" w:tentative="1">
      <w:start w:val="1"/>
      <w:numFmt w:val="lowerLetter"/>
      <w:lvlText w:val="%5."/>
      <w:lvlJc w:val="left"/>
      <w:pPr>
        <w:tabs>
          <w:tab w:val="num" w:pos="2908"/>
        </w:tabs>
        <w:ind w:left="2908" w:hanging="360"/>
      </w:pPr>
    </w:lvl>
    <w:lvl w:ilvl="5" w:tplc="0409001B" w:tentative="1">
      <w:start w:val="1"/>
      <w:numFmt w:val="lowerRoman"/>
      <w:lvlText w:val="%6."/>
      <w:lvlJc w:val="right"/>
      <w:pPr>
        <w:tabs>
          <w:tab w:val="num" w:pos="3628"/>
        </w:tabs>
        <w:ind w:left="3628" w:hanging="180"/>
      </w:pPr>
    </w:lvl>
    <w:lvl w:ilvl="6" w:tplc="0409000F" w:tentative="1">
      <w:start w:val="1"/>
      <w:numFmt w:val="decimal"/>
      <w:lvlText w:val="%7."/>
      <w:lvlJc w:val="left"/>
      <w:pPr>
        <w:tabs>
          <w:tab w:val="num" w:pos="4348"/>
        </w:tabs>
        <w:ind w:left="4348" w:hanging="360"/>
      </w:pPr>
    </w:lvl>
    <w:lvl w:ilvl="7" w:tplc="04090019" w:tentative="1">
      <w:start w:val="1"/>
      <w:numFmt w:val="lowerLetter"/>
      <w:lvlText w:val="%8."/>
      <w:lvlJc w:val="left"/>
      <w:pPr>
        <w:tabs>
          <w:tab w:val="num" w:pos="5068"/>
        </w:tabs>
        <w:ind w:left="5068" w:hanging="360"/>
      </w:pPr>
    </w:lvl>
    <w:lvl w:ilvl="8" w:tplc="0409001B" w:tentative="1">
      <w:start w:val="1"/>
      <w:numFmt w:val="lowerRoman"/>
      <w:lvlText w:val="%9."/>
      <w:lvlJc w:val="right"/>
      <w:pPr>
        <w:tabs>
          <w:tab w:val="num" w:pos="5788"/>
        </w:tabs>
        <w:ind w:left="5788" w:hanging="180"/>
      </w:pPr>
    </w:lvl>
  </w:abstractNum>
  <w:abstractNum w:abstractNumId="4" w15:restartNumberingAfterBreak="0">
    <w:nsid w:val="04A4291A"/>
    <w:multiLevelType w:val="hybridMultilevel"/>
    <w:tmpl w:val="1DCED970"/>
    <w:lvl w:ilvl="0" w:tplc="FDE8360C">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BC1D21"/>
    <w:multiLevelType w:val="hybridMultilevel"/>
    <w:tmpl w:val="50343BB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8BF3BEB"/>
    <w:multiLevelType w:val="hybridMultilevel"/>
    <w:tmpl w:val="E4BCB28A"/>
    <w:lvl w:ilvl="0" w:tplc="0C090005">
      <w:start w:val="1"/>
      <w:numFmt w:val="bullet"/>
      <w:lvlText w:val=""/>
      <w:lvlJc w:val="left"/>
      <w:pPr>
        <w:ind w:left="12" w:hanging="360"/>
      </w:pPr>
      <w:rPr>
        <w:rFonts w:ascii="Wingdings" w:hAnsi="Wingdings" w:hint="default"/>
      </w:rPr>
    </w:lvl>
    <w:lvl w:ilvl="1" w:tplc="0C090003">
      <w:start w:val="1"/>
      <w:numFmt w:val="bullet"/>
      <w:lvlText w:val="o"/>
      <w:lvlJc w:val="left"/>
      <w:pPr>
        <w:ind w:left="732" w:hanging="360"/>
      </w:pPr>
      <w:rPr>
        <w:rFonts w:ascii="Courier New" w:hAnsi="Courier New" w:cs="Courier New" w:hint="default"/>
      </w:rPr>
    </w:lvl>
    <w:lvl w:ilvl="2" w:tplc="0C090005" w:tentative="1">
      <w:start w:val="1"/>
      <w:numFmt w:val="bullet"/>
      <w:lvlText w:val=""/>
      <w:lvlJc w:val="left"/>
      <w:pPr>
        <w:ind w:left="1452" w:hanging="360"/>
      </w:pPr>
      <w:rPr>
        <w:rFonts w:ascii="Wingdings" w:hAnsi="Wingdings" w:hint="default"/>
      </w:rPr>
    </w:lvl>
    <w:lvl w:ilvl="3" w:tplc="0C090001" w:tentative="1">
      <w:start w:val="1"/>
      <w:numFmt w:val="bullet"/>
      <w:lvlText w:val=""/>
      <w:lvlJc w:val="left"/>
      <w:pPr>
        <w:ind w:left="2172" w:hanging="360"/>
      </w:pPr>
      <w:rPr>
        <w:rFonts w:ascii="Symbol" w:hAnsi="Symbol" w:hint="default"/>
      </w:rPr>
    </w:lvl>
    <w:lvl w:ilvl="4" w:tplc="0C090003" w:tentative="1">
      <w:start w:val="1"/>
      <w:numFmt w:val="bullet"/>
      <w:lvlText w:val="o"/>
      <w:lvlJc w:val="left"/>
      <w:pPr>
        <w:ind w:left="2892" w:hanging="360"/>
      </w:pPr>
      <w:rPr>
        <w:rFonts w:ascii="Courier New" w:hAnsi="Courier New" w:cs="Courier New" w:hint="default"/>
      </w:rPr>
    </w:lvl>
    <w:lvl w:ilvl="5" w:tplc="0C090005" w:tentative="1">
      <w:start w:val="1"/>
      <w:numFmt w:val="bullet"/>
      <w:lvlText w:val=""/>
      <w:lvlJc w:val="left"/>
      <w:pPr>
        <w:ind w:left="3612" w:hanging="360"/>
      </w:pPr>
      <w:rPr>
        <w:rFonts w:ascii="Wingdings" w:hAnsi="Wingdings" w:hint="default"/>
      </w:rPr>
    </w:lvl>
    <w:lvl w:ilvl="6" w:tplc="0C090001" w:tentative="1">
      <w:start w:val="1"/>
      <w:numFmt w:val="bullet"/>
      <w:lvlText w:val=""/>
      <w:lvlJc w:val="left"/>
      <w:pPr>
        <w:ind w:left="4332" w:hanging="360"/>
      </w:pPr>
      <w:rPr>
        <w:rFonts w:ascii="Symbol" w:hAnsi="Symbol" w:hint="default"/>
      </w:rPr>
    </w:lvl>
    <w:lvl w:ilvl="7" w:tplc="0C090003" w:tentative="1">
      <w:start w:val="1"/>
      <w:numFmt w:val="bullet"/>
      <w:lvlText w:val="o"/>
      <w:lvlJc w:val="left"/>
      <w:pPr>
        <w:ind w:left="5052" w:hanging="360"/>
      </w:pPr>
      <w:rPr>
        <w:rFonts w:ascii="Courier New" w:hAnsi="Courier New" w:cs="Courier New" w:hint="default"/>
      </w:rPr>
    </w:lvl>
    <w:lvl w:ilvl="8" w:tplc="0C090005" w:tentative="1">
      <w:start w:val="1"/>
      <w:numFmt w:val="bullet"/>
      <w:lvlText w:val=""/>
      <w:lvlJc w:val="left"/>
      <w:pPr>
        <w:ind w:left="5772" w:hanging="360"/>
      </w:pPr>
      <w:rPr>
        <w:rFonts w:ascii="Wingdings" w:hAnsi="Wingdings" w:hint="default"/>
      </w:rPr>
    </w:lvl>
  </w:abstractNum>
  <w:abstractNum w:abstractNumId="7" w15:restartNumberingAfterBreak="0">
    <w:nsid w:val="09B34FCF"/>
    <w:multiLevelType w:val="hybridMultilevel"/>
    <w:tmpl w:val="1DE0A562"/>
    <w:lvl w:ilvl="0" w:tplc="04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0A8E1D5B"/>
    <w:multiLevelType w:val="hybridMultilevel"/>
    <w:tmpl w:val="B8DECA0A"/>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01369E6"/>
    <w:multiLevelType w:val="hybridMultilevel"/>
    <w:tmpl w:val="CBB2253E"/>
    <w:lvl w:ilvl="0" w:tplc="0C090005">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0" w15:restartNumberingAfterBreak="0">
    <w:nsid w:val="12184CD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EF6F72"/>
    <w:multiLevelType w:val="hybridMultilevel"/>
    <w:tmpl w:val="6980E6DC"/>
    <w:lvl w:ilvl="0" w:tplc="FDE8360C">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D21643"/>
    <w:multiLevelType w:val="hybridMultilevel"/>
    <w:tmpl w:val="15A0ED38"/>
    <w:lvl w:ilvl="0" w:tplc="FDE8360C">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8217060"/>
    <w:multiLevelType w:val="hybridMultilevel"/>
    <w:tmpl w:val="0562BF42"/>
    <w:lvl w:ilvl="0" w:tplc="0C090005">
      <w:start w:val="1"/>
      <w:numFmt w:val="bullet"/>
      <w:lvlText w:val=""/>
      <w:lvlJc w:val="left"/>
      <w:pPr>
        <w:tabs>
          <w:tab w:val="num" w:pos="-131"/>
        </w:tabs>
        <w:ind w:left="-131" w:hanging="360"/>
      </w:pPr>
      <w:rPr>
        <w:rFonts w:ascii="Wingdings" w:hAnsi="Wingdings" w:hint="default"/>
      </w:rPr>
    </w:lvl>
    <w:lvl w:ilvl="1" w:tplc="FFFFFFFF" w:tentative="1">
      <w:start w:val="1"/>
      <w:numFmt w:val="bullet"/>
      <w:lvlText w:val="o"/>
      <w:lvlJc w:val="left"/>
      <w:pPr>
        <w:tabs>
          <w:tab w:val="num" w:pos="949"/>
        </w:tabs>
        <w:ind w:left="949" w:hanging="360"/>
      </w:pPr>
      <w:rPr>
        <w:rFonts w:ascii="Courier New" w:hAnsi="Courier New" w:cs="Wingdings" w:hint="default"/>
      </w:rPr>
    </w:lvl>
    <w:lvl w:ilvl="2" w:tplc="FFFFFFFF" w:tentative="1">
      <w:start w:val="1"/>
      <w:numFmt w:val="bullet"/>
      <w:lvlText w:val=""/>
      <w:lvlJc w:val="left"/>
      <w:pPr>
        <w:tabs>
          <w:tab w:val="num" w:pos="1669"/>
        </w:tabs>
        <w:ind w:left="1669" w:hanging="360"/>
      </w:pPr>
      <w:rPr>
        <w:rFonts w:ascii="Wingdings" w:hAnsi="Wingdings" w:hint="default"/>
      </w:rPr>
    </w:lvl>
    <w:lvl w:ilvl="3" w:tplc="FFFFFFFF" w:tentative="1">
      <w:start w:val="1"/>
      <w:numFmt w:val="bullet"/>
      <w:lvlText w:val=""/>
      <w:lvlJc w:val="left"/>
      <w:pPr>
        <w:tabs>
          <w:tab w:val="num" w:pos="2389"/>
        </w:tabs>
        <w:ind w:left="2389" w:hanging="360"/>
      </w:pPr>
      <w:rPr>
        <w:rFonts w:ascii="Symbol" w:hAnsi="Symbol" w:hint="default"/>
      </w:rPr>
    </w:lvl>
    <w:lvl w:ilvl="4" w:tplc="FFFFFFFF" w:tentative="1">
      <w:start w:val="1"/>
      <w:numFmt w:val="bullet"/>
      <w:lvlText w:val="o"/>
      <w:lvlJc w:val="left"/>
      <w:pPr>
        <w:tabs>
          <w:tab w:val="num" w:pos="3109"/>
        </w:tabs>
        <w:ind w:left="3109" w:hanging="360"/>
      </w:pPr>
      <w:rPr>
        <w:rFonts w:ascii="Courier New" w:hAnsi="Courier New" w:cs="Wingdings" w:hint="default"/>
      </w:rPr>
    </w:lvl>
    <w:lvl w:ilvl="5" w:tplc="FFFFFFFF" w:tentative="1">
      <w:start w:val="1"/>
      <w:numFmt w:val="bullet"/>
      <w:lvlText w:val=""/>
      <w:lvlJc w:val="left"/>
      <w:pPr>
        <w:tabs>
          <w:tab w:val="num" w:pos="3829"/>
        </w:tabs>
        <w:ind w:left="3829" w:hanging="360"/>
      </w:pPr>
      <w:rPr>
        <w:rFonts w:ascii="Wingdings" w:hAnsi="Wingdings" w:hint="default"/>
      </w:rPr>
    </w:lvl>
    <w:lvl w:ilvl="6" w:tplc="FFFFFFFF" w:tentative="1">
      <w:start w:val="1"/>
      <w:numFmt w:val="bullet"/>
      <w:lvlText w:val=""/>
      <w:lvlJc w:val="left"/>
      <w:pPr>
        <w:tabs>
          <w:tab w:val="num" w:pos="4549"/>
        </w:tabs>
        <w:ind w:left="4549" w:hanging="360"/>
      </w:pPr>
      <w:rPr>
        <w:rFonts w:ascii="Symbol" w:hAnsi="Symbol" w:hint="default"/>
      </w:rPr>
    </w:lvl>
    <w:lvl w:ilvl="7" w:tplc="FFFFFFFF" w:tentative="1">
      <w:start w:val="1"/>
      <w:numFmt w:val="bullet"/>
      <w:lvlText w:val="o"/>
      <w:lvlJc w:val="left"/>
      <w:pPr>
        <w:tabs>
          <w:tab w:val="num" w:pos="5269"/>
        </w:tabs>
        <w:ind w:left="5269" w:hanging="360"/>
      </w:pPr>
      <w:rPr>
        <w:rFonts w:ascii="Courier New" w:hAnsi="Courier New" w:cs="Wingdings" w:hint="default"/>
      </w:rPr>
    </w:lvl>
    <w:lvl w:ilvl="8" w:tplc="FFFFFFFF" w:tentative="1">
      <w:start w:val="1"/>
      <w:numFmt w:val="bullet"/>
      <w:lvlText w:val=""/>
      <w:lvlJc w:val="left"/>
      <w:pPr>
        <w:tabs>
          <w:tab w:val="num" w:pos="5989"/>
        </w:tabs>
        <w:ind w:left="5989" w:hanging="360"/>
      </w:pPr>
      <w:rPr>
        <w:rFonts w:ascii="Wingdings" w:hAnsi="Wingdings" w:hint="default"/>
      </w:rPr>
    </w:lvl>
  </w:abstractNum>
  <w:abstractNum w:abstractNumId="14" w15:restartNumberingAfterBreak="0">
    <w:nsid w:val="19D64AA4"/>
    <w:multiLevelType w:val="multilevel"/>
    <w:tmpl w:val="79867DF4"/>
    <w:styleLink w:val="ListGroupListBullets"/>
    <w:lvl w:ilvl="0">
      <w:start w:val="1"/>
      <w:numFmt w:val="bullet"/>
      <w:pStyle w:val="ListBullet"/>
      <w:lvlText w:val=""/>
      <w:lvlJc w:val="left"/>
      <w:pPr>
        <w:tabs>
          <w:tab w:val="num" w:pos="1135"/>
        </w:tabs>
        <w:ind w:left="1135" w:hanging="284"/>
      </w:pPr>
      <w:rPr>
        <w:rFonts w:ascii="Symbol" w:hAnsi="Symbol" w:hint="default"/>
        <w:color w:val="auto"/>
      </w:rPr>
    </w:lvl>
    <w:lvl w:ilvl="1">
      <w:start w:val="1"/>
      <w:numFmt w:val="bullet"/>
      <w:pStyle w:val="ListBullet2"/>
      <w:lvlText w:val="­"/>
      <w:lvlJc w:val="left"/>
      <w:pPr>
        <w:tabs>
          <w:tab w:val="num" w:pos="710"/>
        </w:tabs>
        <w:ind w:left="710"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1"/>
      </w:pPr>
      <w:rPr>
        <w:rFonts w:ascii="Symbol" w:hAnsi="Symbol" w:hint="default"/>
      </w:rPr>
    </w:lvl>
    <w:lvl w:ilvl="7">
      <w:start w:val="1"/>
      <w:numFmt w:val="bullet"/>
      <w:lvlText w:val="o"/>
      <w:lvlJc w:val="left"/>
      <w:pPr>
        <w:tabs>
          <w:tab w:val="num" w:pos="2268"/>
        </w:tabs>
        <w:ind w:left="2268" w:hanging="280"/>
      </w:pPr>
      <w:rPr>
        <w:rFonts w:ascii="Courier New" w:hAnsi="Courier New" w:hint="default"/>
      </w:rPr>
    </w:lvl>
    <w:lvl w:ilvl="8">
      <w:start w:val="1"/>
      <w:numFmt w:val="bullet"/>
      <w:lvlText w:val=""/>
      <w:lvlJc w:val="left"/>
      <w:pPr>
        <w:tabs>
          <w:tab w:val="num" w:pos="2552"/>
        </w:tabs>
        <w:ind w:left="2552" w:hanging="280"/>
      </w:pPr>
      <w:rPr>
        <w:rFonts w:ascii="Wingdings" w:hAnsi="Wingdings" w:hint="default"/>
      </w:rPr>
    </w:lvl>
  </w:abstractNum>
  <w:abstractNum w:abstractNumId="15" w15:restartNumberingAfterBreak="0">
    <w:nsid w:val="1B0B3301"/>
    <w:multiLevelType w:val="hybridMultilevel"/>
    <w:tmpl w:val="DA163D44"/>
    <w:lvl w:ilvl="0" w:tplc="D962349E">
      <w:start w:val="1"/>
      <w:numFmt w:val="decimal"/>
      <w:lvlText w:val="%1."/>
      <w:lvlJc w:val="left"/>
      <w:pPr>
        <w:ind w:left="644" w:hanging="360"/>
      </w:pPr>
      <w:rPr>
        <w:rFonts w:hint="default"/>
        <w:b/>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 w15:restartNumberingAfterBreak="0">
    <w:nsid w:val="1C0E748F"/>
    <w:multiLevelType w:val="hybridMultilevel"/>
    <w:tmpl w:val="6AAE0470"/>
    <w:lvl w:ilvl="0" w:tplc="0C090005">
      <w:start w:val="1"/>
      <w:numFmt w:val="bullet"/>
      <w:lvlText w:val=""/>
      <w:lvlJc w:val="left"/>
      <w:pPr>
        <w:ind w:left="502"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DA3320B"/>
    <w:multiLevelType w:val="hybridMultilevel"/>
    <w:tmpl w:val="21367876"/>
    <w:lvl w:ilvl="0" w:tplc="FDE8360C">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246683"/>
    <w:multiLevelType w:val="hybridMultilevel"/>
    <w:tmpl w:val="DB5AB2A4"/>
    <w:lvl w:ilvl="0" w:tplc="04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245221A9"/>
    <w:multiLevelType w:val="multilevel"/>
    <w:tmpl w:val="08B2EAAA"/>
    <w:styleLink w:val="ListGroup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0" w15:restartNumberingAfterBreak="0">
    <w:nsid w:val="27065E2F"/>
    <w:multiLevelType w:val="hybridMultilevel"/>
    <w:tmpl w:val="D332E22E"/>
    <w:lvl w:ilvl="0" w:tplc="0C090005">
      <w:start w:val="1"/>
      <w:numFmt w:val="bullet"/>
      <w:lvlText w:val=""/>
      <w:lvlJc w:val="left"/>
      <w:pPr>
        <w:ind w:left="1007" w:hanging="360"/>
      </w:pPr>
      <w:rPr>
        <w:rFonts w:ascii="Wingdings" w:hAnsi="Wingdings" w:hint="default"/>
      </w:rPr>
    </w:lvl>
    <w:lvl w:ilvl="1" w:tplc="0C090003" w:tentative="1">
      <w:start w:val="1"/>
      <w:numFmt w:val="bullet"/>
      <w:lvlText w:val="o"/>
      <w:lvlJc w:val="left"/>
      <w:pPr>
        <w:ind w:left="1727" w:hanging="360"/>
      </w:pPr>
      <w:rPr>
        <w:rFonts w:ascii="Courier New" w:hAnsi="Courier New" w:cs="Courier New" w:hint="default"/>
      </w:rPr>
    </w:lvl>
    <w:lvl w:ilvl="2" w:tplc="0C090005" w:tentative="1">
      <w:start w:val="1"/>
      <w:numFmt w:val="bullet"/>
      <w:lvlText w:val=""/>
      <w:lvlJc w:val="left"/>
      <w:pPr>
        <w:ind w:left="2447" w:hanging="360"/>
      </w:pPr>
      <w:rPr>
        <w:rFonts w:ascii="Wingdings" w:hAnsi="Wingdings" w:hint="default"/>
      </w:rPr>
    </w:lvl>
    <w:lvl w:ilvl="3" w:tplc="0C090001" w:tentative="1">
      <w:start w:val="1"/>
      <w:numFmt w:val="bullet"/>
      <w:lvlText w:val=""/>
      <w:lvlJc w:val="left"/>
      <w:pPr>
        <w:ind w:left="3167" w:hanging="360"/>
      </w:pPr>
      <w:rPr>
        <w:rFonts w:ascii="Symbol" w:hAnsi="Symbol" w:hint="default"/>
      </w:rPr>
    </w:lvl>
    <w:lvl w:ilvl="4" w:tplc="0C090003" w:tentative="1">
      <w:start w:val="1"/>
      <w:numFmt w:val="bullet"/>
      <w:lvlText w:val="o"/>
      <w:lvlJc w:val="left"/>
      <w:pPr>
        <w:ind w:left="3887" w:hanging="360"/>
      </w:pPr>
      <w:rPr>
        <w:rFonts w:ascii="Courier New" w:hAnsi="Courier New" w:cs="Courier New" w:hint="default"/>
      </w:rPr>
    </w:lvl>
    <w:lvl w:ilvl="5" w:tplc="0C090005" w:tentative="1">
      <w:start w:val="1"/>
      <w:numFmt w:val="bullet"/>
      <w:lvlText w:val=""/>
      <w:lvlJc w:val="left"/>
      <w:pPr>
        <w:ind w:left="4607" w:hanging="360"/>
      </w:pPr>
      <w:rPr>
        <w:rFonts w:ascii="Wingdings" w:hAnsi="Wingdings" w:hint="default"/>
      </w:rPr>
    </w:lvl>
    <w:lvl w:ilvl="6" w:tplc="0C090001" w:tentative="1">
      <w:start w:val="1"/>
      <w:numFmt w:val="bullet"/>
      <w:lvlText w:val=""/>
      <w:lvlJc w:val="left"/>
      <w:pPr>
        <w:ind w:left="5327" w:hanging="360"/>
      </w:pPr>
      <w:rPr>
        <w:rFonts w:ascii="Symbol" w:hAnsi="Symbol" w:hint="default"/>
      </w:rPr>
    </w:lvl>
    <w:lvl w:ilvl="7" w:tplc="0C090003" w:tentative="1">
      <w:start w:val="1"/>
      <w:numFmt w:val="bullet"/>
      <w:lvlText w:val="o"/>
      <w:lvlJc w:val="left"/>
      <w:pPr>
        <w:ind w:left="6047" w:hanging="360"/>
      </w:pPr>
      <w:rPr>
        <w:rFonts w:ascii="Courier New" w:hAnsi="Courier New" w:cs="Courier New" w:hint="default"/>
      </w:rPr>
    </w:lvl>
    <w:lvl w:ilvl="8" w:tplc="0C090005" w:tentative="1">
      <w:start w:val="1"/>
      <w:numFmt w:val="bullet"/>
      <w:lvlText w:val=""/>
      <w:lvlJc w:val="left"/>
      <w:pPr>
        <w:ind w:left="6767" w:hanging="360"/>
      </w:pPr>
      <w:rPr>
        <w:rFonts w:ascii="Wingdings" w:hAnsi="Wingdings" w:hint="default"/>
      </w:rPr>
    </w:lvl>
  </w:abstractNum>
  <w:abstractNum w:abstractNumId="21" w15:restartNumberingAfterBreak="0">
    <w:nsid w:val="28870860"/>
    <w:multiLevelType w:val="hybridMultilevel"/>
    <w:tmpl w:val="E7A2C334"/>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A095F36"/>
    <w:multiLevelType w:val="hybridMultilevel"/>
    <w:tmpl w:val="B8507780"/>
    <w:lvl w:ilvl="0" w:tplc="0C090005">
      <w:start w:val="1"/>
      <w:numFmt w:val="bullet"/>
      <w:lvlText w:val=""/>
      <w:lvlJc w:val="left"/>
      <w:pPr>
        <w:tabs>
          <w:tab w:val="num" w:pos="-559"/>
        </w:tabs>
        <w:ind w:left="-559" w:hanging="360"/>
      </w:pPr>
      <w:rPr>
        <w:rFonts w:ascii="Wingdings" w:hAnsi="Wingdings" w:hint="default"/>
      </w:rPr>
    </w:lvl>
    <w:lvl w:ilvl="1" w:tplc="04090003" w:tentative="1">
      <w:start w:val="1"/>
      <w:numFmt w:val="bullet"/>
      <w:lvlText w:val="o"/>
      <w:lvlJc w:val="left"/>
      <w:pPr>
        <w:tabs>
          <w:tab w:val="num" w:pos="161"/>
        </w:tabs>
        <w:ind w:left="161" w:hanging="360"/>
      </w:pPr>
      <w:rPr>
        <w:rFonts w:ascii="Courier New" w:hAnsi="Courier New" w:hint="default"/>
      </w:rPr>
    </w:lvl>
    <w:lvl w:ilvl="2" w:tplc="04090005" w:tentative="1">
      <w:start w:val="1"/>
      <w:numFmt w:val="bullet"/>
      <w:lvlText w:val=""/>
      <w:lvlJc w:val="left"/>
      <w:pPr>
        <w:tabs>
          <w:tab w:val="num" w:pos="881"/>
        </w:tabs>
        <w:ind w:left="881" w:hanging="360"/>
      </w:pPr>
      <w:rPr>
        <w:rFonts w:ascii="Wingdings" w:hAnsi="Wingdings" w:hint="default"/>
      </w:rPr>
    </w:lvl>
    <w:lvl w:ilvl="3" w:tplc="04090001" w:tentative="1">
      <w:start w:val="1"/>
      <w:numFmt w:val="bullet"/>
      <w:lvlText w:val=""/>
      <w:lvlJc w:val="left"/>
      <w:pPr>
        <w:tabs>
          <w:tab w:val="num" w:pos="1601"/>
        </w:tabs>
        <w:ind w:left="1601" w:hanging="360"/>
      </w:pPr>
      <w:rPr>
        <w:rFonts w:ascii="Symbol" w:hAnsi="Symbol" w:hint="default"/>
      </w:rPr>
    </w:lvl>
    <w:lvl w:ilvl="4" w:tplc="04090003" w:tentative="1">
      <w:start w:val="1"/>
      <w:numFmt w:val="bullet"/>
      <w:lvlText w:val="o"/>
      <w:lvlJc w:val="left"/>
      <w:pPr>
        <w:tabs>
          <w:tab w:val="num" w:pos="2321"/>
        </w:tabs>
        <w:ind w:left="2321" w:hanging="360"/>
      </w:pPr>
      <w:rPr>
        <w:rFonts w:ascii="Courier New" w:hAnsi="Courier New" w:hint="default"/>
      </w:rPr>
    </w:lvl>
    <w:lvl w:ilvl="5" w:tplc="04090005" w:tentative="1">
      <w:start w:val="1"/>
      <w:numFmt w:val="bullet"/>
      <w:lvlText w:val=""/>
      <w:lvlJc w:val="left"/>
      <w:pPr>
        <w:tabs>
          <w:tab w:val="num" w:pos="3041"/>
        </w:tabs>
        <w:ind w:left="3041" w:hanging="360"/>
      </w:pPr>
      <w:rPr>
        <w:rFonts w:ascii="Wingdings" w:hAnsi="Wingdings" w:hint="default"/>
      </w:rPr>
    </w:lvl>
    <w:lvl w:ilvl="6" w:tplc="04090001" w:tentative="1">
      <w:start w:val="1"/>
      <w:numFmt w:val="bullet"/>
      <w:lvlText w:val=""/>
      <w:lvlJc w:val="left"/>
      <w:pPr>
        <w:tabs>
          <w:tab w:val="num" w:pos="3761"/>
        </w:tabs>
        <w:ind w:left="3761" w:hanging="360"/>
      </w:pPr>
      <w:rPr>
        <w:rFonts w:ascii="Symbol" w:hAnsi="Symbol" w:hint="default"/>
      </w:rPr>
    </w:lvl>
    <w:lvl w:ilvl="7" w:tplc="04090003" w:tentative="1">
      <w:start w:val="1"/>
      <w:numFmt w:val="bullet"/>
      <w:lvlText w:val="o"/>
      <w:lvlJc w:val="left"/>
      <w:pPr>
        <w:tabs>
          <w:tab w:val="num" w:pos="4481"/>
        </w:tabs>
        <w:ind w:left="4481" w:hanging="360"/>
      </w:pPr>
      <w:rPr>
        <w:rFonts w:ascii="Courier New" w:hAnsi="Courier New" w:hint="default"/>
      </w:rPr>
    </w:lvl>
    <w:lvl w:ilvl="8" w:tplc="04090005" w:tentative="1">
      <w:start w:val="1"/>
      <w:numFmt w:val="bullet"/>
      <w:lvlText w:val=""/>
      <w:lvlJc w:val="left"/>
      <w:pPr>
        <w:tabs>
          <w:tab w:val="num" w:pos="5201"/>
        </w:tabs>
        <w:ind w:left="5201" w:hanging="360"/>
      </w:pPr>
      <w:rPr>
        <w:rFonts w:ascii="Wingdings" w:hAnsi="Wingdings" w:hint="default"/>
      </w:rPr>
    </w:lvl>
  </w:abstractNum>
  <w:abstractNum w:abstractNumId="23" w15:restartNumberingAfterBreak="0">
    <w:nsid w:val="2A5A0B7A"/>
    <w:multiLevelType w:val="hybridMultilevel"/>
    <w:tmpl w:val="E3944FB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DB00794"/>
    <w:multiLevelType w:val="hybridMultilevel"/>
    <w:tmpl w:val="64CEA77A"/>
    <w:lvl w:ilvl="0" w:tplc="6BE827FE">
      <w:start w:val="3"/>
      <w:numFmt w:val="decimal"/>
      <w:lvlText w:val="%1."/>
      <w:lvlJc w:val="left"/>
      <w:pPr>
        <w:tabs>
          <w:tab w:val="num" w:pos="1750"/>
        </w:tabs>
        <w:ind w:left="1750" w:hanging="870"/>
      </w:pPr>
      <w:rPr>
        <w:rFonts w:hint="default"/>
      </w:rPr>
    </w:lvl>
    <w:lvl w:ilvl="1" w:tplc="AADA1E6C">
      <w:numFmt w:val="none"/>
      <w:lvlText w:val=""/>
      <w:lvlJc w:val="left"/>
      <w:pPr>
        <w:tabs>
          <w:tab w:val="num" w:pos="360"/>
        </w:tabs>
      </w:pPr>
    </w:lvl>
    <w:lvl w:ilvl="2" w:tplc="771A9ED0">
      <w:numFmt w:val="none"/>
      <w:lvlText w:val=""/>
      <w:lvlJc w:val="left"/>
      <w:pPr>
        <w:tabs>
          <w:tab w:val="num" w:pos="360"/>
        </w:tabs>
      </w:pPr>
    </w:lvl>
    <w:lvl w:ilvl="3" w:tplc="415CF62A">
      <w:numFmt w:val="none"/>
      <w:lvlText w:val=""/>
      <w:lvlJc w:val="left"/>
      <w:pPr>
        <w:tabs>
          <w:tab w:val="num" w:pos="360"/>
        </w:tabs>
      </w:pPr>
    </w:lvl>
    <w:lvl w:ilvl="4" w:tplc="36FCE9D6">
      <w:numFmt w:val="none"/>
      <w:lvlText w:val=""/>
      <w:lvlJc w:val="left"/>
      <w:pPr>
        <w:tabs>
          <w:tab w:val="num" w:pos="360"/>
        </w:tabs>
      </w:pPr>
    </w:lvl>
    <w:lvl w:ilvl="5" w:tplc="433A9A24">
      <w:numFmt w:val="none"/>
      <w:lvlText w:val=""/>
      <w:lvlJc w:val="left"/>
      <w:pPr>
        <w:tabs>
          <w:tab w:val="num" w:pos="360"/>
        </w:tabs>
      </w:pPr>
    </w:lvl>
    <w:lvl w:ilvl="6" w:tplc="CD90A320">
      <w:numFmt w:val="none"/>
      <w:lvlText w:val=""/>
      <w:lvlJc w:val="left"/>
      <w:pPr>
        <w:tabs>
          <w:tab w:val="num" w:pos="360"/>
        </w:tabs>
      </w:pPr>
    </w:lvl>
    <w:lvl w:ilvl="7" w:tplc="6B283E92">
      <w:numFmt w:val="none"/>
      <w:lvlText w:val=""/>
      <w:lvlJc w:val="left"/>
      <w:pPr>
        <w:tabs>
          <w:tab w:val="num" w:pos="360"/>
        </w:tabs>
      </w:pPr>
    </w:lvl>
    <w:lvl w:ilvl="8" w:tplc="FAE4A0E8">
      <w:numFmt w:val="none"/>
      <w:lvlText w:val=""/>
      <w:lvlJc w:val="left"/>
      <w:pPr>
        <w:tabs>
          <w:tab w:val="num" w:pos="360"/>
        </w:tabs>
      </w:pPr>
    </w:lvl>
  </w:abstractNum>
  <w:abstractNum w:abstractNumId="25" w15:restartNumberingAfterBreak="0">
    <w:nsid w:val="306F5259"/>
    <w:multiLevelType w:val="hybridMultilevel"/>
    <w:tmpl w:val="D7323466"/>
    <w:lvl w:ilvl="0" w:tplc="0C090005">
      <w:start w:val="1"/>
      <w:numFmt w:val="bullet"/>
      <w:lvlText w:val=""/>
      <w:lvlJc w:val="left"/>
      <w:pPr>
        <w:tabs>
          <w:tab w:val="num" w:pos="1077"/>
        </w:tabs>
        <w:ind w:left="1077" w:hanging="360"/>
      </w:pPr>
      <w:rPr>
        <w:rFonts w:ascii="Wingdings" w:hAnsi="Wingdings" w:hint="default"/>
      </w:rPr>
    </w:lvl>
    <w:lvl w:ilvl="1" w:tplc="0C090003">
      <w:start w:val="1"/>
      <w:numFmt w:val="bullet"/>
      <w:lvlText w:val="o"/>
      <w:lvlJc w:val="left"/>
      <w:pPr>
        <w:tabs>
          <w:tab w:val="num" w:pos="1797"/>
        </w:tabs>
        <w:ind w:left="1797" w:hanging="360"/>
      </w:pPr>
      <w:rPr>
        <w:rFonts w:ascii="Courier New" w:hAnsi="Courier New" w:cs="Courier New" w:hint="default"/>
      </w:rPr>
    </w:lvl>
    <w:lvl w:ilvl="2" w:tplc="0C090005">
      <w:start w:val="1"/>
      <w:numFmt w:val="bullet"/>
      <w:lvlText w:val=""/>
      <w:lvlJc w:val="left"/>
      <w:pPr>
        <w:tabs>
          <w:tab w:val="num" w:pos="2517"/>
        </w:tabs>
        <w:ind w:left="2517" w:hanging="360"/>
      </w:pPr>
      <w:rPr>
        <w:rFonts w:ascii="Wingdings" w:hAnsi="Wingdings" w:hint="default"/>
      </w:rPr>
    </w:lvl>
    <w:lvl w:ilvl="3" w:tplc="0C090001">
      <w:start w:val="1"/>
      <w:numFmt w:val="bullet"/>
      <w:lvlText w:val=""/>
      <w:lvlJc w:val="left"/>
      <w:pPr>
        <w:tabs>
          <w:tab w:val="num" w:pos="3237"/>
        </w:tabs>
        <w:ind w:left="3237" w:hanging="360"/>
      </w:pPr>
      <w:rPr>
        <w:rFonts w:ascii="Symbol" w:hAnsi="Symbol" w:hint="default"/>
      </w:rPr>
    </w:lvl>
    <w:lvl w:ilvl="4" w:tplc="0C090003">
      <w:start w:val="1"/>
      <w:numFmt w:val="bullet"/>
      <w:lvlText w:val="o"/>
      <w:lvlJc w:val="left"/>
      <w:pPr>
        <w:tabs>
          <w:tab w:val="num" w:pos="3957"/>
        </w:tabs>
        <w:ind w:left="3957" w:hanging="360"/>
      </w:pPr>
      <w:rPr>
        <w:rFonts w:ascii="Courier New" w:hAnsi="Courier New" w:cs="Courier New" w:hint="default"/>
      </w:rPr>
    </w:lvl>
    <w:lvl w:ilvl="5" w:tplc="0C090005">
      <w:start w:val="1"/>
      <w:numFmt w:val="bullet"/>
      <w:lvlText w:val=""/>
      <w:lvlJc w:val="left"/>
      <w:pPr>
        <w:tabs>
          <w:tab w:val="num" w:pos="4677"/>
        </w:tabs>
        <w:ind w:left="4677" w:hanging="360"/>
      </w:pPr>
      <w:rPr>
        <w:rFonts w:ascii="Wingdings" w:hAnsi="Wingdings" w:hint="default"/>
      </w:rPr>
    </w:lvl>
    <w:lvl w:ilvl="6" w:tplc="0C090001">
      <w:start w:val="1"/>
      <w:numFmt w:val="bullet"/>
      <w:lvlText w:val=""/>
      <w:lvlJc w:val="left"/>
      <w:pPr>
        <w:tabs>
          <w:tab w:val="num" w:pos="5397"/>
        </w:tabs>
        <w:ind w:left="5397" w:hanging="360"/>
      </w:pPr>
      <w:rPr>
        <w:rFonts w:ascii="Symbol" w:hAnsi="Symbol" w:hint="default"/>
      </w:rPr>
    </w:lvl>
    <w:lvl w:ilvl="7" w:tplc="0C090003">
      <w:start w:val="1"/>
      <w:numFmt w:val="bullet"/>
      <w:lvlText w:val="o"/>
      <w:lvlJc w:val="left"/>
      <w:pPr>
        <w:tabs>
          <w:tab w:val="num" w:pos="6117"/>
        </w:tabs>
        <w:ind w:left="6117" w:hanging="360"/>
      </w:pPr>
      <w:rPr>
        <w:rFonts w:ascii="Courier New" w:hAnsi="Courier New" w:cs="Courier New" w:hint="default"/>
      </w:rPr>
    </w:lvl>
    <w:lvl w:ilvl="8" w:tplc="0C090005">
      <w:start w:val="1"/>
      <w:numFmt w:val="bullet"/>
      <w:lvlText w:val=""/>
      <w:lvlJc w:val="left"/>
      <w:pPr>
        <w:tabs>
          <w:tab w:val="num" w:pos="6837"/>
        </w:tabs>
        <w:ind w:left="6837" w:hanging="360"/>
      </w:pPr>
      <w:rPr>
        <w:rFonts w:ascii="Wingdings" w:hAnsi="Wingdings" w:hint="default"/>
      </w:rPr>
    </w:lvl>
  </w:abstractNum>
  <w:abstractNum w:abstractNumId="26" w15:restartNumberingAfterBreak="0">
    <w:nsid w:val="30EA30F7"/>
    <w:multiLevelType w:val="hybridMultilevel"/>
    <w:tmpl w:val="7A6860CE"/>
    <w:lvl w:ilvl="0" w:tplc="FDE8360C">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4E150D"/>
    <w:multiLevelType w:val="hybridMultilevel"/>
    <w:tmpl w:val="939C45FA"/>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34D106E1"/>
    <w:multiLevelType w:val="hybridMultilevel"/>
    <w:tmpl w:val="F07428F0"/>
    <w:lvl w:ilvl="0" w:tplc="0C090005">
      <w:start w:val="1"/>
      <w:numFmt w:val="bullet"/>
      <w:lvlText w:val=""/>
      <w:lvlJc w:val="left"/>
      <w:pPr>
        <w:tabs>
          <w:tab w:val="num" w:pos="1240"/>
        </w:tabs>
        <w:ind w:left="1240" w:hanging="360"/>
      </w:pPr>
      <w:rPr>
        <w:rFonts w:ascii="Wingdings" w:hAnsi="Wingdings" w:hint="default"/>
      </w:rPr>
    </w:lvl>
    <w:lvl w:ilvl="1" w:tplc="0C090003" w:tentative="1">
      <w:start w:val="1"/>
      <w:numFmt w:val="bullet"/>
      <w:lvlText w:val="o"/>
      <w:lvlJc w:val="left"/>
      <w:pPr>
        <w:tabs>
          <w:tab w:val="num" w:pos="1960"/>
        </w:tabs>
        <w:ind w:left="1960" w:hanging="360"/>
      </w:pPr>
      <w:rPr>
        <w:rFonts w:ascii="Courier New" w:hAnsi="Courier New" w:cs="Courier New" w:hint="default"/>
      </w:rPr>
    </w:lvl>
    <w:lvl w:ilvl="2" w:tplc="0C090005" w:tentative="1">
      <w:start w:val="1"/>
      <w:numFmt w:val="bullet"/>
      <w:lvlText w:val=""/>
      <w:lvlJc w:val="left"/>
      <w:pPr>
        <w:tabs>
          <w:tab w:val="num" w:pos="2680"/>
        </w:tabs>
        <w:ind w:left="2680" w:hanging="360"/>
      </w:pPr>
      <w:rPr>
        <w:rFonts w:ascii="Wingdings" w:hAnsi="Wingdings" w:hint="default"/>
      </w:rPr>
    </w:lvl>
    <w:lvl w:ilvl="3" w:tplc="0C090001" w:tentative="1">
      <w:start w:val="1"/>
      <w:numFmt w:val="bullet"/>
      <w:lvlText w:val=""/>
      <w:lvlJc w:val="left"/>
      <w:pPr>
        <w:tabs>
          <w:tab w:val="num" w:pos="3400"/>
        </w:tabs>
        <w:ind w:left="3400" w:hanging="360"/>
      </w:pPr>
      <w:rPr>
        <w:rFonts w:ascii="Symbol" w:hAnsi="Symbol" w:hint="default"/>
      </w:rPr>
    </w:lvl>
    <w:lvl w:ilvl="4" w:tplc="0C090003" w:tentative="1">
      <w:start w:val="1"/>
      <w:numFmt w:val="bullet"/>
      <w:lvlText w:val="o"/>
      <w:lvlJc w:val="left"/>
      <w:pPr>
        <w:tabs>
          <w:tab w:val="num" w:pos="4120"/>
        </w:tabs>
        <w:ind w:left="4120" w:hanging="360"/>
      </w:pPr>
      <w:rPr>
        <w:rFonts w:ascii="Courier New" w:hAnsi="Courier New" w:cs="Courier New" w:hint="default"/>
      </w:rPr>
    </w:lvl>
    <w:lvl w:ilvl="5" w:tplc="0C090005" w:tentative="1">
      <w:start w:val="1"/>
      <w:numFmt w:val="bullet"/>
      <w:lvlText w:val=""/>
      <w:lvlJc w:val="left"/>
      <w:pPr>
        <w:tabs>
          <w:tab w:val="num" w:pos="4840"/>
        </w:tabs>
        <w:ind w:left="4840" w:hanging="360"/>
      </w:pPr>
      <w:rPr>
        <w:rFonts w:ascii="Wingdings" w:hAnsi="Wingdings" w:hint="default"/>
      </w:rPr>
    </w:lvl>
    <w:lvl w:ilvl="6" w:tplc="0C090001" w:tentative="1">
      <w:start w:val="1"/>
      <w:numFmt w:val="bullet"/>
      <w:lvlText w:val=""/>
      <w:lvlJc w:val="left"/>
      <w:pPr>
        <w:tabs>
          <w:tab w:val="num" w:pos="5560"/>
        </w:tabs>
        <w:ind w:left="5560" w:hanging="360"/>
      </w:pPr>
      <w:rPr>
        <w:rFonts w:ascii="Symbol" w:hAnsi="Symbol" w:hint="default"/>
      </w:rPr>
    </w:lvl>
    <w:lvl w:ilvl="7" w:tplc="0C090003" w:tentative="1">
      <w:start w:val="1"/>
      <w:numFmt w:val="bullet"/>
      <w:lvlText w:val="o"/>
      <w:lvlJc w:val="left"/>
      <w:pPr>
        <w:tabs>
          <w:tab w:val="num" w:pos="6280"/>
        </w:tabs>
        <w:ind w:left="6280" w:hanging="360"/>
      </w:pPr>
      <w:rPr>
        <w:rFonts w:ascii="Courier New" w:hAnsi="Courier New" w:cs="Courier New" w:hint="default"/>
      </w:rPr>
    </w:lvl>
    <w:lvl w:ilvl="8" w:tplc="0C090005" w:tentative="1">
      <w:start w:val="1"/>
      <w:numFmt w:val="bullet"/>
      <w:lvlText w:val=""/>
      <w:lvlJc w:val="left"/>
      <w:pPr>
        <w:tabs>
          <w:tab w:val="num" w:pos="7000"/>
        </w:tabs>
        <w:ind w:left="7000" w:hanging="360"/>
      </w:pPr>
      <w:rPr>
        <w:rFonts w:ascii="Wingdings" w:hAnsi="Wingdings" w:hint="default"/>
      </w:rPr>
    </w:lvl>
  </w:abstractNum>
  <w:abstractNum w:abstractNumId="29" w15:restartNumberingAfterBreak="0">
    <w:nsid w:val="385E317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90411F8"/>
    <w:multiLevelType w:val="hybridMultilevel"/>
    <w:tmpl w:val="FEAEFD4A"/>
    <w:lvl w:ilvl="0" w:tplc="0C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397E61EF"/>
    <w:multiLevelType w:val="hybridMultilevel"/>
    <w:tmpl w:val="93E06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EA9116B"/>
    <w:multiLevelType w:val="multilevel"/>
    <w:tmpl w:val="5240C746"/>
    <w:lvl w:ilvl="0">
      <w:start w:val="1"/>
      <w:numFmt w:val="decimal"/>
      <w:lvlText w:val="%1."/>
      <w:lvlJc w:val="left"/>
      <w:pPr>
        <w:ind w:left="360" w:hanging="360"/>
      </w:pPr>
      <w:rPr>
        <w:rFonts w:hint="default"/>
      </w:rPr>
    </w:lvl>
    <w:lvl w:ilvl="1">
      <w:start w:val="3"/>
      <w:numFmt w:val="decimal"/>
      <w:isLgl/>
      <w:lvlText w:val="%1.%2"/>
      <w:lvlJc w:val="left"/>
      <w:pPr>
        <w:ind w:left="990" w:hanging="63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3" w15:restartNumberingAfterBreak="0">
    <w:nsid w:val="40CD3D91"/>
    <w:multiLevelType w:val="hybridMultilevel"/>
    <w:tmpl w:val="5CC2EA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36E0600"/>
    <w:multiLevelType w:val="hybridMultilevel"/>
    <w:tmpl w:val="C1684F68"/>
    <w:lvl w:ilvl="0" w:tplc="0C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4405388F"/>
    <w:multiLevelType w:val="hybridMultilevel"/>
    <w:tmpl w:val="ECC605CC"/>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560"/>
        </w:tabs>
        <w:ind w:left="560" w:hanging="360"/>
      </w:pPr>
      <w:rPr>
        <w:rFonts w:ascii="Courier New" w:hAnsi="Courier New" w:cs="Courier New" w:hint="default"/>
      </w:rPr>
    </w:lvl>
    <w:lvl w:ilvl="2" w:tplc="0C090005" w:tentative="1">
      <w:start w:val="1"/>
      <w:numFmt w:val="bullet"/>
      <w:lvlText w:val=""/>
      <w:lvlJc w:val="left"/>
      <w:pPr>
        <w:tabs>
          <w:tab w:val="num" w:pos="1280"/>
        </w:tabs>
        <w:ind w:left="1280" w:hanging="360"/>
      </w:pPr>
      <w:rPr>
        <w:rFonts w:ascii="Wingdings" w:hAnsi="Wingdings" w:hint="default"/>
      </w:rPr>
    </w:lvl>
    <w:lvl w:ilvl="3" w:tplc="0C090001" w:tentative="1">
      <w:start w:val="1"/>
      <w:numFmt w:val="bullet"/>
      <w:lvlText w:val=""/>
      <w:lvlJc w:val="left"/>
      <w:pPr>
        <w:tabs>
          <w:tab w:val="num" w:pos="2000"/>
        </w:tabs>
        <w:ind w:left="2000" w:hanging="360"/>
      </w:pPr>
      <w:rPr>
        <w:rFonts w:ascii="Symbol" w:hAnsi="Symbol" w:hint="default"/>
      </w:rPr>
    </w:lvl>
    <w:lvl w:ilvl="4" w:tplc="0C090003" w:tentative="1">
      <w:start w:val="1"/>
      <w:numFmt w:val="bullet"/>
      <w:lvlText w:val="o"/>
      <w:lvlJc w:val="left"/>
      <w:pPr>
        <w:tabs>
          <w:tab w:val="num" w:pos="2720"/>
        </w:tabs>
        <w:ind w:left="2720" w:hanging="360"/>
      </w:pPr>
      <w:rPr>
        <w:rFonts w:ascii="Courier New" w:hAnsi="Courier New" w:cs="Courier New" w:hint="default"/>
      </w:rPr>
    </w:lvl>
    <w:lvl w:ilvl="5" w:tplc="0C090005" w:tentative="1">
      <w:start w:val="1"/>
      <w:numFmt w:val="bullet"/>
      <w:lvlText w:val=""/>
      <w:lvlJc w:val="left"/>
      <w:pPr>
        <w:tabs>
          <w:tab w:val="num" w:pos="3440"/>
        </w:tabs>
        <w:ind w:left="3440" w:hanging="360"/>
      </w:pPr>
      <w:rPr>
        <w:rFonts w:ascii="Wingdings" w:hAnsi="Wingdings" w:hint="default"/>
      </w:rPr>
    </w:lvl>
    <w:lvl w:ilvl="6" w:tplc="0C090001" w:tentative="1">
      <w:start w:val="1"/>
      <w:numFmt w:val="bullet"/>
      <w:lvlText w:val=""/>
      <w:lvlJc w:val="left"/>
      <w:pPr>
        <w:tabs>
          <w:tab w:val="num" w:pos="4160"/>
        </w:tabs>
        <w:ind w:left="4160" w:hanging="360"/>
      </w:pPr>
      <w:rPr>
        <w:rFonts w:ascii="Symbol" w:hAnsi="Symbol" w:hint="default"/>
      </w:rPr>
    </w:lvl>
    <w:lvl w:ilvl="7" w:tplc="0C090003" w:tentative="1">
      <w:start w:val="1"/>
      <w:numFmt w:val="bullet"/>
      <w:lvlText w:val="o"/>
      <w:lvlJc w:val="left"/>
      <w:pPr>
        <w:tabs>
          <w:tab w:val="num" w:pos="4880"/>
        </w:tabs>
        <w:ind w:left="4880" w:hanging="360"/>
      </w:pPr>
      <w:rPr>
        <w:rFonts w:ascii="Courier New" w:hAnsi="Courier New" w:cs="Courier New" w:hint="default"/>
      </w:rPr>
    </w:lvl>
    <w:lvl w:ilvl="8" w:tplc="0C090005" w:tentative="1">
      <w:start w:val="1"/>
      <w:numFmt w:val="bullet"/>
      <w:lvlText w:val=""/>
      <w:lvlJc w:val="left"/>
      <w:pPr>
        <w:tabs>
          <w:tab w:val="num" w:pos="5600"/>
        </w:tabs>
        <w:ind w:left="5600" w:hanging="360"/>
      </w:pPr>
      <w:rPr>
        <w:rFonts w:ascii="Wingdings" w:hAnsi="Wingdings" w:hint="default"/>
      </w:rPr>
    </w:lvl>
  </w:abstractNum>
  <w:abstractNum w:abstractNumId="36" w15:restartNumberingAfterBreak="0">
    <w:nsid w:val="51376863"/>
    <w:multiLevelType w:val="hybridMultilevel"/>
    <w:tmpl w:val="CD6405DE"/>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7" w15:restartNumberingAfterBreak="0">
    <w:nsid w:val="53192F3C"/>
    <w:multiLevelType w:val="hybridMultilevel"/>
    <w:tmpl w:val="0E681C8E"/>
    <w:lvl w:ilvl="0" w:tplc="0C090005">
      <w:start w:val="1"/>
      <w:numFmt w:val="bullet"/>
      <w:lvlText w:val=""/>
      <w:lvlJc w:val="left"/>
      <w:pPr>
        <w:tabs>
          <w:tab w:val="num" w:pos="360"/>
        </w:tabs>
        <w:ind w:left="360" w:hanging="360"/>
      </w:pPr>
      <w:rPr>
        <w:rFonts w:ascii="Wingdings" w:hAnsi="Wingdings" w:hint="default"/>
        <w:sz w:val="16"/>
        <w:szCs w:val="16"/>
      </w:rPr>
    </w:lvl>
    <w:lvl w:ilvl="1" w:tplc="FDE8360C">
      <w:start w:val="1"/>
      <w:numFmt w:val="bullet"/>
      <w:lvlText w:val=""/>
      <w:lvlJc w:val="left"/>
      <w:pPr>
        <w:tabs>
          <w:tab w:val="num" w:pos="484"/>
        </w:tabs>
        <w:ind w:left="484" w:hanging="284"/>
      </w:pPr>
      <w:rPr>
        <w:rFonts w:ascii="Wingdings" w:hAnsi="Wingdings" w:hint="default"/>
        <w:sz w:val="16"/>
        <w:szCs w:val="16"/>
      </w:rPr>
    </w:lvl>
    <w:lvl w:ilvl="2" w:tplc="0C090005" w:tentative="1">
      <w:start w:val="1"/>
      <w:numFmt w:val="bullet"/>
      <w:lvlText w:val=""/>
      <w:lvlJc w:val="left"/>
      <w:pPr>
        <w:tabs>
          <w:tab w:val="num" w:pos="1280"/>
        </w:tabs>
        <w:ind w:left="1280" w:hanging="360"/>
      </w:pPr>
      <w:rPr>
        <w:rFonts w:ascii="Wingdings" w:hAnsi="Wingdings" w:hint="default"/>
      </w:rPr>
    </w:lvl>
    <w:lvl w:ilvl="3" w:tplc="0C090001" w:tentative="1">
      <w:start w:val="1"/>
      <w:numFmt w:val="bullet"/>
      <w:lvlText w:val=""/>
      <w:lvlJc w:val="left"/>
      <w:pPr>
        <w:tabs>
          <w:tab w:val="num" w:pos="2000"/>
        </w:tabs>
        <w:ind w:left="2000" w:hanging="360"/>
      </w:pPr>
      <w:rPr>
        <w:rFonts w:ascii="Symbol" w:hAnsi="Symbol" w:hint="default"/>
      </w:rPr>
    </w:lvl>
    <w:lvl w:ilvl="4" w:tplc="0C090003" w:tentative="1">
      <w:start w:val="1"/>
      <w:numFmt w:val="bullet"/>
      <w:lvlText w:val="o"/>
      <w:lvlJc w:val="left"/>
      <w:pPr>
        <w:tabs>
          <w:tab w:val="num" w:pos="2720"/>
        </w:tabs>
        <w:ind w:left="2720" w:hanging="360"/>
      </w:pPr>
      <w:rPr>
        <w:rFonts w:ascii="Courier New" w:hAnsi="Courier New" w:cs="Courier New" w:hint="default"/>
      </w:rPr>
    </w:lvl>
    <w:lvl w:ilvl="5" w:tplc="0C090005" w:tentative="1">
      <w:start w:val="1"/>
      <w:numFmt w:val="bullet"/>
      <w:lvlText w:val=""/>
      <w:lvlJc w:val="left"/>
      <w:pPr>
        <w:tabs>
          <w:tab w:val="num" w:pos="3440"/>
        </w:tabs>
        <w:ind w:left="3440" w:hanging="360"/>
      </w:pPr>
      <w:rPr>
        <w:rFonts w:ascii="Wingdings" w:hAnsi="Wingdings" w:hint="default"/>
      </w:rPr>
    </w:lvl>
    <w:lvl w:ilvl="6" w:tplc="0C090001" w:tentative="1">
      <w:start w:val="1"/>
      <w:numFmt w:val="bullet"/>
      <w:lvlText w:val=""/>
      <w:lvlJc w:val="left"/>
      <w:pPr>
        <w:tabs>
          <w:tab w:val="num" w:pos="4160"/>
        </w:tabs>
        <w:ind w:left="4160" w:hanging="360"/>
      </w:pPr>
      <w:rPr>
        <w:rFonts w:ascii="Symbol" w:hAnsi="Symbol" w:hint="default"/>
      </w:rPr>
    </w:lvl>
    <w:lvl w:ilvl="7" w:tplc="0C090003" w:tentative="1">
      <w:start w:val="1"/>
      <w:numFmt w:val="bullet"/>
      <w:lvlText w:val="o"/>
      <w:lvlJc w:val="left"/>
      <w:pPr>
        <w:tabs>
          <w:tab w:val="num" w:pos="4880"/>
        </w:tabs>
        <w:ind w:left="4880" w:hanging="360"/>
      </w:pPr>
      <w:rPr>
        <w:rFonts w:ascii="Courier New" w:hAnsi="Courier New" w:cs="Courier New" w:hint="default"/>
      </w:rPr>
    </w:lvl>
    <w:lvl w:ilvl="8" w:tplc="0C090005" w:tentative="1">
      <w:start w:val="1"/>
      <w:numFmt w:val="bullet"/>
      <w:lvlText w:val=""/>
      <w:lvlJc w:val="left"/>
      <w:pPr>
        <w:tabs>
          <w:tab w:val="num" w:pos="5600"/>
        </w:tabs>
        <w:ind w:left="5600" w:hanging="360"/>
      </w:pPr>
      <w:rPr>
        <w:rFonts w:ascii="Wingdings" w:hAnsi="Wingdings" w:hint="default"/>
      </w:rPr>
    </w:lvl>
  </w:abstractNum>
  <w:abstractNum w:abstractNumId="38" w15:restartNumberingAfterBreak="0">
    <w:nsid w:val="54923200"/>
    <w:multiLevelType w:val="hybridMultilevel"/>
    <w:tmpl w:val="ABDEFE5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53D4A33"/>
    <w:multiLevelType w:val="hybridMultilevel"/>
    <w:tmpl w:val="9E0A9612"/>
    <w:lvl w:ilvl="0" w:tplc="0C090005">
      <w:start w:val="1"/>
      <w:numFmt w:val="bullet"/>
      <w:lvlText w:val=""/>
      <w:lvlJc w:val="left"/>
      <w:pPr>
        <w:tabs>
          <w:tab w:val="num" w:pos="1240"/>
        </w:tabs>
        <w:ind w:left="124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842309F"/>
    <w:multiLevelType w:val="hybridMultilevel"/>
    <w:tmpl w:val="19E01CBE"/>
    <w:lvl w:ilvl="0" w:tplc="FDE8360C">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8660CE8"/>
    <w:multiLevelType w:val="hybridMultilevel"/>
    <w:tmpl w:val="82A43264"/>
    <w:lvl w:ilvl="0" w:tplc="0C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0A612F3"/>
    <w:multiLevelType w:val="hybridMultilevel"/>
    <w:tmpl w:val="295AA7D6"/>
    <w:lvl w:ilvl="0" w:tplc="0C090005">
      <w:start w:val="1"/>
      <w:numFmt w:val="bullet"/>
      <w:lvlText w:val=""/>
      <w:lvlJc w:val="left"/>
      <w:pPr>
        <w:tabs>
          <w:tab w:val="num" w:pos="360"/>
        </w:tabs>
        <w:ind w:left="360" w:hanging="360"/>
      </w:pPr>
      <w:rPr>
        <w:rFonts w:ascii="Wingdings" w:hAnsi="Wingdings" w:hint="default"/>
      </w:rPr>
    </w:lvl>
    <w:lvl w:ilvl="1" w:tplc="0C09000F">
      <w:start w:val="1"/>
      <w:numFmt w:val="decimal"/>
      <w:lvlText w:val="%2."/>
      <w:lvlJc w:val="left"/>
      <w:pPr>
        <w:tabs>
          <w:tab w:val="num" w:pos="1500"/>
        </w:tabs>
        <w:ind w:left="1500" w:hanging="360"/>
      </w:pPr>
      <w:rPr>
        <w:rFonts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3" w15:restartNumberingAfterBreak="0">
    <w:nsid w:val="61137376"/>
    <w:multiLevelType w:val="hybridMultilevel"/>
    <w:tmpl w:val="8146E0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13B702B"/>
    <w:multiLevelType w:val="hybridMultilevel"/>
    <w:tmpl w:val="D21E6748"/>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618A473F"/>
    <w:multiLevelType w:val="hybridMultilevel"/>
    <w:tmpl w:val="0A7ECB3C"/>
    <w:lvl w:ilvl="0" w:tplc="0C090005">
      <w:start w:val="1"/>
      <w:numFmt w:val="bullet"/>
      <w:lvlText w:val=""/>
      <w:lvlJc w:val="left"/>
      <w:pPr>
        <w:tabs>
          <w:tab w:val="num" w:pos="1240"/>
        </w:tabs>
        <w:ind w:left="124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62A0562B"/>
    <w:multiLevelType w:val="hybridMultilevel"/>
    <w:tmpl w:val="0EAC5594"/>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7" w15:restartNumberingAfterBreak="0">
    <w:nsid w:val="63F204F9"/>
    <w:multiLevelType w:val="hybridMultilevel"/>
    <w:tmpl w:val="F4B42BE6"/>
    <w:lvl w:ilvl="0" w:tplc="0C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8363566"/>
    <w:multiLevelType w:val="hybridMultilevel"/>
    <w:tmpl w:val="C1FC893A"/>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AB74E84"/>
    <w:multiLevelType w:val="hybridMultilevel"/>
    <w:tmpl w:val="ECB6C06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6EF613FB"/>
    <w:multiLevelType w:val="hybridMultilevel"/>
    <w:tmpl w:val="BEDC7744"/>
    <w:lvl w:ilvl="0" w:tplc="FDE8360C">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F5F659E"/>
    <w:multiLevelType w:val="hybridMultilevel"/>
    <w:tmpl w:val="6152218A"/>
    <w:lvl w:ilvl="0" w:tplc="FDE8360C">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5A22BA2"/>
    <w:multiLevelType w:val="hybridMultilevel"/>
    <w:tmpl w:val="62FCF330"/>
    <w:lvl w:ilvl="0" w:tplc="56D6D060">
      <w:start w:val="1"/>
      <w:numFmt w:val="bullet"/>
      <w:lvlText w:val=""/>
      <w:lvlJc w:val="left"/>
      <w:pPr>
        <w:tabs>
          <w:tab w:val="num" w:pos="360"/>
        </w:tabs>
        <w:ind w:left="36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69213D7"/>
    <w:multiLevelType w:val="hybridMultilevel"/>
    <w:tmpl w:val="B18CD3F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990636E"/>
    <w:multiLevelType w:val="hybridMultilevel"/>
    <w:tmpl w:val="842C1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BFC3AD8"/>
    <w:multiLevelType w:val="hybridMultilevel"/>
    <w:tmpl w:val="49D4B154"/>
    <w:lvl w:ilvl="0" w:tplc="0C090005">
      <w:start w:val="1"/>
      <w:numFmt w:val="bullet"/>
      <w:lvlText w:val=""/>
      <w:lvlJc w:val="left"/>
      <w:pPr>
        <w:ind w:left="360" w:hanging="360"/>
      </w:pPr>
      <w:rPr>
        <w:rFonts w:ascii="Wingdings" w:hAnsi="Wingdings" w:hint="default"/>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7C0D4F70"/>
    <w:multiLevelType w:val="hybridMultilevel"/>
    <w:tmpl w:val="9A624FC0"/>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E3E6CCE"/>
    <w:multiLevelType w:val="hybridMultilevel"/>
    <w:tmpl w:val="DC0EC68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7E640BA7"/>
    <w:multiLevelType w:val="hybridMultilevel"/>
    <w:tmpl w:val="58A660EE"/>
    <w:lvl w:ilvl="0" w:tplc="0C090005">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9" w15:restartNumberingAfterBreak="0">
    <w:nsid w:val="7EB36CE6"/>
    <w:multiLevelType w:val="hybridMultilevel"/>
    <w:tmpl w:val="1F3C928A"/>
    <w:lvl w:ilvl="0" w:tplc="FDE8360C">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EC23CF3"/>
    <w:multiLevelType w:val="hybridMultilevel"/>
    <w:tmpl w:val="FDE613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ECE7656"/>
    <w:multiLevelType w:val="hybridMultilevel"/>
    <w:tmpl w:val="D4DA6944"/>
    <w:lvl w:ilvl="0" w:tplc="AB0EBDD2">
      <w:start w:val="2"/>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70228525">
    <w:abstractNumId w:val="14"/>
  </w:num>
  <w:num w:numId="2" w16cid:durableId="1622690054">
    <w:abstractNumId w:val="19"/>
  </w:num>
  <w:num w:numId="3" w16cid:durableId="145434082">
    <w:abstractNumId w:val="33"/>
  </w:num>
  <w:num w:numId="4" w16cid:durableId="71392222">
    <w:abstractNumId w:val="48"/>
  </w:num>
  <w:num w:numId="5" w16cid:durableId="1107434150">
    <w:abstractNumId w:val="28"/>
  </w:num>
  <w:num w:numId="6" w16cid:durableId="865942456">
    <w:abstractNumId w:val="39"/>
  </w:num>
  <w:num w:numId="7" w16cid:durableId="1416248327">
    <w:abstractNumId w:val="3"/>
  </w:num>
  <w:num w:numId="8" w16cid:durableId="889462925">
    <w:abstractNumId w:val="24"/>
  </w:num>
  <w:num w:numId="9" w16cid:durableId="912661627">
    <w:abstractNumId w:val="35"/>
  </w:num>
  <w:num w:numId="10" w16cid:durableId="1189296185">
    <w:abstractNumId w:val="27"/>
  </w:num>
  <w:num w:numId="11" w16cid:durableId="3019538">
    <w:abstractNumId w:val="42"/>
  </w:num>
  <w:num w:numId="12" w16cid:durableId="972908634">
    <w:abstractNumId w:val="13"/>
  </w:num>
  <w:num w:numId="13" w16cid:durableId="471408985">
    <w:abstractNumId w:val="34"/>
  </w:num>
  <w:num w:numId="14" w16cid:durableId="1556965440">
    <w:abstractNumId w:val="47"/>
  </w:num>
  <w:num w:numId="15" w16cid:durableId="1184200208">
    <w:abstractNumId w:val="37"/>
  </w:num>
  <w:num w:numId="16" w16cid:durableId="1275559692">
    <w:abstractNumId w:val="17"/>
  </w:num>
  <w:num w:numId="17" w16cid:durableId="1922988165">
    <w:abstractNumId w:val="50"/>
  </w:num>
  <w:num w:numId="18" w16cid:durableId="1479228177">
    <w:abstractNumId w:val="26"/>
  </w:num>
  <w:num w:numId="19" w16cid:durableId="1575747843">
    <w:abstractNumId w:val="40"/>
  </w:num>
  <w:num w:numId="20" w16cid:durableId="630674645">
    <w:abstractNumId w:val="12"/>
  </w:num>
  <w:num w:numId="21" w16cid:durableId="51126444">
    <w:abstractNumId w:val="51"/>
  </w:num>
  <w:num w:numId="22" w16cid:durableId="592201599">
    <w:abstractNumId w:val="52"/>
  </w:num>
  <w:num w:numId="23" w16cid:durableId="590427406">
    <w:abstractNumId w:val="21"/>
  </w:num>
  <w:num w:numId="24" w16cid:durableId="506676390">
    <w:abstractNumId w:val="8"/>
  </w:num>
  <w:num w:numId="25" w16cid:durableId="518811344">
    <w:abstractNumId w:val="43"/>
  </w:num>
  <w:num w:numId="26" w16cid:durableId="1730766879">
    <w:abstractNumId w:val="32"/>
  </w:num>
  <w:num w:numId="27" w16cid:durableId="1842770252">
    <w:abstractNumId w:val="32"/>
    <w:lvlOverride w:ilvl="0">
      <w:startOverride w:val="2"/>
    </w:lvlOverride>
    <w:lvlOverride w:ilvl="1">
      <w:startOverride w:val="1"/>
    </w:lvlOverride>
  </w:num>
  <w:num w:numId="28" w16cid:durableId="1087386870">
    <w:abstractNumId w:val="41"/>
  </w:num>
  <w:num w:numId="29" w16cid:durableId="909465622">
    <w:abstractNumId w:val="30"/>
  </w:num>
  <w:num w:numId="30" w16cid:durableId="2130129046">
    <w:abstractNumId w:val="22"/>
  </w:num>
  <w:num w:numId="31" w16cid:durableId="526599491">
    <w:abstractNumId w:val="59"/>
  </w:num>
  <w:num w:numId="32" w16cid:durableId="1924758365">
    <w:abstractNumId w:val="11"/>
  </w:num>
  <w:num w:numId="33" w16cid:durableId="1843083219">
    <w:abstractNumId w:val="4"/>
  </w:num>
  <w:num w:numId="34" w16cid:durableId="927737180">
    <w:abstractNumId w:val="16"/>
  </w:num>
  <w:num w:numId="35" w16cid:durableId="1460295843">
    <w:abstractNumId w:val="45"/>
  </w:num>
  <w:num w:numId="36" w16cid:durableId="1674340338">
    <w:abstractNumId w:val="10"/>
  </w:num>
  <w:num w:numId="37" w16cid:durableId="342320078">
    <w:abstractNumId w:val="25"/>
  </w:num>
  <w:num w:numId="38" w16cid:durableId="1021394327">
    <w:abstractNumId w:val="61"/>
  </w:num>
  <w:num w:numId="39" w16cid:durableId="1271937941">
    <w:abstractNumId w:val="18"/>
  </w:num>
  <w:num w:numId="40" w16cid:durableId="1201629080">
    <w:abstractNumId w:val="7"/>
  </w:num>
  <w:num w:numId="41" w16cid:durableId="1140415622">
    <w:abstractNumId w:val="56"/>
  </w:num>
  <w:num w:numId="42" w16cid:durableId="2033870217">
    <w:abstractNumId w:val="6"/>
  </w:num>
  <w:num w:numId="43" w16cid:durableId="1868133842">
    <w:abstractNumId w:val="55"/>
  </w:num>
  <w:num w:numId="44" w16cid:durableId="1228807319">
    <w:abstractNumId w:val="32"/>
    <w:lvlOverride w:ilvl="0">
      <w:startOverride w:val="1"/>
    </w:lvlOverride>
    <w:lvlOverride w:ilvl="1">
      <w:startOverride w:val="6"/>
    </w:lvlOverride>
  </w:num>
  <w:num w:numId="45" w16cid:durableId="1622876760">
    <w:abstractNumId w:val="0"/>
  </w:num>
  <w:num w:numId="46" w16cid:durableId="1392076945">
    <w:abstractNumId w:val="5"/>
  </w:num>
  <w:num w:numId="47" w16cid:durableId="633946714">
    <w:abstractNumId w:val="38"/>
  </w:num>
  <w:num w:numId="48" w16cid:durableId="116921077">
    <w:abstractNumId w:val="49"/>
  </w:num>
  <w:num w:numId="49" w16cid:durableId="108932790">
    <w:abstractNumId w:val="58"/>
  </w:num>
  <w:num w:numId="50" w16cid:durableId="1747452765">
    <w:abstractNumId w:val="9"/>
  </w:num>
  <w:num w:numId="51" w16cid:durableId="1538348589">
    <w:abstractNumId w:val="57"/>
  </w:num>
  <w:num w:numId="52" w16cid:durableId="1521434841">
    <w:abstractNumId w:val="23"/>
  </w:num>
  <w:num w:numId="53" w16cid:durableId="626469328">
    <w:abstractNumId w:val="53"/>
  </w:num>
  <w:num w:numId="54" w16cid:durableId="463044592">
    <w:abstractNumId w:val="60"/>
  </w:num>
  <w:num w:numId="55" w16cid:durableId="1178158743">
    <w:abstractNumId w:val="36"/>
  </w:num>
  <w:num w:numId="56" w16cid:durableId="796610578">
    <w:abstractNumId w:val="46"/>
  </w:num>
  <w:num w:numId="57" w16cid:durableId="1609041288">
    <w:abstractNumId w:val="44"/>
  </w:num>
  <w:num w:numId="58" w16cid:durableId="2034070710">
    <w:abstractNumId w:val="20"/>
  </w:num>
  <w:num w:numId="59" w16cid:durableId="43333882">
    <w:abstractNumId w:val="15"/>
  </w:num>
  <w:num w:numId="60" w16cid:durableId="1404838665">
    <w:abstractNumId w:val="54"/>
  </w:num>
  <w:num w:numId="61" w16cid:durableId="806581993">
    <w:abstractNumId w:val="31"/>
  </w:num>
  <w:num w:numId="62" w16cid:durableId="779183583">
    <w:abstractNumId w:val="1"/>
  </w:num>
  <w:num w:numId="63" w16cid:durableId="1155949915">
    <w:abstractNumId w:val="2"/>
  </w:num>
  <w:num w:numId="64" w16cid:durableId="2008970969">
    <w:abstractNumId w:val="29"/>
    <w:lvlOverride w:ilvl="0"/>
    <w:lvlOverride w:ilvl="1"/>
    <w:lvlOverride w:ilvl="2"/>
    <w:lvlOverride w:ilvl="3"/>
    <w:lvlOverride w:ilvl="4"/>
    <w:lvlOverride w:ilvl="5"/>
    <w:lvlOverride w:ilvl="6"/>
    <w:lvlOverride w:ilvl="7"/>
    <w:lvlOverride w:ilv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B5C"/>
    <w:rsid w:val="0000583D"/>
    <w:rsid w:val="00055330"/>
    <w:rsid w:val="00091A75"/>
    <w:rsid w:val="000A0B30"/>
    <w:rsid w:val="000D2098"/>
    <w:rsid w:val="000D25F7"/>
    <w:rsid w:val="000D388E"/>
    <w:rsid w:val="000E29B6"/>
    <w:rsid w:val="001369C3"/>
    <w:rsid w:val="00183071"/>
    <w:rsid w:val="001E4589"/>
    <w:rsid w:val="001E7862"/>
    <w:rsid w:val="001F6268"/>
    <w:rsid w:val="00214CEE"/>
    <w:rsid w:val="002249F9"/>
    <w:rsid w:val="00224FE0"/>
    <w:rsid w:val="002331E5"/>
    <w:rsid w:val="00236888"/>
    <w:rsid w:val="00255DCB"/>
    <w:rsid w:val="002628A1"/>
    <w:rsid w:val="00280C3B"/>
    <w:rsid w:val="002904F4"/>
    <w:rsid w:val="002D2492"/>
    <w:rsid w:val="002D65C8"/>
    <w:rsid w:val="002E17DC"/>
    <w:rsid w:val="002E4F35"/>
    <w:rsid w:val="002F3FDD"/>
    <w:rsid w:val="003121CC"/>
    <w:rsid w:val="003336BF"/>
    <w:rsid w:val="0034549F"/>
    <w:rsid w:val="00351EFD"/>
    <w:rsid w:val="003534D1"/>
    <w:rsid w:val="00354530"/>
    <w:rsid w:val="003800D9"/>
    <w:rsid w:val="00390FDC"/>
    <w:rsid w:val="003A1CC0"/>
    <w:rsid w:val="003A1D38"/>
    <w:rsid w:val="003B6198"/>
    <w:rsid w:val="003B7314"/>
    <w:rsid w:val="003D0882"/>
    <w:rsid w:val="003E0EE9"/>
    <w:rsid w:val="003E23BF"/>
    <w:rsid w:val="003F23BC"/>
    <w:rsid w:val="004123BC"/>
    <w:rsid w:val="0041495C"/>
    <w:rsid w:val="0041599B"/>
    <w:rsid w:val="0043784F"/>
    <w:rsid w:val="004A2529"/>
    <w:rsid w:val="004A53D3"/>
    <w:rsid w:val="004B467D"/>
    <w:rsid w:val="004B6F45"/>
    <w:rsid w:val="004B78A6"/>
    <w:rsid w:val="004F3585"/>
    <w:rsid w:val="004F5177"/>
    <w:rsid w:val="004F7E5F"/>
    <w:rsid w:val="00502602"/>
    <w:rsid w:val="00511C25"/>
    <w:rsid w:val="00512C13"/>
    <w:rsid w:val="0052767C"/>
    <w:rsid w:val="00537267"/>
    <w:rsid w:val="005433CE"/>
    <w:rsid w:val="0055100E"/>
    <w:rsid w:val="00562A1A"/>
    <w:rsid w:val="0059506D"/>
    <w:rsid w:val="005A005F"/>
    <w:rsid w:val="005A03D2"/>
    <w:rsid w:val="005A382D"/>
    <w:rsid w:val="005D7652"/>
    <w:rsid w:val="005E3E63"/>
    <w:rsid w:val="005F155D"/>
    <w:rsid w:val="005F6C3F"/>
    <w:rsid w:val="00631DCA"/>
    <w:rsid w:val="00636831"/>
    <w:rsid w:val="006626F9"/>
    <w:rsid w:val="006753A3"/>
    <w:rsid w:val="006924E8"/>
    <w:rsid w:val="006B29F4"/>
    <w:rsid w:val="006C7F79"/>
    <w:rsid w:val="006D0606"/>
    <w:rsid w:val="006E1705"/>
    <w:rsid w:val="006E4893"/>
    <w:rsid w:val="006F3C32"/>
    <w:rsid w:val="0070224D"/>
    <w:rsid w:val="00710F70"/>
    <w:rsid w:val="00722F67"/>
    <w:rsid w:val="00755608"/>
    <w:rsid w:val="00762248"/>
    <w:rsid w:val="00787D8E"/>
    <w:rsid w:val="0079636C"/>
    <w:rsid w:val="007B7B80"/>
    <w:rsid w:val="00832425"/>
    <w:rsid w:val="00840C8C"/>
    <w:rsid w:val="00840D76"/>
    <w:rsid w:val="00866C44"/>
    <w:rsid w:val="00871703"/>
    <w:rsid w:val="00881C96"/>
    <w:rsid w:val="00882E61"/>
    <w:rsid w:val="008A3587"/>
    <w:rsid w:val="008B7B5C"/>
    <w:rsid w:val="008C3F7D"/>
    <w:rsid w:val="008E6B72"/>
    <w:rsid w:val="00913912"/>
    <w:rsid w:val="00914672"/>
    <w:rsid w:val="00935C45"/>
    <w:rsid w:val="00955CD2"/>
    <w:rsid w:val="00956B53"/>
    <w:rsid w:val="00970D1E"/>
    <w:rsid w:val="009B7B3D"/>
    <w:rsid w:val="009C3A98"/>
    <w:rsid w:val="009F05AF"/>
    <w:rsid w:val="00A10D9F"/>
    <w:rsid w:val="00A248DE"/>
    <w:rsid w:val="00A422BA"/>
    <w:rsid w:val="00A478E1"/>
    <w:rsid w:val="00A66789"/>
    <w:rsid w:val="00A81162"/>
    <w:rsid w:val="00A8458F"/>
    <w:rsid w:val="00A90533"/>
    <w:rsid w:val="00AB1E2E"/>
    <w:rsid w:val="00AC2697"/>
    <w:rsid w:val="00AC7CC7"/>
    <w:rsid w:val="00B13A4C"/>
    <w:rsid w:val="00B24770"/>
    <w:rsid w:val="00B26507"/>
    <w:rsid w:val="00B275A8"/>
    <w:rsid w:val="00B34CE9"/>
    <w:rsid w:val="00B62691"/>
    <w:rsid w:val="00B674F3"/>
    <w:rsid w:val="00B96ABC"/>
    <w:rsid w:val="00BA2585"/>
    <w:rsid w:val="00BA3943"/>
    <w:rsid w:val="00BB2816"/>
    <w:rsid w:val="00BB645B"/>
    <w:rsid w:val="00BC3B35"/>
    <w:rsid w:val="00BD1FF0"/>
    <w:rsid w:val="00BF3C89"/>
    <w:rsid w:val="00BF4AE2"/>
    <w:rsid w:val="00C3554D"/>
    <w:rsid w:val="00C47641"/>
    <w:rsid w:val="00C5479D"/>
    <w:rsid w:val="00C74505"/>
    <w:rsid w:val="00C763D0"/>
    <w:rsid w:val="00C8316F"/>
    <w:rsid w:val="00C97F4E"/>
    <w:rsid w:val="00CB6A5A"/>
    <w:rsid w:val="00CC3341"/>
    <w:rsid w:val="00CD329F"/>
    <w:rsid w:val="00CD3EBD"/>
    <w:rsid w:val="00CE3DB5"/>
    <w:rsid w:val="00CE52B3"/>
    <w:rsid w:val="00CF67C2"/>
    <w:rsid w:val="00D00CCD"/>
    <w:rsid w:val="00D0428D"/>
    <w:rsid w:val="00D0785B"/>
    <w:rsid w:val="00D12CDE"/>
    <w:rsid w:val="00D3701C"/>
    <w:rsid w:val="00D51AE4"/>
    <w:rsid w:val="00D51D95"/>
    <w:rsid w:val="00D673CC"/>
    <w:rsid w:val="00D726C3"/>
    <w:rsid w:val="00D7358B"/>
    <w:rsid w:val="00D82768"/>
    <w:rsid w:val="00D830D2"/>
    <w:rsid w:val="00DA5B21"/>
    <w:rsid w:val="00DB386B"/>
    <w:rsid w:val="00DE1BB2"/>
    <w:rsid w:val="00E12BCF"/>
    <w:rsid w:val="00E13D5F"/>
    <w:rsid w:val="00E43595"/>
    <w:rsid w:val="00E85AE5"/>
    <w:rsid w:val="00EB13DA"/>
    <w:rsid w:val="00EB772B"/>
    <w:rsid w:val="00EB77AC"/>
    <w:rsid w:val="00EE3D14"/>
    <w:rsid w:val="00EF22AA"/>
    <w:rsid w:val="00F0023B"/>
    <w:rsid w:val="00F07DA2"/>
    <w:rsid w:val="00F31D68"/>
    <w:rsid w:val="00F46656"/>
    <w:rsid w:val="00F8089A"/>
    <w:rsid w:val="00F835C3"/>
    <w:rsid w:val="00F85F80"/>
    <w:rsid w:val="00FA4652"/>
    <w:rsid w:val="00FA68FD"/>
    <w:rsid w:val="00FC723C"/>
    <w:rsid w:val="00FD22F4"/>
    <w:rsid w:val="00FD4A7C"/>
    <w:rsid w:val="00FE0C54"/>
    <w:rsid w:val="00FE1651"/>
    <w:rsid w:val="00FE5D3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FEBB2E"/>
  <w15:chartTrackingRefBased/>
  <w15:docId w15:val="{ACB026E2-85DD-4F12-9D97-2100D2A2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9"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B7B5C"/>
    <w:pPr>
      <w:widowControl w:val="0"/>
      <w:spacing w:after="0" w:line="240" w:lineRule="auto"/>
    </w:pPr>
    <w:rPr>
      <w:rFonts w:eastAsiaTheme="minorHAnsi"/>
      <w:lang w:val="en-US" w:eastAsia="en-US"/>
    </w:rPr>
  </w:style>
  <w:style w:type="paragraph" w:styleId="Heading1">
    <w:name w:val="heading 1"/>
    <w:basedOn w:val="Normal"/>
    <w:next w:val="Normal"/>
    <w:link w:val="Heading1Char"/>
    <w:qFormat/>
    <w:rsid w:val="00FA68F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091A7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BodyText"/>
    <w:link w:val="Heading3Char"/>
    <w:qFormat/>
    <w:rsid w:val="00091A75"/>
    <w:pPr>
      <w:widowControl/>
      <w:spacing w:before="240" w:after="120" w:line="264" w:lineRule="auto"/>
      <w:outlineLvl w:val="2"/>
    </w:pPr>
    <w:rPr>
      <w:rFonts w:ascii="Arial" w:eastAsia="Times New Roman" w:hAnsi="Arial" w:cs="Times New Roman"/>
      <w:b/>
      <w:color w:val="6D6F71"/>
      <w:sz w:val="28"/>
      <w:szCs w:val="28"/>
      <w:lang w:val="en-AU" w:eastAsia="en-AU"/>
    </w:rPr>
  </w:style>
  <w:style w:type="paragraph" w:styleId="Heading4">
    <w:name w:val="heading 4"/>
    <w:basedOn w:val="Normal"/>
    <w:next w:val="Normal"/>
    <w:link w:val="Heading4Char"/>
    <w:unhideWhenUsed/>
    <w:qFormat/>
    <w:rsid w:val="00351EF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4F517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D673CC"/>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D673CC"/>
    <w:pPr>
      <w:widowControl/>
      <w:tabs>
        <w:tab w:val="num" w:pos="870"/>
      </w:tabs>
      <w:spacing w:before="240" w:after="60"/>
      <w:ind w:left="870" w:hanging="1296"/>
      <w:jc w:val="both"/>
      <w:outlineLvl w:val="6"/>
    </w:pPr>
    <w:rPr>
      <w:rFonts w:ascii="Times New Roman" w:eastAsia="Times New Roman" w:hAnsi="Times New Roman" w:cs="Times New Roman"/>
      <w:sz w:val="24"/>
      <w:szCs w:val="24"/>
      <w:lang w:val="en-AU"/>
    </w:rPr>
  </w:style>
  <w:style w:type="paragraph" w:styleId="Heading8">
    <w:name w:val="heading 8"/>
    <w:basedOn w:val="Normal"/>
    <w:next w:val="Normal"/>
    <w:link w:val="Heading8Char"/>
    <w:qFormat/>
    <w:rsid w:val="00D673CC"/>
    <w:pPr>
      <w:keepNext/>
      <w:widowControl/>
      <w:tabs>
        <w:tab w:val="num" w:pos="1014"/>
      </w:tabs>
      <w:ind w:left="1014" w:hanging="1440"/>
      <w:jc w:val="both"/>
      <w:outlineLvl w:val="7"/>
    </w:pPr>
    <w:rPr>
      <w:rFonts w:ascii="Arial" w:eastAsia="Times New Roman" w:hAnsi="Arial" w:cs="Times New Roman"/>
      <w:b/>
      <w:bCs/>
      <w:szCs w:val="20"/>
      <w:lang w:val="en-AU"/>
    </w:rPr>
  </w:style>
  <w:style w:type="paragraph" w:styleId="Heading9">
    <w:name w:val="heading 9"/>
    <w:basedOn w:val="Normal"/>
    <w:next w:val="Normal"/>
    <w:link w:val="Heading9Char"/>
    <w:qFormat/>
    <w:rsid w:val="00D673CC"/>
    <w:pPr>
      <w:keepNext/>
      <w:widowControl/>
      <w:tabs>
        <w:tab w:val="num" w:pos="1158"/>
      </w:tabs>
      <w:ind w:left="1158" w:hanging="1584"/>
      <w:jc w:val="both"/>
      <w:outlineLvl w:val="8"/>
    </w:pPr>
    <w:rPr>
      <w:rFonts w:ascii="Arial" w:eastAsia="Times New Roman" w:hAnsi="Arial" w:cs="Times New Roman"/>
      <w:b/>
      <w:bCs/>
      <w:szCs w:val="20"/>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B5C"/>
  </w:style>
  <w:style w:type="paragraph" w:styleId="BodyText">
    <w:name w:val="Body Text"/>
    <w:basedOn w:val="Normal"/>
    <w:link w:val="BodyTextChar"/>
    <w:uiPriority w:val="99"/>
    <w:qFormat/>
    <w:rsid w:val="008B7B5C"/>
    <w:pPr>
      <w:widowControl/>
      <w:autoSpaceDE w:val="0"/>
      <w:autoSpaceDN w:val="0"/>
      <w:adjustRightInd w:val="0"/>
      <w:spacing w:before="24"/>
      <w:ind w:left="96"/>
    </w:pPr>
    <w:rPr>
      <w:rFonts w:ascii="Arial" w:eastAsiaTheme="minorEastAsia" w:hAnsi="Arial" w:cs="Arial"/>
      <w:sz w:val="23"/>
      <w:szCs w:val="23"/>
      <w:lang w:val="en-AU" w:eastAsia="zh-CN"/>
    </w:rPr>
  </w:style>
  <w:style w:type="character" w:customStyle="1" w:styleId="BodyTextChar">
    <w:name w:val="Body Text Char"/>
    <w:basedOn w:val="DefaultParagraphFont"/>
    <w:link w:val="BodyText"/>
    <w:uiPriority w:val="99"/>
    <w:qFormat/>
    <w:rsid w:val="008B7B5C"/>
    <w:rPr>
      <w:rFonts w:ascii="Arial" w:hAnsi="Arial" w:cs="Arial"/>
      <w:sz w:val="23"/>
      <w:szCs w:val="23"/>
    </w:rPr>
  </w:style>
  <w:style w:type="character" w:customStyle="1" w:styleId="Heading3Char">
    <w:name w:val="Heading 3 Char"/>
    <w:basedOn w:val="DefaultParagraphFont"/>
    <w:link w:val="Heading3"/>
    <w:rsid w:val="00091A75"/>
    <w:rPr>
      <w:rFonts w:ascii="Arial" w:eastAsia="Times New Roman" w:hAnsi="Arial" w:cs="Times New Roman"/>
      <w:b/>
      <w:color w:val="6D6F71"/>
      <w:sz w:val="28"/>
      <w:szCs w:val="28"/>
      <w:lang w:eastAsia="en-AU"/>
    </w:rPr>
  </w:style>
  <w:style w:type="paragraph" w:styleId="Caption">
    <w:name w:val="caption"/>
    <w:basedOn w:val="Normal"/>
    <w:next w:val="Normal"/>
    <w:uiPriority w:val="9"/>
    <w:qFormat/>
    <w:rsid w:val="00091A75"/>
    <w:pPr>
      <w:keepNext/>
      <w:widowControl/>
      <w:tabs>
        <w:tab w:val="left" w:pos="1134"/>
      </w:tabs>
      <w:spacing w:before="240" w:after="80" w:line="264" w:lineRule="auto"/>
    </w:pPr>
    <w:rPr>
      <w:rFonts w:ascii="Arial" w:eastAsia="Times New Roman" w:hAnsi="Arial" w:cs="Times New Roman"/>
      <w:b/>
      <w:bCs/>
      <w:color w:val="808184"/>
      <w:sz w:val="21"/>
      <w:szCs w:val="18"/>
      <w:lang w:val="en-AU" w:eastAsia="en-AU"/>
    </w:rPr>
  </w:style>
  <w:style w:type="paragraph" w:customStyle="1" w:styleId="TableBullet2">
    <w:name w:val="Table Bullet 2"/>
    <w:basedOn w:val="TableBullet"/>
    <w:uiPriority w:val="14"/>
    <w:qFormat/>
    <w:rsid w:val="00091A75"/>
    <w:pPr>
      <w:widowControl w:val="0"/>
      <w:numPr>
        <w:ilvl w:val="1"/>
      </w:numPr>
    </w:pPr>
    <w:rPr>
      <w:szCs w:val="18"/>
    </w:rPr>
  </w:style>
  <w:style w:type="paragraph" w:customStyle="1" w:styleId="TableBullet">
    <w:name w:val="Table Bullet"/>
    <w:basedOn w:val="Tabletext"/>
    <w:link w:val="TableBulletChar"/>
    <w:uiPriority w:val="14"/>
    <w:qFormat/>
    <w:rsid w:val="00091A75"/>
    <w:pPr>
      <w:numPr>
        <w:numId w:val="2"/>
      </w:numPr>
    </w:pPr>
    <w:rPr>
      <w:color w:val="000000" w:themeColor="text1"/>
      <w:lang w:eastAsia="en-US"/>
    </w:rPr>
  </w:style>
  <w:style w:type="paragraph" w:styleId="ListBullet">
    <w:name w:val="List Bullet"/>
    <w:basedOn w:val="Normal"/>
    <w:uiPriority w:val="4"/>
    <w:qFormat/>
    <w:rsid w:val="00091A75"/>
    <w:pPr>
      <w:widowControl/>
      <w:numPr>
        <w:numId w:val="1"/>
      </w:numPr>
      <w:tabs>
        <w:tab w:val="clear" w:pos="1135"/>
        <w:tab w:val="num" w:pos="284"/>
      </w:tabs>
      <w:spacing w:after="120" w:line="264" w:lineRule="auto"/>
      <w:ind w:left="284"/>
    </w:pPr>
    <w:rPr>
      <w:rFonts w:ascii="Arial" w:eastAsia="Times New Roman" w:hAnsi="Arial" w:cs="Times New Roman"/>
      <w:sz w:val="21"/>
      <w:szCs w:val="21"/>
      <w:lang w:val="en-AU" w:eastAsia="en-AU"/>
      <w14:numForm w14:val="lining"/>
    </w:rPr>
  </w:style>
  <w:style w:type="paragraph" w:styleId="ListBullet2">
    <w:name w:val="List Bullet 2"/>
    <w:basedOn w:val="ListBullet"/>
    <w:uiPriority w:val="4"/>
    <w:qFormat/>
    <w:rsid w:val="00091A75"/>
    <w:pPr>
      <w:numPr>
        <w:ilvl w:val="1"/>
      </w:numPr>
    </w:pPr>
  </w:style>
  <w:style w:type="paragraph" w:styleId="ListBullet3">
    <w:name w:val="List Bullet 3"/>
    <w:basedOn w:val="ListBullet2"/>
    <w:uiPriority w:val="4"/>
    <w:qFormat/>
    <w:rsid w:val="00091A75"/>
    <w:pPr>
      <w:numPr>
        <w:ilvl w:val="2"/>
      </w:numPr>
    </w:pPr>
  </w:style>
  <w:style w:type="numbering" w:customStyle="1" w:styleId="ListGroupListBullets">
    <w:name w:val="List_GroupListBullets"/>
    <w:uiPriority w:val="99"/>
    <w:rsid w:val="00091A75"/>
    <w:pPr>
      <w:numPr>
        <w:numId w:val="1"/>
      </w:numPr>
    </w:pPr>
  </w:style>
  <w:style w:type="paragraph" w:customStyle="1" w:styleId="TableBullet3">
    <w:name w:val="Table Bullet 3"/>
    <w:basedOn w:val="TableBullet2"/>
    <w:uiPriority w:val="14"/>
    <w:qFormat/>
    <w:rsid w:val="00091A75"/>
    <w:pPr>
      <w:numPr>
        <w:ilvl w:val="2"/>
      </w:numPr>
    </w:pPr>
  </w:style>
  <w:style w:type="table" w:customStyle="1" w:styleId="QCAAtablestyle1">
    <w:name w:val="QCAA table style 1"/>
    <w:basedOn w:val="TableNormal"/>
    <w:rsid w:val="00091A75"/>
    <w:pPr>
      <w:spacing w:before="40" w:after="40" w:line="240" w:lineRule="auto"/>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Smallspace">
    <w:name w:val="Small space"/>
    <w:basedOn w:val="BodyText"/>
    <w:next w:val="BodyText"/>
    <w:uiPriority w:val="19"/>
    <w:qFormat/>
    <w:rsid w:val="00091A75"/>
    <w:pPr>
      <w:autoSpaceDE/>
      <w:autoSpaceDN/>
      <w:adjustRightInd/>
      <w:spacing w:before="0" w:line="264" w:lineRule="auto"/>
      <w:ind w:left="0"/>
    </w:pPr>
    <w:rPr>
      <w:rFonts w:eastAsia="Times New Roman" w:cs="Times New Roman"/>
      <w:sz w:val="2"/>
      <w:szCs w:val="2"/>
      <w:lang w:eastAsia="en-AU"/>
    </w:rPr>
  </w:style>
  <w:style w:type="table" w:customStyle="1" w:styleId="TextLayout">
    <w:name w:val="Text Layout"/>
    <w:basedOn w:val="TableNormal"/>
    <w:uiPriority w:val="99"/>
    <w:rsid w:val="00091A75"/>
    <w:pPr>
      <w:spacing w:after="0" w:line="264" w:lineRule="auto"/>
    </w:pPr>
    <w:rPr>
      <w:rFonts w:ascii="Arial" w:eastAsia="Times New Roman" w:hAnsi="Arial" w:cs="Times New Roman"/>
      <w:sz w:val="21"/>
      <w:szCs w:val="21"/>
      <w:lang w:eastAsia="en-AU"/>
    </w:rPr>
    <w:tblPr>
      <w:tblCellMar>
        <w:left w:w="0" w:type="dxa"/>
        <w:right w:w="0" w:type="dxa"/>
      </w:tblCellMar>
    </w:tblPr>
  </w:style>
  <w:style w:type="numbering" w:customStyle="1" w:styleId="ListGroupTableBullets">
    <w:name w:val="List_GroupTableBullets"/>
    <w:uiPriority w:val="99"/>
    <w:rsid w:val="00091A75"/>
    <w:pPr>
      <w:numPr>
        <w:numId w:val="2"/>
      </w:numPr>
    </w:pPr>
  </w:style>
  <w:style w:type="paragraph" w:customStyle="1" w:styleId="Tableheading">
    <w:name w:val="Table heading"/>
    <w:basedOn w:val="Normal"/>
    <w:link w:val="TableheadingChar"/>
    <w:uiPriority w:val="9"/>
    <w:qFormat/>
    <w:rsid w:val="00091A75"/>
    <w:pPr>
      <w:widowControl/>
      <w:spacing w:before="40" w:after="40" w:line="264" w:lineRule="auto"/>
    </w:pPr>
    <w:rPr>
      <w:rFonts w:asciiTheme="majorHAnsi" w:eastAsia="Times New Roman" w:hAnsiTheme="majorHAnsi" w:cs="Times New Roman"/>
      <w:b/>
      <w:sz w:val="20"/>
      <w:szCs w:val="21"/>
      <w:lang w:val="en-AU"/>
    </w:rPr>
  </w:style>
  <w:style w:type="paragraph" w:customStyle="1" w:styleId="Tabletext">
    <w:name w:val="Table text"/>
    <w:basedOn w:val="Normal"/>
    <w:link w:val="TabletextChar"/>
    <w:uiPriority w:val="9"/>
    <w:qFormat/>
    <w:rsid w:val="00091A75"/>
    <w:pPr>
      <w:widowControl/>
      <w:spacing w:before="40" w:after="40" w:line="264" w:lineRule="auto"/>
    </w:pPr>
    <w:rPr>
      <w:rFonts w:ascii="Arial" w:eastAsia="Times New Roman" w:hAnsi="Arial" w:cs="Times New Roman"/>
      <w:sz w:val="19"/>
      <w:szCs w:val="21"/>
      <w:lang w:val="en-AU" w:eastAsia="en-AU"/>
    </w:rPr>
  </w:style>
  <w:style w:type="character" w:customStyle="1" w:styleId="TabletextChar">
    <w:name w:val="Table text Char"/>
    <w:link w:val="Tabletext"/>
    <w:uiPriority w:val="9"/>
    <w:rsid w:val="00091A75"/>
    <w:rPr>
      <w:rFonts w:ascii="Arial" w:eastAsia="Times New Roman" w:hAnsi="Arial" w:cs="Times New Roman"/>
      <w:sz w:val="19"/>
      <w:szCs w:val="21"/>
      <w:lang w:eastAsia="en-AU"/>
    </w:rPr>
  </w:style>
  <w:style w:type="character" w:customStyle="1" w:styleId="TableheadingChar">
    <w:name w:val="Table heading Char"/>
    <w:basedOn w:val="DefaultParagraphFont"/>
    <w:link w:val="Tableheading"/>
    <w:uiPriority w:val="9"/>
    <w:rsid w:val="00091A75"/>
    <w:rPr>
      <w:rFonts w:asciiTheme="majorHAnsi" w:eastAsia="Times New Roman" w:hAnsiTheme="majorHAnsi" w:cs="Times New Roman"/>
      <w:b/>
      <w:sz w:val="20"/>
      <w:szCs w:val="21"/>
      <w:lang w:eastAsia="en-US"/>
    </w:rPr>
  </w:style>
  <w:style w:type="character" w:customStyle="1" w:styleId="TableBulletChar">
    <w:name w:val="Table Bullet Char"/>
    <w:basedOn w:val="TabletextChar"/>
    <w:link w:val="TableBullet"/>
    <w:uiPriority w:val="14"/>
    <w:rsid w:val="00091A75"/>
    <w:rPr>
      <w:rFonts w:ascii="Arial" w:eastAsia="Times New Roman" w:hAnsi="Arial" w:cs="Times New Roman"/>
      <w:color w:val="000000" w:themeColor="text1"/>
      <w:sz w:val="19"/>
      <w:szCs w:val="21"/>
      <w:lang w:eastAsia="en-US"/>
    </w:rPr>
  </w:style>
  <w:style w:type="paragraph" w:customStyle="1" w:styleId="SubjectHeading">
    <w:name w:val="Subject Heading"/>
    <w:uiPriority w:val="19"/>
    <w:qFormat/>
    <w:rsid w:val="00091A75"/>
    <w:pPr>
      <w:spacing w:before="20" w:after="0" w:line="264" w:lineRule="auto"/>
    </w:pPr>
    <w:rPr>
      <w:rFonts w:ascii="Arial" w:eastAsia="Times New Roman" w:hAnsi="Arial" w:cs="Times New Roman"/>
      <w:b/>
      <w:color w:val="000000" w:themeColor="text1"/>
      <w:sz w:val="36"/>
      <w:szCs w:val="21"/>
      <w:lang w:eastAsia="en-AU"/>
    </w:rPr>
  </w:style>
  <w:style w:type="character" w:customStyle="1" w:styleId="Heading2Char">
    <w:name w:val="Heading 2 Char"/>
    <w:basedOn w:val="DefaultParagraphFont"/>
    <w:link w:val="Heading2"/>
    <w:uiPriority w:val="9"/>
    <w:rsid w:val="00091A75"/>
    <w:rPr>
      <w:rFonts w:asciiTheme="majorHAnsi" w:eastAsiaTheme="majorEastAsia" w:hAnsiTheme="majorHAnsi" w:cstheme="majorBidi"/>
      <w:color w:val="2F5496" w:themeColor="accent1" w:themeShade="BF"/>
      <w:sz w:val="26"/>
      <w:szCs w:val="26"/>
      <w:lang w:val="en-US" w:eastAsia="en-US"/>
    </w:rPr>
  </w:style>
  <w:style w:type="paragraph" w:customStyle="1" w:styleId="Bodytextlead-in">
    <w:name w:val="Body text lead-in"/>
    <w:basedOn w:val="BodyText"/>
    <w:qFormat/>
    <w:rsid w:val="00091A75"/>
    <w:pPr>
      <w:keepNext/>
      <w:autoSpaceDE/>
      <w:autoSpaceDN/>
      <w:adjustRightInd/>
      <w:spacing w:before="0" w:after="120" w:line="264" w:lineRule="auto"/>
      <w:ind w:left="0"/>
    </w:pPr>
    <w:rPr>
      <w:rFonts w:eastAsia="Times New Roman" w:cs="Times New Roman"/>
      <w:sz w:val="21"/>
      <w:szCs w:val="21"/>
      <w:lang w:eastAsia="en-AU"/>
    </w:rPr>
  </w:style>
  <w:style w:type="paragraph" w:customStyle="1" w:styleId="TableHeading0">
    <w:name w:val="Table Heading"/>
    <w:basedOn w:val="Normal"/>
    <w:uiPriority w:val="9"/>
    <w:qFormat/>
    <w:rsid w:val="00091A75"/>
    <w:pPr>
      <w:widowControl/>
      <w:spacing w:before="40" w:after="40" w:line="264" w:lineRule="auto"/>
    </w:pPr>
    <w:rPr>
      <w:rFonts w:asciiTheme="majorHAnsi" w:eastAsia="Times New Roman" w:hAnsiTheme="majorHAnsi" w:cs="Times New Roman"/>
      <w:b/>
      <w:sz w:val="20"/>
      <w:szCs w:val="21"/>
      <w:lang w:val="en-AU"/>
      <w14:numForm w14:val="lining"/>
    </w:rPr>
  </w:style>
  <w:style w:type="paragraph" w:customStyle="1" w:styleId="TableText0">
    <w:name w:val="Table Text"/>
    <w:basedOn w:val="Normal"/>
    <w:link w:val="TableTextChar0"/>
    <w:uiPriority w:val="9"/>
    <w:qFormat/>
    <w:rsid w:val="00C763D0"/>
    <w:pPr>
      <w:widowControl/>
      <w:spacing w:before="40" w:after="40" w:line="264" w:lineRule="auto"/>
    </w:pPr>
    <w:rPr>
      <w:rFonts w:ascii="Arial" w:eastAsia="Times New Roman" w:hAnsi="Arial" w:cs="Times New Roman"/>
      <w:sz w:val="19"/>
      <w:szCs w:val="21"/>
      <w:lang w:val="en-AU" w:eastAsia="en-AU"/>
      <w14:numForm w14:val="lining"/>
    </w:rPr>
  </w:style>
  <w:style w:type="character" w:customStyle="1" w:styleId="TableTextChar0">
    <w:name w:val="Table Text Char"/>
    <w:link w:val="TableText0"/>
    <w:uiPriority w:val="9"/>
    <w:rsid w:val="00C763D0"/>
    <w:rPr>
      <w:rFonts w:ascii="Arial" w:eastAsia="Times New Roman" w:hAnsi="Arial" w:cs="Times New Roman"/>
      <w:sz w:val="19"/>
      <w:szCs w:val="21"/>
      <w:lang w:eastAsia="en-AU"/>
      <w14:numForm w14:val="lining"/>
    </w:rPr>
  </w:style>
  <w:style w:type="paragraph" w:customStyle="1" w:styleId="Tablesubhead">
    <w:name w:val="Table subhead"/>
    <w:basedOn w:val="Normal"/>
    <w:uiPriority w:val="9"/>
    <w:qFormat/>
    <w:rsid w:val="00C763D0"/>
    <w:pPr>
      <w:widowControl/>
      <w:spacing w:before="40" w:after="40" w:line="264" w:lineRule="auto"/>
    </w:pPr>
    <w:rPr>
      <w:rFonts w:asciiTheme="majorHAnsi" w:eastAsia="Times New Roman" w:hAnsiTheme="majorHAnsi" w:cs="Arial"/>
      <w:b/>
      <w:color w:val="000000" w:themeColor="text1"/>
      <w:sz w:val="19"/>
      <w:szCs w:val="20"/>
      <w:lang w:val="en-AU"/>
    </w:rPr>
  </w:style>
  <w:style w:type="character" w:customStyle="1" w:styleId="crossreference">
    <w:name w:val="crossreference"/>
    <w:basedOn w:val="DefaultParagraphFont"/>
    <w:uiPriority w:val="99"/>
    <w:rsid w:val="00C763D0"/>
  </w:style>
  <w:style w:type="character" w:customStyle="1" w:styleId="Crossreference0">
    <w:name w:val="Cross reference"/>
    <w:basedOn w:val="Hyperlink"/>
    <w:uiPriority w:val="22"/>
    <w:qFormat/>
    <w:rsid w:val="001E4589"/>
    <w:rPr>
      <w:rFonts w:ascii="Arial" w:hAnsi="Arial"/>
      <w:color w:val="0000FF"/>
      <w:u w:val="none"/>
    </w:rPr>
  </w:style>
  <w:style w:type="character" w:styleId="Hyperlink">
    <w:name w:val="Hyperlink"/>
    <w:basedOn w:val="DefaultParagraphFont"/>
    <w:uiPriority w:val="99"/>
    <w:unhideWhenUsed/>
    <w:rsid w:val="001E4589"/>
    <w:rPr>
      <w:color w:val="0563C1" w:themeColor="hyperlink"/>
      <w:u w:val="single"/>
    </w:rPr>
  </w:style>
  <w:style w:type="paragraph" w:styleId="Header">
    <w:name w:val="header"/>
    <w:basedOn w:val="Normal"/>
    <w:link w:val="HeaderChar"/>
    <w:rsid w:val="00055330"/>
    <w:pPr>
      <w:widowControl/>
      <w:tabs>
        <w:tab w:val="center" w:pos="4153"/>
        <w:tab w:val="right" w:pos="8306"/>
      </w:tabs>
      <w:spacing w:line="264" w:lineRule="auto"/>
    </w:pPr>
    <w:rPr>
      <w:rFonts w:ascii="Arial" w:eastAsia="Times New Roman" w:hAnsi="Arial" w:cs="Times New Roman"/>
      <w:sz w:val="21"/>
      <w:szCs w:val="21"/>
      <w:lang w:val="en-AU" w:eastAsia="en-AU"/>
    </w:rPr>
  </w:style>
  <w:style w:type="character" w:customStyle="1" w:styleId="HeaderChar">
    <w:name w:val="Header Char"/>
    <w:basedOn w:val="DefaultParagraphFont"/>
    <w:link w:val="Header"/>
    <w:rsid w:val="00055330"/>
    <w:rPr>
      <w:rFonts w:ascii="Arial" w:eastAsia="Times New Roman" w:hAnsi="Arial" w:cs="Times New Roman"/>
      <w:sz w:val="21"/>
      <w:szCs w:val="21"/>
      <w:lang w:eastAsia="en-AU"/>
    </w:rPr>
  </w:style>
  <w:style w:type="paragraph" w:styleId="Footer">
    <w:name w:val="footer"/>
    <w:basedOn w:val="Normal"/>
    <w:link w:val="FooterChar"/>
    <w:unhideWhenUsed/>
    <w:qFormat/>
    <w:rsid w:val="0041495C"/>
    <w:pPr>
      <w:tabs>
        <w:tab w:val="center" w:pos="4513"/>
        <w:tab w:val="right" w:pos="9026"/>
      </w:tabs>
    </w:pPr>
  </w:style>
  <w:style w:type="character" w:customStyle="1" w:styleId="FooterChar">
    <w:name w:val="Footer Char"/>
    <w:basedOn w:val="DefaultParagraphFont"/>
    <w:link w:val="Footer"/>
    <w:uiPriority w:val="99"/>
    <w:rsid w:val="0041495C"/>
    <w:rPr>
      <w:rFonts w:eastAsiaTheme="minorHAnsi"/>
      <w:lang w:val="en-US" w:eastAsia="en-US"/>
    </w:rPr>
  </w:style>
  <w:style w:type="character" w:styleId="PlaceholderText">
    <w:name w:val="Placeholder Text"/>
    <w:basedOn w:val="DefaultParagraphFont"/>
    <w:uiPriority w:val="99"/>
    <w:semiHidden/>
    <w:rsid w:val="00CE3DB5"/>
    <w:rPr>
      <w:color w:val="808080"/>
    </w:rPr>
  </w:style>
  <w:style w:type="paragraph" w:styleId="NoSpacing">
    <w:name w:val="No Spacing"/>
    <w:link w:val="NoSpacingChar"/>
    <w:uiPriority w:val="1"/>
    <w:qFormat/>
    <w:rsid w:val="00CE3DB5"/>
    <w:pPr>
      <w:spacing w:after="0" w:line="240" w:lineRule="auto"/>
    </w:pPr>
    <w:rPr>
      <w:rFonts w:eastAsiaTheme="minorHAnsi"/>
      <w:color w:val="44546A" w:themeColor="text2"/>
      <w:sz w:val="20"/>
      <w:szCs w:val="20"/>
      <w:lang w:val="en-US" w:eastAsia="en-US"/>
    </w:rPr>
  </w:style>
  <w:style w:type="character" w:customStyle="1" w:styleId="NoSpacingChar">
    <w:name w:val="No Spacing Char"/>
    <w:basedOn w:val="DefaultParagraphFont"/>
    <w:link w:val="NoSpacing"/>
    <w:uiPriority w:val="1"/>
    <w:rsid w:val="00762248"/>
    <w:rPr>
      <w:rFonts w:eastAsiaTheme="minorHAnsi"/>
      <w:color w:val="44546A" w:themeColor="text2"/>
      <w:sz w:val="20"/>
      <w:szCs w:val="20"/>
      <w:lang w:val="en-US" w:eastAsia="en-US"/>
    </w:rPr>
  </w:style>
  <w:style w:type="character" w:customStyle="1" w:styleId="Heading1Char">
    <w:name w:val="Heading 1 Char"/>
    <w:basedOn w:val="DefaultParagraphFont"/>
    <w:link w:val="Heading1"/>
    <w:rsid w:val="00FA68FD"/>
    <w:rPr>
      <w:rFonts w:asciiTheme="majorHAnsi" w:eastAsiaTheme="majorEastAsia" w:hAnsiTheme="majorHAnsi" w:cstheme="majorBidi"/>
      <w:color w:val="2F5496" w:themeColor="accent1" w:themeShade="BF"/>
      <w:sz w:val="32"/>
      <w:szCs w:val="32"/>
      <w:lang w:val="en-US" w:eastAsia="en-US"/>
    </w:rPr>
  </w:style>
  <w:style w:type="paragraph" w:styleId="TOCHeading">
    <w:name w:val="TOC Heading"/>
    <w:basedOn w:val="Heading1"/>
    <w:next w:val="Normal"/>
    <w:uiPriority w:val="39"/>
    <w:unhideWhenUsed/>
    <w:qFormat/>
    <w:rsid w:val="00FA68FD"/>
    <w:pPr>
      <w:widowControl/>
      <w:spacing w:line="259" w:lineRule="auto"/>
      <w:outlineLvl w:val="9"/>
    </w:pPr>
  </w:style>
  <w:style w:type="paragraph" w:styleId="TOC3">
    <w:name w:val="toc 3"/>
    <w:basedOn w:val="Normal"/>
    <w:next w:val="Normal"/>
    <w:autoRedefine/>
    <w:uiPriority w:val="39"/>
    <w:unhideWhenUsed/>
    <w:rsid w:val="00FA68FD"/>
    <w:pPr>
      <w:spacing w:after="100"/>
      <w:ind w:left="440"/>
    </w:pPr>
  </w:style>
  <w:style w:type="paragraph" w:styleId="TOC1">
    <w:name w:val="toc 1"/>
    <w:basedOn w:val="Normal"/>
    <w:next w:val="Normal"/>
    <w:autoRedefine/>
    <w:uiPriority w:val="39"/>
    <w:unhideWhenUsed/>
    <w:rsid w:val="00FA68FD"/>
    <w:pPr>
      <w:widowControl/>
      <w:spacing w:after="100" w:line="259" w:lineRule="auto"/>
    </w:pPr>
    <w:rPr>
      <w:rFonts w:eastAsiaTheme="minorEastAsia"/>
      <w:lang w:val="en-AU" w:eastAsia="zh-CN"/>
    </w:rPr>
  </w:style>
  <w:style w:type="paragraph" w:styleId="TOC2">
    <w:name w:val="toc 2"/>
    <w:basedOn w:val="Normal"/>
    <w:next w:val="Normal"/>
    <w:autoRedefine/>
    <w:uiPriority w:val="39"/>
    <w:unhideWhenUsed/>
    <w:rsid w:val="00FA68FD"/>
    <w:pPr>
      <w:widowControl/>
      <w:spacing w:after="100" w:line="259" w:lineRule="auto"/>
      <w:ind w:left="220"/>
    </w:pPr>
    <w:rPr>
      <w:rFonts w:eastAsiaTheme="minorEastAsia"/>
      <w:lang w:val="en-AU" w:eastAsia="zh-CN"/>
    </w:rPr>
  </w:style>
  <w:style w:type="paragraph" w:styleId="TOC4">
    <w:name w:val="toc 4"/>
    <w:basedOn w:val="Normal"/>
    <w:next w:val="Normal"/>
    <w:autoRedefine/>
    <w:uiPriority w:val="39"/>
    <w:unhideWhenUsed/>
    <w:rsid w:val="00FA68FD"/>
    <w:pPr>
      <w:widowControl/>
      <w:spacing w:after="100" w:line="259" w:lineRule="auto"/>
      <w:ind w:left="660"/>
    </w:pPr>
    <w:rPr>
      <w:rFonts w:eastAsiaTheme="minorEastAsia"/>
      <w:lang w:val="en-AU" w:eastAsia="zh-CN"/>
    </w:rPr>
  </w:style>
  <w:style w:type="paragraph" w:styleId="TOC5">
    <w:name w:val="toc 5"/>
    <w:basedOn w:val="Normal"/>
    <w:next w:val="Normal"/>
    <w:autoRedefine/>
    <w:uiPriority w:val="39"/>
    <w:unhideWhenUsed/>
    <w:rsid w:val="00FA68FD"/>
    <w:pPr>
      <w:widowControl/>
      <w:spacing w:after="100" w:line="259" w:lineRule="auto"/>
      <w:ind w:left="880"/>
    </w:pPr>
    <w:rPr>
      <w:rFonts w:eastAsiaTheme="minorEastAsia"/>
      <w:lang w:val="en-AU" w:eastAsia="zh-CN"/>
    </w:rPr>
  </w:style>
  <w:style w:type="paragraph" w:styleId="TOC6">
    <w:name w:val="toc 6"/>
    <w:basedOn w:val="Normal"/>
    <w:next w:val="Normal"/>
    <w:autoRedefine/>
    <w:uiPriority w:val="39"/>
    <w:unhideWhenUsed/>
    <w:rsid w:val="00FA68FD"/>
    <w:pPr>
      <w:widowControl/>
      <w:spacing w:after="100" w:line="259" w:lineRule="auto"/>
      <w:ind w:left="1100"/>
    </w:pPr>
    <w:rPr>
      <w:rFonts w:eastAsiaTheme="minorEastAsia"/>
      <w:lang w:val="en-AU" w:eastAsia="zh-CN"/>
    </w:rPr>
  </w:style>
  <w:style w:type="paragraph" w:styleId="TOC7">
    <w:name w:val="toc 7"/>
    <w:basedOn w:val="Normal"/>
    <w:next w:val="Normal"/>
    <w:autoRedefine/>
    <w:uiPriority w:val="39"/>
    <w:unhideWhenUsed/>
    <w:rsid w:val="00FA68FD"/>
    <w:pPr>
      <w:widowControl/>
      <w:spacing w:after="100" w:line="259" w:lineRule="auto"/>
      <w:ind w:left="1320"/>
    </w:pPr>
    <w:rPr>
      <w:rFonts w:eastAsiaTheme="minorEastAsia"/>
      <w:lang w:val="en-AU" w:eastAsia="zh-CN"/>
    </w:rPr>
  </w:style>
  <w:style w:type="paragraph" w:styleId="TOC8">
    <w:name w:val="toc 8"/>
    <w:basedOn w:val="Normal"/>
    <w:next w:val="Normal"/>
    <w:autoRedefine/>
    <w:uiPriority w:val="39"/>
    <w:unhideWhenUsed/>
    <w:rsid w:val="00FA68FD"/>
    <w:pPr>
      <w:widowControl/>
      <w:spacing w:after="100" w:line="259" w:lineRule="auto"/>
      <w:ind w:left="1540"/>
    </w:pPr>
    <w:rPr>
      <w:rFonts w:eastAsiaTheme="minorEastAsia"/>
      <w:lang w:val="en-AU" w:eastAsia="zh-CN"/>
    </w:rPr>
  </w:style>
  <w:style w:type="paragraph" w:styleId="TOC9">
    <w:name w:val="toc 9"/>
    <w:basedOn w:val="Normal"/>
    <w:next w:val="Normal"/>
    <w:autoRedefine/>
    <w:uiPriority w:val="39"/>
    <w:unhideWhenUsed/>
    <w:rsid w:val="00FA68FD"/>
    <w:pPr>
      <w:widowControl/>
      <w:spacing w:after="100" w:line="259" w:lineRule="auto"/>
      <w:ind w:left="1760"/>
    </w:pPr>
    <w:rPr>
      <w:rFonts w:eastAsiaTheme="minorEastAsia"/>
      <w:lang w:val="en-AU" w:eastAsia="zh-CN"/>
    </w:rPr>
  </w:style>
  <w:style w:type="character" w:styleId="UnresolvedMention">
    <w:name w:val="Unresolved Mention"/>
    <w:basedOn w:val="DefaultParagraphFont"/>
    <w:uiPriority w:val="99"/>
    <w:semiHidden/>
    <w:unhideWhenUsed/>
    <w:rsid w:val="00FA68FD"/>
    <w:rPr>
      <w:color w:val="605E5C"/>
      <w:shd w:val="clear" w:color="auto" w:fill="E1DFDD"/>
    </w:rPr>
  </w:style>
  <w:style w:type="table" w:styleId="TableGrid">
    <w:name w:val="Table Grid"/>
    <w:basedOn w:val="TableNormal"/>
    <w:uiPriority w:val="59"/>
    <w:rsid w:val="00351EFD"/>
    <w:pPr>
      <w:widowControl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351EFD"/>
    <w:rPr>
      <w:rFonts w:asciiTheme="majorHAnsi" w:eastAsiaTheme="majorEastAsia" w:hAnsiTheme="majorHAnsi" w:cstheme="majorBidi"/>
      <w:i/>
      <w:iCs/>
      <w:color w:val="2F5496" w:themeColor="accent1" w:themeShade="BF"/>
      <w:lang w:val="en-US" w:eastAsia="en-US"/>
    </w:rPr>
  </w:style>
  <w:style w:type="paragraph" w:customStyle="1" w:styleId="TableParagraph">
    <w:name w:val="Table Paragraph"/>
    <w:basedOn w:val="Normal"/>
    <w:uiPriority w:val="1"/>
    <w:qFormat/>
    <w:rsid w:val="00351EFD"/>
  </w:style>
  <w:style w:type="paragraph" w:styleId="BalloonText">
    <w:name w:val="Balloon Text"/>
    <w:basedOn w:val="Normal"/>
    <w:link w:val="BalloonTextChar"/>
    <w:unhideWhenUsed/>
    <w:rsid w:val="00CF67C2"/>
    <w:rPr>
      <w:rFonts w:ascii="Segoe UI" w:hAnsi="Segoe UI" w:cs="Segoe UI"/>
      <w:sz w:val="18"/>
      <w:szCs w:val="18"/>
    </w:rPr>
  </w:style>
  <w:style w:type="character" w:customStyle="1" w:styleId="BalloonTextChar">
    <w:name w:val="Balloon Text Char"/>
    <w:basedOn w:val="DefaultParagraphFont"/>
    <w:link w:val="BalloonText"/>
    <w:rsid w:val="00CF67C2"/>
    <w:rPr>
      <w:rFonts w:ascii="Segoe UI" w:eastAsiaTheme="minorHAnsi" w:hAnsi="Segoe UI" w:cs="Segoe UI"/>
      <w:sz w:val="18"/>
      <w:szCs w:val="18"/>
      <w:lang w:val="en-US" w:eastAsia="en-US"/>
    </w:rPr>
  </w:style>
  <w:style w:type="character" w:customStyle="1" w:styleId="Heading5Char">
    <w:name w:val="Heading 5 Char"/>
    <w:basedOn w:val="DefaultParagraphFont"/>
    <w:link w:val="Heading5"/>
    <w:uiPriority w:val="9"/>
    <w:semiHidden/>
    <w:rsid w:val="004F5177"/>
    <w:rPr>
      <w:rFonts w:asciiTheme="majorHAnsi" w:eastAsiaTheme="majorEastAsia" w:hAnsiTheme="majorHAnsi" w:cstheme="majorBidi"/>
      <w:color w:val="2F5496" w:themeColor="accent1" w:themeShade="BF"/>
      <w:lang w:val="en-US" w:eastAsia="en-US"/>
    </w:rPr>
  </w:style>
  <w:style w:type="character" w:customStyle="1" w:styleId="Heading6Char">
    <w:name w:val="Heading 6 Char"/>
    <w:basedOn w:val="DefaultParagraphFont"/>
    <w:link w:val="Heading6"/>
    <w:uiPriority w:val="9"/>
    <w:semiHidden/>
    <w:rsid w:val="00D673CC"/>
    <w:rPr>
      <w:rFonts w:asciiTheme="majorHAnsi" w:eastAsiaTheme="majorEastAsia" w:hAnsiTheme="majorHAnsi" w:cstheme="majorBidi"/>
      <w:color w:val="1F3763" w:themeColor="accent1" w:themeShade="7F"/>
      <w:lang w:val="en-US" w:eastAsia="en-US"/>
    </w:rPr>
  </w:style>
  <w:style w:type="paragraph" w:styleId="BodyText3">
    <w:name w:val="Body Text 3"/>
    <w:basedOn w:val="Normal"/>
    <w:link w:val="BodyText3Char"/>
    <w:uiPriority w:val="99"/>
    <w:unhideWhenUsed/>
    <w:rsid w:val="00D673CC"/>
    <w:pPr>
      <w:spacing w:after="120"/>
    </w:pPr>
    <w:rPr>
      <w:sz w:val="16"/>
      <w:szCs w:val="16"/>
    </w:rPr>
  </w:style>
  <w:style w:type="character" w:customStyle="1" w:styleId="BodyText3Char">
    <w:name w:val="Body Text 3 Char"/>
    <w:basedOn w:val="DefaultParagraphFont"/>
    <w:link w:val="BodyText3"/>
    <w:uiPriority w:val="99"/>
    <w:rsid w:val="00D673CC"/>
    <w:rPr>
      <w:rFonts w:eastAsiaTheme="minorHAnsi"/>
      <w:sz w:val="16"/>
      <w:szCs w:val="16"/>
      <w:lang w:val="en-US" w:eastAsia="en-US"/>
    </w:rPr>
  </w:style>
  <w:style w:type="paragraph" w:styleId="BodyTextIndent">
    <w:name w:val="Body Text Indent"/>
    <w:basedOn w:val="Normal"/>
    <w:link w:val="BodyTextIndentChar"/>
    <w:unhideWhenUsed/>
    <w:rsid w:val="00D673CC"/>
    <w:pPr>
      <w:spacing w:after="120"/>
      <w:ind w:left="283"/>
    </w:pPr>
  </w:style>
  <w:style w:type="character" w:customStyle="1" w:styleId="BodyTextIndentChar">
    <w:name w:val="Body Text Indent Char"/>
    <w:basedOn w:val="DefaultParagraphFont"/>
    <w:link w:val="BodyTextIndent"/>
    <w:uiPriority w:val="99"/>
    <w:semiHidden/>
    <w:rsid w:val="00D673CC"/>
    <w:rPr>
      <w:rFonts w:eastAsiaTheme="minorHAnsi"/>
      <w:lang w:val="en-US" w:eastAsia="en-US"/>
    </w:rPr>
  </w:style>
  <w:style w:type="paragraph" w:styleId="BodyTextIndent2">
    <w:name w:val="Body Text Indent 2"/>
    <w:basedOn w:val="Normal"/>
    <w:link w:val="BodyTextIndent2Char"/>
    <w:unhideWhenUsed/>
    <w:rsid w:val="00D673CC"/>
    <w:pPr>
      <w:spacing w:after="120" w:line="480" w:lineRule="auto"/>
      <w:ind w:left="283"/>
    </w:pPr>
  </w:style>
  <w:style w:type="character" w:customStyle="1" w:styleId="BodyTextIndent2Char">
    <w:name w:val="Body Text Indent 2 Char"/>
    <w:basedOn w:val="DefaultParagraphFont"/>
    <w:link w:val="BodyTextIndent2"/>
    <w:uiPriority w:val="99"/>
    <w:semiHidden/>
    <w:rsid w:val="00D673CC"/>
    <w:rPr>
      <w:rFonts w:eastAsiaTheme="minorHAnsi"/>
      <w:lang w:val="en-US" w:eastAsia="en-US"/>
    </w:rPr>
  </w:style>
  <w:style w:type="paragraph" w:styleId="BodyTextIndent3">
    <w:name w:val="Body Text Indent 3"/>
    <w:basedOn w:val="Normal"/>
    <w:link w:val="BodyTextIndent3Char"/>
    <w:unhideWhenUsed/>
    <w:rsid w:val="00D673C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673CC"/>
    <w:rPr>
      <w:rFonts w:eastAsiaTheme="minorHAnsi"/>
      <w:sz w:val="16"/>
      <w:szCs w:val="16"/>
      <w:lang w:val="en-US" w:eastAsia="en-US"/>
    </w:rPr>
  </w:style>
  <w:style w:type="character" w:customStyle="1" w:styleId="Heading7Char">
    <w:name w:val="Heading 7 Char"/>
    <w:basedOn w:val="DefaultParagraphFont"/>
    <w:link w:val="Heading7"/>
    <w:rsid w:val="00D673CC"/>
    <w:rPr>
      <w:rFonts w:ascii="Times New Roman" w:eastAsia="Times New Roman" w:hAnsi="Times New Roman" w:cs="Times New Roman"/>
      <w:sz w:val="24"/>
      <w:szCs w:val="24"/>
      <w:lang w:eastAsia="en-US"/>
    </w:rPr>
  </w:style>
  <w:style w:type="character" w:customStyle="1" w:styleId="Heading8Char">
    <w:name w:val="Heading 8 Char"/>
    <w:basedOn w:val="DefaultParagraphFont"/>
    <w:link w:val="Heading8"/>
    <w:rsid w:val="00D673CC"/>
    <w:rPr>
      <w:rFonts w:ascii="Arial" w:eastAsia="Times New Roman" w:hAnsi="Arial" w:cs="Times New Roman"/>
      <w:b/>
      <w:bCs/>
      <w:szCs w:val="20"/>
      <w:lang w:eastAsia="en-US"/>
    </w:rPr>
  </w:style>
  <w:style w:type="character" w:customStyle="1" w:styleId="Heading9Char">
    <w:name w:val="Heading 9 Char"/>
    <w:basedOn w:val="DefaultParagraphFont"/>
    <w:link w:val="Heading9"/>
    <w:rsid w:val="00D673CC"/>
    <w:rPr>
      <w:rFonts w:ascii="Arial" w:eastAsia="Times New Roman" w:hAnsi="Arial" w:cs="Times New Roman"/>
      <w:b/>
      <w:bCs/>
      <w:szCs w:val="20"/>
      <w:lang w:eastAsia="en-US"/>
    </w:rPr>
  </w:style>
  <w:style w:type="paragraph" w:customStyle="1" w:styleId="Style1">
    <w:name w:val="Style1"/>
    <w:basedOn w:val="Normal"/>
    <w:rsid w:val="00D673CC"/>
    <w:pPr>
      <w:widowControl/>
      <w:jc w:val="center"/>
    </w:pPr>
    <w:rPr>
      <w:rFonts w:ascii="Snap ITC" w:eastAsia="Times New Roman" w:hAnsi="Snap ITC" w:cs="Times New Roman"/>
      <w:sz w:val="52"/>
      <w:szCs w:val="20"/>
      <w:lang w:val="en-AU"/>
    </w:rPr>
  </w:style>
  <w:style w:type="paragraph" w:styleId="EnvelopeAddress">
    <w:name w:val="envelope address"/>
    <w:basedOn w:val="Normal"/>
    <w:rsid w:val="00D673CC"/>
    <w:pPr>
      <w:framePr w:w="7920" w:h="1980" w:hRule="exact" w:hSpace="180" w:wrap="auto" w:hAnchor="page" w:xAlign="center" w:yAlign="bottom"/>
      <w:widowControl/>
      <w:ind w:left="2880"/>
      <w:jc w:val="both"/>
    </w:pPr>
    <w:rPr>
      <w:rFonts w:ascii="Arial" w:eastAsia="Times New Roman" w:hAnsi="Arial" w:cs="Times New Roman"/>
      <w:szCs w:val="20"/>
      <w:lang w:val="en-AU"/>
    </w:rPr>
  </w:style>
  <w:style w:type="paragraph" w:styleId="Title">
    <w:name w:val="Title"/>
    <w:basedOn w:val="Normal"/>
    <w:link w:val="TitleChar"/>
    <w:qFormat/>
    <w:rsid w:val="00D673CC"/>
    <w:pPr>
      <w:widowControl/>
      <w:jc w:val="center"/>
    </w:pPr>
    <w:rPr>
      <w:rFonts w:ascii="Times New Roman" w:eastAsia="Times New Roman" w:hAnsi="Times New Roman" w:cs="Times New Roman"/>
      <w:b/>
      <w:sz w:val="32"/>
      <w:szCs w:val="20"/>
      <w:lang w:val="en-AU"/>
    </w:rPr>
  </w:style>
  <w:style w:type="character" w:customStyle="1" w:styleId="TitleChar">
    <w:name w:val="Title Char"/>
    <w:basedOn w:val="DefaultParagraphFont"/>
    <w:link w:val="Title"/>
    <w:rsid w:val="00D673CC"/>
    <w:rPr>
      <w:rFonts w:ascii="Times New Roman" w:eastAsia="Times New Roman" w:hAnsi="Times New Roman" w:cs="Times New Roman"/>
      <w:b/>
      <w:sz w:val="32"/>
      <w:szCs w:val="20"/>
      <w:lang w:eastAsia="en-US"/>
    </w:rPr>
  </w:style>
  <w:style w:type="paragraph" w:styleId="BodyText2">
    <w:name w:val="Body Text 2"/>
    <w:basedOn w:val="Normal"/>
    <w:link w:val="BodyText2Char"/>
    <w:rsid w:val="00D673CC"/>
    <w:pPr>
      <w:widowControl/>
      <w:spacing w:after="120" w:line="480" w:lineRule="auto"/>
      <w:jc w:val="both"/>
    </w:pPr>
    <w:rPr>
      <w:rFonts w:ascii="Arial" w:eastAsia="Times New Roman" w:hAnsi="Arial" w:cs="Times New Roman"/>
      <w:szCs w:val="20"/>
      <w:lang w:val="en-AU"/>
    </w:rPr>
  </w:style>
  <w:style w:type="character" w:customStyle="1" w:styleId="BodyText2Char">
    <w:name w:val="Body Text 2 Char"/>
    <w:basedOn w:val="DefaultParagraphFont"/>
    <w:link w:val="BodyText2"/>
    <w:rsid w:val="00D673CC"/>
    <w:rPr>
      <w:rFonts w:ascii="Arial" w:eastAsia="Times New Roman" w:hAnsi="Arial" w:cs="Times New Roman"/>
      <w:szCs w:val="20"/>
      <w:lang w:eastAsia="en-US"/>
    </w:rPr>
  </w:style>
  <w:style w:type="character" w:styleId="FollowedHyperlink">
    <w:name w:val="FollowedHyperlink"/>
    <w:rsid w:val="00D673CC"/>
    <w:rPr>
      <w:color w:val="800080"/>
      <w:u w:val="single"/>
    </w:rPr>
  </w:style>
  <w:style w:type="paragraph" w:styleId="z-TopofForm">
    <w:name w:val="HTML Top of Form"/>
    <w:basedOn w:val="Normal"/>
    <w:next w:val="Normal"/>
    <w:link w:val="z-TopofFormChar"/>
    <w:hidden/>
    <w:rsid w:val="00D673CC"/>
    <w:pPr>
      <w:widowControl/>
      <w:pBdr>
        <w:bottom w:val="single" w:sz="6" w:space="1" w:color="auto"/>
      </w:pBdr>
      <w:jc w:val="center"/>
    </w:pPr>
    <w:rPr>
      <w:rFonts w:ascii="Arial" w:eastAsia="Times New Roman" w:hAnsi="Arial" w:cs="Arial"/>
      <w:vanish/>
      <w:color w:val="666666"/>
      <w:sz w:val="16"/>
      <w:szCs w:val="16"/>
    </w:rPr>
  </w:style>
  <w:style w:type="character" w:customStyle="1" w:styleId="z-TopofFormChar">
    <w:name w:val="z-Top of Form Char"/>
    <w:basedOn w:val="DefaultParagraphFont"/>
    <w:link w:val="z-TopofForm"/>
    <w:rsid w:val="00D673CC"/>
    <w:rPr>
      <w:rFonts w:ascii="Arial" w:eastAsia="Times New Roman" w:hAnsi="Arial" w:cs="Arial"/>
      <w:vanish/>
      <w:color w:val="666666"/>
      <w:sz w:val="16"/>
      <w:szCs w:val="16"/>
      <w:lang w:val="en-US" w:eastAsia="en-US"/>
    </w:rPr>
  </w:style>
  <w:style w:type="paragraph" w:styleId="z-BottomofForm">
    <w:name w:val="HTML Bottom of Form"/>
    <w:basedOn w:val="Normal"/>
    <w:next w:val="Normal"/>
    <w:link w:val="z-BottomofFormChar"/>
    <w:hidden/>
    <w:rsid w:val="00D673CC"/>
    <w:pPr>
      <w:widowControl/>
      <w:pBdr>
        <w:top w:val="single" w:sz="6" w:space="1" w:color="auto"/>
      </w:pBdr>
      <w:jc w:val="center"/>
    </w:pPr>
    <w:rPr>
      <w:rFonts w:ascii="Arial" w:eastAsia="Times New Roman" w:hAnsi="Arial" w:cs="Arial"/>
      <w:vanish/>
      <w:color w:val="666666"/>
      <w:sz w:val="16"/>
      <w:szCs w:val="16"/>
    </w:rPr>
  </w:style>
  <w:style w:type="character" w:customStyle="1" w:styleId="z-BottomofFormChar">
    <w:name w:val="z-Bottom of Form Char"/>
    <w:basedOn w:val="DefaultParagraphFont"/>
    <w:link w:val="z-BottomofForm"/>
    <w:rsid w:val="00D673CC"/>
    <w:rPr>
      <w:rFonts w:ascii="Arial" w:eastAsia="Times New Roman" w:hAnsi="Arial" w:cs="Arial"/>
      <w:vanish/>
      <w:color w:val="666666"/>
      <w:sz w:val="16"/>
      <w:szCs w:val="16"/>
      <w:lang w:val="en-US" w:eastAsia="en-US"/>
    </w:rPr>
  </w:style>
  <w:style w:type="paragraph" w:styleId="Subtitle">
    <w:name w:val="Subtitle"/>
    <w:basedOn w:val="Normal"/>
    <w:link w:val="SubtitleChar"/>
    <w:qFormat/>
    <w:rsid w:val="00D673CC"/>
    <w:pPr>
      <w:widowControl/>
      <w:jc w:val="center"/>
    </w:pPr>
    <w:rPr>
      <w:rFonts w:ascii="Bradley Hand ITC" w:eastAsia="Times New Roman" w:hAnsi="Bradley Hand ITC" w:cs="Times New Roman"/>
      <w:b/>
      <w:sz w:val="72"/>
      <w:szCs w:val="20"/>
      <w:lang w:val="en-AU"/>
    </w:rPr>
  </w:style>
  <w:style w:type="character" w:customStyle="1" w:styleId="SubtitleChar">
    <w:name w:val="Subtitle Char"/>
    <w:basedOn w:val="DefaultParagraphFont"/>
    <w:link w:val="Subtitle"/>
    <w:rsid w:val="00D673CC"/>
    <w:rPr>
      <w:rFonts w:ascii="Bradley Hand ITC" w:eastAsia="Times New Roman" w:hAnsi="Bradley Hand ITC" w:cs="Times New Roman"/>
      <w:b/>
      <w:sz w:val="72"/>
      <w:szCs w:val="20"/>
      <w:lang w:eastAsia="en-US"/>
    </w:rPr>
  </w:style>
  <w:style w:type="paragraph" w:customStyle="1" w:styleId="BodyText0">
    <w:name w:val="**Body Text"/>
    <w:basedOn w:val="Normal"/>
    <w:rsid w:val="00D673CC"/>
    <w:pPr>
      <w:widowControl/>
      <w:autoSpaceDE w:val="0"/>
      <w:autoSpaceDN w:val="0"/>
      <w:adjustRightInd w:val="0"/>
      <w:spacing w:after="113" w:line="280" w:lineRule="atLeast"/>
      <w:textAlignment w:val="baseline"/>
    </w:pPr>
    <w:rPr>
      <w:rFonts w:ascii="Times New Roman" w:eastAsia="Times New Roman" w:hAnsi="Times New Roman" w:cs="Times New Roman"/>
      <w:color w:val="00507A"/>
      <w:sz w:val="18"/>
      <w:szCs w:val="18"/>
      <w:lang w:val="en-AU" w:eastAsia="en-AU"/>
    </w:rPr>
  </w:style>
  <w:style w:type="paragraph" w:customStyle="1" w:styleId="StyleHeading3Left125cmFirstline0cm">
    <w:name w:val="Style Heading 3 + Left:  1.25 cm First line:  0 cm"/>
    <w:basedOn w:val="Heading3"/>
    <w:rsid w:val="00D673CC"/>
    <w:pPr>
      <w:keepLines w:val="0"/>
      <w:numPr>
        <w:ilvl w:val="2"/>
      </w:numPr>
      <w:tabs>
        <w:tab w:val="left" w:pos="1701"/>
      </w:tabs>
      <w:spacing w:before="120" w:line="240" w:lineRule="auto"/>
      <w:ind w:left="709"/>
      <w:jc w:val="both"/>
    </w:pPr>
    <w:rPr>
      <w:rFonts w:ascii="Calibri Light" w:hAnsi="Calibri Light"/>
      <w:bCs/>
      <w:iCs/>
      <w:color w:val="auto"/>
      <w:spacing w:val="-2"/>
      <w:sz w:val="44"/>
      <w:szCs w:val="44"/>
      <w:lang w:eastAsia="en-US"/>
    </w:rPr>
  </w:style>
  <w:style w:type="paragraph" w:customStyle="1" w:styleId="StyleHeading3Black">
    <w:name w:val="Style Heading 3 + Black"/>
    <w:basedOn w:val="Heading3"/>
    <w:link w:val="StyleHeading3BlackChar"/>
    <w:rsid w:val="00D673CC"/>
    <w:pPr>
      <w:keepLines w:val="0"/>
      <w:numPr>
        <w:ilvl w:val="2"/>
      </w:numPr>
      <w:tabs>
        <w:tab w:val="left" w:pos="1701"/>
      </w:tabs>
      <w:spacing w:before="120" w:line="240" w:lineRule="auto"/>
      <w:ind w:left="3839" w:hanging="720"/>
      <w:jc w:val="both"/>
    </w:pPr>
    <w:rPr>
      <w:rFonts w:ascii="Calibri Light" w:hAnsi="Calibri Light"/>
      <w:bCs/>
      <w:iCs/>
      <w:color w:val="000000"/>
      <w:spacing w:val="-2"/>
      <w:sz w:val="44"/>
      <w:szCs w:val="44"/>
      <w:lang w:eastAsia="en-US"/>
    </w:rPr>
  </w:style>
  <w:style w:type="character" w:customStyle="1" w:styleId="StyleHeading3BlackChar">
    <w:name w:val="Style Heading 3 + Black Char"/>
    <w:link w:val="StyleHeading3Black"/>
    <w:rsid w:val="00D673CC"/>
    <w:rPr>
      <w:rFonts w:ascii="Calibri Light" w:eastAsia="Times New Roman" w:hAnsi="Calibri Light" w:cs="Times New Roman"/>
      <w:b/>
      <w:bCs/>
      <w:iCs/>
      <w:color w:val="000000"/>
      <w:spacing w:val="-2"/>
      <w:sz w:val="44"/>
      <w:szCs w:val="44"/>
      <w:lang w:eastAsia="en-US"/>
    </w:rPr>
  </w:style>
  <w:style w:type="paragraph" w:customStyle="1" w:styleId="Style2">
    <w:name w:val="Style2"/>
    <w:basedOn w:val="Heading3"/>
    <w:rsid w:val="00D673CC"/>
    <w:pPr>
      <w:keepLines w:val="0"/>
      <w:numPr>
        <w:ilvl w:val="2"/>
      </w:numPr>
      <w:tabs>
        <w:tab w:val="left" w:pos="1701"/>
      </w:tabs>
      <w:spacing w:before="120" w:line="240" w:lineRule="auto"/>
      <w:ind w:left="3839" w:hanging="720"/>
      <w:jc w:val="both"/>
    </w:pPr>
    <w:rPr>
      <w:rFonts w:ascii="Calibri Light" w:hAnsi="Calibri Light"/>
      <w:color w:val="auto"/>
      <w:spacing w:val="-2"/>
      <w:sz w:val="36"/>
      <w:szCs w:val="36"/>
      <w:lang w:eastAsia="en-US"/>
    </w:rPr>
  </w:style>
  <w:style w:type="paragraph" w:customStyle="1" w:styleId="Style3">
    <w:name w:val="Style3"/>
    <w:basedOn w:val="Heading3"/>
    <w:rsid w:val="00D673CC"/>
    <w:pPr>
      <w:keepLines w:val="0"/>
      <w:numPr>
        <w:ilvl w:val="2"/>
      </w:numPr>
      <w:tabs>
        <w:tab w:val="left" w:pos="1701"/>
      </w:tabs>
      <w:spacing w:before="120" w:line="240" w:lineRule="auto"/>
      <w:ind w:left="3839" w:hanging="720"/>
      <w:jc w:val="both"/>
    </w:pPr>
    <w:rPr>
      <w:rFonts w:ascii="Calibri Light" w:hAnsi="Calibri Light"/>
      <w:color w:val="auto"/>
      <w:spacing w:val="-2"/>
      <w:sz w:val="36"/>
      <w:szCs w:val="36"/>
      <w:lang w:eastAsia="en-US"/>
    </w:rPr>
  </w:style>
  <w:style w:type="paragraph" w:customStyle="1" w:styleId="Style4">
    <w:name w:val="Style4"/>
    <w:basedOn w:val="Heading1"/>
    <w:rsid w:val="00D673CC"/>
    <w:pPr>
      <w:keepNext w:val="0"/>
      <w:keepLines w:val="0"/>
      <w:widowControl/>
      <w:spacing w:before="0"/>
      <w:ind w:left="360" w:hanging="360"/>
      <w:jc w:val="both"/>
    </w:pPr>
    <w:rPr>
      <w:rFonts w:ascii="Calisto MT" w:eastAsia="Times New Roman" w:hAnsi="Calisto MT" w:cs="Times New Roman"/>
      <w:b/>
      <w:color w:val="auto"/>
      <w:sz w:val="36"/>
      <w:szCs w:val="40"/>
      <w:lang w:val="en-AU"/>
    </w:rPr>
  </w:style>
  <w:style w:type="paragraph" w:customStyle="1" w:styleId="Style5">
    <w:name w:val="Style5"/>
    <w:basedOn w:val="Heading1"/>
    <w:rsid w:val="00D673CC"/>
    <w:pPr>
      <w:keepNext w:val="0"/>
      <w:keepLines w:val="0"/>
      <w:widowControl/>
      <w:spacing w:before="0"/>
      <w:ind w:left="360" w:hanging="360"/>
      <w:jc w:val="both"/>
    </w:pPr>
    <w:rPr>
      <w:rFonts w:ascii="Calisto MT" w:eastAsia="Times New Roman" w:hAnsi="Calisto MT" w:cs="Times New Roman"/>
      <w:b/>
      <w:i/>
      <w:color w:val="auto"/>
      <w:sz w:val="36"/>
      <w:szCs w:val="40"/>
      <w:lang w:val="en-AU"/>
    </w:rPr>
  </w:style>
  <w:style w:type="paragraph" w:customStyle="1" w:styleId="Style6">
    <w:name w:val="Style6"/>
    <w:basedOn w:val="Heading1"/>
    <w:rsid w:val="00D673CC"/>
    <w:pPr>
      <w:keepNext w:val="0"/>
      <w:keepLines w:val="0"/>
      <w:widowControl/>
      <w:spacing w:before="0"/>
      <w:ind w:left="360" w:hanging="360"/>
      <w:jc w:val="both"/>
    </w:pPr>
    <w:rPr>
      <w:rFonts w:ascii="Calisto MT" w:eastAsia="Times New Roman" w:hAnsi="Calisto MT" w:cs="Times New Roman"/>
      <w:b/>
      <w:i/>
      <w:color w:val="auto"/>
      <w:sz w:val="36"/>
      <w:szCs w:val="40"/>
      <w:lang w:val="en-AU"/>
    </w:rPr>
  </w:style>
  <w:style w:type="paragraph" w:customStyle="1" w:styleId="StyleHeading1TopSinglesolidlineAuto05ptLinewidth">
    <w:name w:val="Style Heading 1 + Top: (Single solid line Auto  0.5 pt Line width)"/>
    <w:basedOn w:val="Heading1"/>
    <w:rsid w:val="00D673CC"/>
    <w:pPr>
      <w:keepNext w:val="0"/>
      <w:keepLines w:val="0"/>
      <w:widowControl/>
      <w:pBdr>
        <w:top w:val="single" w:sz="4" w:space="0" w:color="auto"/>
      </w:pBdr>
      <w:spacing w:before="0"/>
      <w:ind w:left="360" w:hanging="360"/>
      <w:jc w:val="both"/>
    </w:pPr>
    <w:rPr>
      <w:rFonts w:ascii="Calisto MT" w:eastAsia="Times New Roman" w:hAnsi="Calisto MT" w:cs="Times New Roman"/>
      <w:b/>
      <w:bCs/>
      <w:i/>
      <w:iCs/>
      <w:color w:val="auto"/>
      <w:sz w:val="36"/>
      <w:szCs w:val="40"/>
      <w:lang w:val="en-AU"/>
    </w:rPr>
  </w:style>
  <w:style w:type="paragraph" w:customStyle="1" w:styleId="Style7">
    <w:name w:val="Style7"/>
    <w:basedOn w:val="Heading2"/>
    <w:rsid w:val="00D673CC"/>
    <w:pPr>
      <w:keepNext w:val="0"/>
      <w:keepLines w:val="0"/>
      <w:widowControl/>
      <w:tabs>
        <w:tab w:val="left" w:pos="993"/>
      </w:tabs>
      <w:spacing w:before="0"/>
      <w:ind w:left="360"/>
      <w:jc w:val="both"/>
    </w:pPr>
    <w:rPr>
      <w:rFonts w:ascii="Calibri Light" w:eastAsia="Times New Roman" w:hAnsi="Calibri Light" w:cs="Times New Roman"/>
      <w:b/>
      <w:color w:val="auto"/>
      <w:sz w:val="36"/>
      <w:szCs w:val="36"/>
      <w:lang w:val="en-AU"/>
    </w:rPr>
  </w:style>
  <w:style w:type="character" w:customStyle="1" w:styleId="Char">
    <w:name w:val="Char"/>
    <w:rsid w:val="00D673CC"/>
    <w:rPr>
      <w:rFonts w:ascii="Calisto MT" w:hAnsi="Calisto MT"/>
      <w:b/>
      <w:smallCaps/>
      <w:spacing w:val="-2"/>
      <w:sz w:val="32"/>
      <w:szCs w:val="32"/>
      <w:lang w:val="en-AU" w:eastAsia="en-US" w:bidi="ar-SA"/>
    </w:rPr>
  </w:style>
  <w:style w:type="paragraph" w:customStyle="1" w:styleId="bulletlevel1">
    <w:name w:val="bullet level 1"/>
    <w:basedOn w:val="Normal"/>
    <w:rsid w:val="00D673CC"/>
    <w:pPr>
      <w:widowControl/>
      <w:suppressAutoHyphens/>
      <w:autoSpaceDE w:val="0"/>
      <w:autoSpaceDN w:val="0"/>
      <w:adjustRightInd w:val="0"/>
      <w:spacing w:before="57"/>
      <w:ind w:left="1815" w:hanging="227"/>
      <w:textAlignment w:val="center"/>
    </w:pPr>
    <w:rPr>
      <w:rFonts w:ascii="Arial" w:eastAsia="Times New Roman" w:hAnsi="Arial" w:cs="MetaBookLF-Roman"/>
      <w:color w:val="000000"/>
      <w:sz w:val="20"/>
      <w:szCs w:val="20"/>
      <w:lang w:val="en-GB" w:eastAsia="en-AU"/>
    </w:rPr>
  </w:style>
  <w:style w:type="character" w:styleId="CommentReference">
    <w:name w:val="annotation reference"/>
    <w:rsid w:val="00D673CC"/>
    <w:rPr>
      <w:sz w:val="16"/>
      <w:szCs w:val="16"/>
    </w:rPr>
  </w:style>
  <w:style w:type="paragraph" w:styleId="CommentText">
    <w:name w:val="annotation text"/>
    <w:basedOn w:val="Normal"/>
    <w:link w:val="CommentTextChar"/>
    <w:rsid w:val="00D673CC"/>
    <w:pPr>
      <w:widowControl/>
      <w:jc w:val="both"/>
    </w:pPr>
    <w:rPr>
      <w:rFonts w:ascii="Arial" w:eastAsia="Times New Roman" w:hAnsi="Arial" w:cs="Times New Roman"/>
      <w:sz w:val="20"/>
      <w:szCs w:val="20"/>
      <w:lang w:val="en-AU"/>
    </w:rPr>
  </w:style>
  <w:style w:type="character" w:customStyle="1" w:styleId="CommentTextChar">
    <w:name w:val="Comment Text Char"/>
    <w:basedOn w:val="DefaultParagraphFont"/>
    <w:link w:val="CommentText"/>
    <w:rsid w:val="00D673CC"/>
    <w:rPr>
      <w:rFonts w:ascii="Arial" w:eastAsia="Times New Roman" w:hAnsi="Arial" w:cs="Times New Roman"/>
      <w:sz w:val="20"/>
      <w:szCs w:val="20"/>
      <w:lang w:eastAsia="en-US"/>
    </w:rPr>
  </w:style>
  <w:style w:type="paragraph" w:styleId="CommentSubject">
    <w:name w:val="annotation subject"/>
    <w:basedOn w:val="CommentText"/>
    <w:next w:val="CommentText"/>
    <w:link w:val="CommentSubjectChar"/>
    <w:rsid w:val="00D673CC"/>
    <w:rPr>
      <w:b/>
      <w:bCs/>
    </w:rPr>
  </w:style>
  <w:style w:type="character" w:customStyle="1" w:styleId="CommentSubjectChar">
    <w:name w:val="Comment Subject Char"/>
    <w:basedOn w:val="CommentTextChar"/>
    <w:link w:val="CommentSubject"/>
    <w:rsid w:val="00D673CC"/>
    <w:rPr>
      <w:rFonts w:ascii="Arial" w:eastAsia="Times New Roman" w:hAnsi="Arial" w:cs="Times New Roman"/>
      <w:b/>
      <w:bCs/>
      <w:sz w:val="20"/>
      <w:szCs w:val="20"/>
      <w:lang w:eastAsia="en-US"/>
    </w:rPr>
  </w:style>
  <w:style w:type="character" w:styleId="Emphasis">
    <w:name w:val="Emphasis"/>
    <w:qFormat/>
    <w:rsid w:val="00D673CC"/>
    <w:rPr>
      <w:i/>
      <w:iCs/>
    </w:rPr>
  </w:style>
  <w:style w:type="paragraph" w:customStyle="1" w:styleId="StyleHeading2Left3">
    <w:name w:val="Style Heading 2 + Left3"/>
    <w:basedOn w:val="Heading2"/>
    <w:rsid w:val="00D673CC"/>
    <w:pPr>
      <w:keepLines w:val="0"/>
      <w:widowControl/>
      <w:spacing w:before="0"/>
    </w:pPr>
    <w:rPr>
      <w:rFonts w:ascii="Arial" w:eastAsia="Times New Roman" w:hAnsi="Arial" w:cs="Times New Roman"/>
      <w:b/>
      <w:bCs/>
      <w:i/>
      <w:iCs/>
      <w:color w:val="auto"/>
      <w:sz w:val="36"/>
      <w:szCs w:val="20"/>
      <w:lang w:val="en-AU"/>
    </w:rPr>
  </w:style>
  <w:style w:type="character" w:customStyle="1" w:styleId="st1">
    <w:name w:val="st1"/>
    <w:rsid w:val="00D67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62045">
      <w:bodyDiv w:val="1"/>
      <w:marLeft w:val="0"/>
      <w:marRight w:val="0"/>
      <w:marTop w:val="0"/>
      <w:marBottom w:val="0"/>
      <w:divBdr>
        <w:top w:val="none" w:sz="0" w:space="0" w:color="auto"/>
        <w:left w:val="none" w:sz="0" w:space="0" w:color="auto"/>
        <w:bottom w:val="none" w:sz="0" w:space="0" w:color="auto"/>
        <w:right w:val="none" w:sz="0" w:space="0" w:color="auto"/>
      </w:divBdr>
    </w:div>
    <w:div w:id="77505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MIRANI STATE HIGH SCHOOL</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BFFF402E86CCA498810A2416401142B" ma:contentTypeVersion="15" ma:contentTypeDescription="Create a new document." ma:contentTypeScope="" ma:versionID="0170b2677eee870f261d6972db3ce044">
  <xsd:schema xmlns:xsd="http://www.w3.org/2001/XMLSchema" xmlns:xs="http://www.w3.org/2001/XMLSchema" xmlns:p="http://schemas.microsoft.com/office/2006/metadata/properties" xmlns:ns1="http://schemas.microsoft.com/sharepoint/v3" xmlns:ns2="136964fe-a51b-482c-9dda-a49a5794a2ea" targetNamespace="http://schemas.microsoft.com/office/2006/metadata/properties" ma:root="true" ma:fieldsID="fcdedc16712123f2de713de41f21b1ed" ns1:_="" ns2:_="">
    <xsd:import namespace="http://schemas.microsoft.com/sharepoint/v3"/>
    <xsd:import namespace="136964fe-a51b-482c-9dda-a49a5794a2ea"/>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6964fe-a51b-482c-9dda-a49a5794a2ea"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SubmittedDate xmlns="136964fe-a51b-482c-9dda-a49a5794a2ea">2025-08-05T06:06:17+00:00</PPSubmittedDate>
    <PPReviewDate xmlns="136964fe-a51b-482c-9dda-a49a5794a2ea" xsi:nil="true"/>
    <PPContentApprover xmlns="136964fe-a51b-482c-9dda-a49a5794a2ea">
      <UserInfo>
        <DisplayName>RAVISASH, Christn</DisplayName>
        <AccountId>24</AccountId>
        <AccountType/>
      </UserInfo>
    </PPContentApprover>
    <PPContentAuthor xmlns="136964fe-a51b-482c-9dda-a49a5794a2ea">
      <UserInfo>
        <DisplayName>RAVISASH, Christn</DisplayName>
        <AccountId>24</AccountId>
        <AccountType/>
      </UserInfo>
    </PPContentAuthor>
    <PPLastReviewedBy xmlns="136964fe-a51b-482c-9dda-a49a5794a2ea">
      <UserInfo>
        <DisplayName>RAVISASH, Christn</DisplayName>
        <AccountId>24</AccountId>
        <AccountType/>
      </UserInfo>
    </PPLastReviewedBy>
    <PPReferenceNumber xmlns="136964fe-a51b-482c-9dda-a49a5794a2ea" xsi:nil="true"/>
    <PPSubmittedBy xmlns="136964fe-a51b-482c-9dda-a49a5794a2ea">
      <UserInfo>
        <DisplayName>RAVISASH, Christn</DisplayName>
        <AccountId>24</AccountId>
        <AccountType/>
      </UserInfo>
    </PPSubmittedBy>
    <PublishingExpirationDate xmlns="http://schemas.microsoft.com/sharepoint/v3" xsi:nil="true"/>
    <PPContentOwner xmlns="136964fe-a51b-482c-9dda-a49a5794a2ea">
      <UserInfo>
        <DisplayName>RAVISASH, Christn</DisplayName>
        <AccountId>24</AccountId>
        <AccountType/>
      </UserInfo>
    </PPContentOwner>
    <PublishingStartDate xmlns="http://schemas.microsoft.com/sharepoint/v3" xsi:nil="true"/>
    <PPModeratedDate xmlns="136964fe-a51b-482c-9dda-a49a5794a2ea">2025-08-05T06:06:30+00:00</PPModeratedDate>
    <PPLastReviewedDate xmlns="136964fe-a51b-482c-9dda-a49a5794a2ea">2025-08-05T06:06:30+00:00</PPLastReviewedDate>
    <PPModeratedBy xmlns="136964fe-a51b-482c-9dda-a49a5794a2ea">
      <UserInfo>
        <DisplayName>RAVISASH, Christn</DisplayName>
        <AccountId>24</AccountId>
        <AccountType/>
      </UserInfo>
    </PPModeratedBy>
    <PPPublishedNotificationAddresses xmlns="136964fe-a51b-482c-9dda-a49a5794a2ea"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0D94DA-B4BD-4C09-9150-D726EB78DD25}">
  <ds:schemaRefs>
    <ds:schemaRef ds:uri="http://schemas.openxmlformats.org/officeDocument/2006/bibliography"/>
  </ds:schemaRefs>
</ds:datastoreItem>
</file>

<file path=customXml/itemProps3.xml><?xml version="1.0" encoding="utf-8"?>
<ds:datastoreItem xmlns:ds="http://schemas.openxmlformats.org/officeDocument/2006/customXml" ds:itemID="{9CEB9A41-F924-47FD-85B5-F7C84273F38E}"/>
</file>

<file path=customXml/itemProps4.xml><?xml version="1.0" encoding="utf-8"?>
<ds:datastoreItem xmlns:ds="http://schemas.openxmlformats.org/officeDocument/2006/customXml" ds:itemID="{123CECDD-3852-46D3-9B9B-748CF5207CDC}"/>
</file>

<file path=customXml/itemProps5.xml><?xml version="1.0" encoding="utf-8"?>
<ds:datastoreItem xmlns:ds="http://schemas.openxmlformats.org/officeDocument/2006/customXml" ds:itemID="{51F75D4D-1C08-421A-8BAB-D3D62870C952}"/>
</file>

<file path=docProps/app.xml><?xml version="1.0" encoding="utf-8"?>
<Properties xmlns="http://schemas.openxmlformats.org/officeDocument/2006/extended-properties" xmlns:vt="http://schemas.openxmlformats.org/officeDocument/2006/docPropsVTypes">
  <Template>Normal.dotm</Template>
  <TotalTime>0</TotalTime>
  <Pages>43</Pages>
  <Words>13109</Words>
  <Characters>68171</Characters>
  <Application>Microsoft Office Word</Application>
  <DocSecurity>0</DocSecurity>
  <Lines>68171</Lines>
  <Paragraphs>3010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subject selection handbook</dc:title>
  <dc:subject>Year 10 Curriculum Handbook2026</dc:subject>
  <dc:creator>MENKINS, Rhonda (rmenk2)</dc:creator>
  <cp:keywords/>
  <dc:description/>
  <cp:lastModifiedBy>MENKINS, Rhonda (rmenk2)</cp:lastModifiedBy>
  <cp:revision>2</cp:revision>
  <cp:lastPrinted>2024-07-12T00:31:00Z</cp:lastPrinted>
  <dcterms:created xsi:type="dcterms:W3CDTF">2025-08-01T01:29:00Z</dcterms:created>
  <dcterms:modified xsi:type="dcterms:W3CDTF">2025-08-01T01:29:00Z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0x0101000BFFF402E86CCA498810A2416401142B</vt:lpwstr>
  </property>
</Properties>
</file>